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5D3E" w14:textId="53B04565" w:rsidR="002B71B0" w:rsidRPr="001C03DE" w:rsidRDefault="001C03DE" w:rsidP="001C03DE">
      <w:pPr>
        <w:jc w:val="center"/>
        <w:rPr>
          <w:b/>
          <w:bCs/>
          <w:sz w:val="56"/>
          <w:szCs w:val="56"/>
          <w:lang w:val="pt-BR"/>
        </w:rPr>
      </w:pPr>
      <w:r w:rsidRPr="001C03DE">
        <w:rPr>
          <w:b/>
          <w:bCs/>
          <w:sz w:val="56"/>
          <w:szCs w:val="56"/>
          <w:lang w:val="pt-BR"/>
        </w:rPr>
        <w:t>Programação Distribuida com redes usando Linux e Python</w:t>
      </w:r>
    </w:p>
    <w:p w14:paraId="67A98207" w14:textId="77777777" w:rsidR="001C03DE" w:rsidRDefault="001C03DE" w:rsidP="001C03DE">
      <w:pPr>
        <w:jc w:val="center"/>
        <w:rPr>
          <w:b/>
          <w:bCs/>
          <w:sz w:val="48"/>
          <w:szCs w:val="48"/>
          <w:lang w:val="pt-BR"/>
        </w:rPr>
      </w:pPr>
    </w:p>
    <w:p w14:paraId="0BBB2376" w14:textId="09777427" w:rsidR="001C03DE" w:rsidRDefault="001C03DE" w:rsidP="001C03DE">
      <w:pPr>
        <w:jc w:val="center"/>
        <w:rPr>
          <w:b/>
          <w:bCs/>
          <w:sz w:val="48"/>
          <w:szCs w:val="48"/>
          <w:lang w:val="pt-BR"/>
        </w:rPr>
      </w:pPr>
      <w:r>
        <w:rPr>
          <w:noProof/>
        </w:rPr>
        <w:drawing>
          <wp:inline distT="0" distB="0" distL="0" distR="0" wp14:anchorId="7BF3359E" wp14:editId="06DADBB1">
            <wp:extent cx="5773479" cy="4422658"/>
            <wp:effectExtent l="0" t="0" r="0" b="0"/>
            <wp:docPr id="1594323681" name="Picture 1" descr="Introdução a programação em Python no Linux - Ninja do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ção a programação em Python no Linux - Ninja do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76" cy="44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1B34" w14:textId="77777777" w:rsidR="001C03DE" w:rsidRDefault="001C03DE" w:rsidP="001C03DE">
      <w:pPr>
        <w:jc w:val="center"/>
        <w:rPr>
          <w:b/>
          <w:bCs/>
          <w:sz w:val="48"/>
          <w:szCs w:val="48"/>
          <w:lang w:val="pt-BR"/>
        </w:rPr>
      </w:pPr>
    </w:p>
    <w:p w14:paraId="7D72F61A" w14:textId="77777777" w:rsidR="001C03DE" w:rsidRDefault="001C03DE" w:rsidP="001C03DE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jc w:val="both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Arial" w:hAnsi="Arial" w:cs="Arial"/>
          <w:b/>
          <w:bCs/>
          <w:sz w:val="44"/>
          <w:szCs w:val="44"/>
          <w:lang w:val="pt-BR"/>
        </w:rPr>
        <w:t>Nome: Ian costa dos Santos</w:t>
      </w:r>
    </w:p>
    <w:p w14:paraId="3E583AF5" w14:textId="77777777" w:rsidR="001C03DE" w:rsidRDefault="001C03DE" w:rsidP="001C03DE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jc w:val="both"/>
        <w:rPr>
          <w:rFonts w:ascii="Arial" w:hAnsi="Arial" w:cs="Arial"/>
          <w:b/>
          <w:bCs/>
          <w:sz w:val="44"/>
          <w:szCs w:val="44"/>
          <w:lang w:val="pt-BR"/>
        </w:rPr>
      </w:pPr>
    </w:p>
    <w:p w14:paraId="59DA980D" w14:textId="7CD8934B" w:rsidR="001C03DE" w:rsidRDefault="001C03DE" w:rsidP="001C03DE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jc w:val="both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Arial" w:hAnsi="Arial" w:cs="Arial"/>
          <w:b/>
          <w:bCs/>
          <w:sz w:val="44"/>
          <w:szCs w:val="44"/>
          <w:lang w:val="pt-BR"/>
        </w:rPr>
        <w:t>Turma: 24E</w:t>
      </w:r>
      <w:r w:rsidR="00D808E0">
        <w:rPr>
          <w:rFonts w:ascii="Arial" w:hAnsi="Arial" w:cs="Arial"/>
          <w:b/>
          <w:bCs/>
          <w:sz w:val="44"/>
          <w:szCs w:val="44"/>
          <w:lang w:val="pt-BR"/>
        </w:rPr>
        <w:t>2</w:t>
      </w:r>
      <w:r>
        <w:rPr>
          <w:rFonts w:ascii="Arial" w:hAnsi="Arial" w:cs="Arial"/>
          <w:b/>
          <w:bCs/>
          <w:sz w:val="44"/>
          <w:szCs w:val="44"/>
          <w:lang w:val="pt-BR"/>
        </w:rPr>
        <w:t>_</w:t>
      </w:r>
      <w:r w:rsidR="00D808E0">
        <w:rPr>
          <w:rFonts w:ascii="Arial" w:hAnsi="Arial" w:cs="Arial"/>
          <w:b/>
          <w:bCs/>
          <w:sz w:val="44"/>
          <w:szCs w:val="44"/>
          <w:lang w:val="pt-BR"/>
        </w:rPr>
        <w:t>4</w:t>
      </w:r>
    </w:p>
    <w:p w14:paraId="796A48AC" w14:textId="77777777" w:rsidR="001C03DE" w:rsidRDefault="001C03DE" w:rsidP="001C03DE">
      <w:pPr>
        <w:jc w:val="center"/>
        <w:rPr>
          <w:b/>
          <w:bCs/>
          <w:sz w:val="48"/>
          <w:szCs w:val="48"/>
          <w:lang w:val="pt-BR"/>
        </w:rPr>
      </w:pPr>
    </w:p>
    <w:p w14:paraId="43922349" w14:textId="5D952926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>Descreva as camadas de rede da Internet e indique a função de cada uma.</w:t>
      </w:r>
    </w:p>
    <w:p w14:paraId="5213DD7E" w14:textId="77777777" w:rsidR="001C03DE" w:rsidRDefault="001C03DE" w:rsidP="001C03DE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25C80105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Aplicação: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É a camada mais alta da pilha de protocolos e fornece serviços para os aplicativos de rede, como HTTP, SMTP, FTP, etc.</w:t>
      </w:r>
    </w:p>
    <w:p w14:paraId="0434CB54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4DBF084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Transporte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Responsável pelo transporte de dados entre os processos de aplicativos. Exemplos de protocolos nessa camada incluem TCP e UDP.</w:t>
      </w:r>
    </w:p>
    <w:p w14:paraId="3DE7EC4F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4A6A750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Rede: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Gerencia a conexão entre diferentes redes. Protocolos como IP (Internet Protocol) operam nessa camada.</w:t>
      </w:r>
    </w:p>
    <w:p w14:paraId="5D04C6A1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86D53C0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Enlace de Dados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Responsável pela comunicação entre dispositivos na mesma rede física. Protocolos como Ethernet e Wi-Fi estão nessa camada.</w:t>
      </w:r>
    </w:p>
    <w:p w14:paraId="625376B2" w14:textId="65329C41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Física: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Lida com a transmissão física dos dados sobre o meio de transmissão, como cabos de rede ou ondas de rádio.</w:t>
      </w:r>
    </w:p>
    <w:p w14:paraId="03914036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5DB31509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Cite as camadas que são diferentes do modelo ISO/OSI em relação a pilha de protocolos TCP/IP e indique a função de cada uma.</w:t>
      </w:r>
    </w:p>
    <w:p w14:paraId="07E40FC0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20AB87E5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Aplicação: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Fornece serviços para os aplicativos de rede.</w:t>
      </w:r>
    </w:p>
    <w:p w14:paraId="5F9472AA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F890CD1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Transporte: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Gerencia a comunicação de dados entre sistemas finais.</w:t>
      </w:r>
    </w:p>
    <w:p w14:paraId="69702725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77BDA9B4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Internet: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Responsável pelo roteamento dos dados na rede.</w:t>
      </w:r>
    </w:p>
    <w:p w14:paraId="64EE6B57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4224614A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Camada de Acesso à Rede: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Lida com a transmissão física dos dados na rede local.</w:t>
      </w:r>
    </w:p>
    <w:p w14:paraId="0FD86BCF" w14:textId="78690458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Essas camadas diferem do modelo OSI, onde a camada de Internet é uma camada intermediária entre a camada de transporte e a camada de rede, e a camada de acesso à rede é dividida em camadas física e de enlace de dados.</w:t>
      </w:r>
    </w:p>
    <w:p w14:paraId="3A3AF514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>Qual a motivação para implantação do IPv6 e possível substituição do IPv4 para IPv6 na Internet?</w:t>
      </w:r>
    </w:p>
    <w:p w14:paraId="1D1258BD" w14:textId="77777777" w:rsidR="001C03DE" w:rsidRDefault="001C03DE" w:rsidP="005C4813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28B1338F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A motivação para a implantação do IPv6 inclui:</w:t>
      </w:r>
    </w:p>
    <w:p w14:paraId="3113CE31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5FD9EE16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Aumento do espaço de endereçamento: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IPv6 oferece um espaço de endereçamento muito maior do que o IPv4, o que é crucial devido ao esgotamento dos endereços IPv4.</w:t>
      </w:r>
    </w:p>
    <w:p w14:paraId="25608BC6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468FBC5A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Suporte a dispositivos em massa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Com a proliferação de dispositivos conectados à Internet, o IPv6 pode fornecer endereços únicos para cada dispositivo.</w:t>
      </w:r>
    </w:p>
    <w:p w14:paraId="1B42E836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133993ED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Melhorias em segurança e desempenho:</w:t>
      </w: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IPv6 inclui recursos de segurança e melhorias no encaminhamento de pacotes que o tornam mais eficiente em termos de desempenho e segurança em comparação com o IPv4.</w:t>
      </w:r>
    </w:p>
    <w:p w14:paraId="42AE61D8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2647D15" w14:textId="22ECACA9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O IPv6 é visto como uma substituição gradual do IPv4 devido às limitações de endereçamento do IPv4 e à necessidade de suportar a crescente conectividade da Internet.</w:t>
      </w:r>
    </w:p>
    <w:p w14:paraId="6CDB0E07" w14:textId="77777777" w:rsid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194FF2F4" w14:textId="77777777" w:rsidR="001C03DE" w:rsidRPr="001C03DE" w:rsidRDefault="001C03DE" w:rsidP="001C03DE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2D8CEF2" w14:textId="5B789149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Execute o comando para visualização de rotas no seu hospedeiro. Após a execução do comando, descreva o significado de cada rota no geral e descreva o significado de cada campo específico de cada rota.</w:t>
      </w:r>
    </w:p>
    <w:p w14:paraId="0303C176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1BA8F2EE" w14:textId="41293D7D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6628A9DE" wp14:editId="5E0EB617">
            <wp:extent cx="6370863" cy="1786270"/>
            <wp:effectExtent l="0" t="0" r="0" b="0"/>
            <wp:docPr id="348033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317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6444" cy="17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1B1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lastRenderedPageBreak/>
        <w:t>Rota Default (default via 10.0.2.2 dev enp0s3 proto dhcp metric 100):</w:t>
      </w:r>
    </w:p>
    <w:p w14:paraId="1CCC30EB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</w:p>
    <w:p w14:paraId="6F2F57AB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default: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Esta é a rota padrão, usada quando o sistema não possui uma rota específica para o destino.</w:t>
      </w:r>
    </w:p>
    <w:p w14:paraId="06432932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via 10.0.2.2: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próximo salto para o qual o tráfego é encaminhado se não houver uma rota específica.</w:t>
      </w:r>
    </w:p>
    <w:p w14:paraId="59901032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dev enp0s3: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interface de rede pela qual o tráfego será encaminhado.</w:t>
      </w:r>
    </w:p>
    <w:p w14:paraId="06CA2E60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proto dhcp: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protocolo utilizado para obter automaticamente as configurações de rede, neste caso, DHCP.</w:t>
      </w:r>
    </w:p>
    <w:p w14:paraId="1561D50C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metric 100: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valor métrico usado para determinar a preferência da rota (rotas com métricas menores são preferidas).</w:t>
      </w:r>
    </w:p>
    <w:p w14:paraId="6FCCB1E8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536DB5D" w14:textId="1AD213BC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Rota (10.0.2.0/24 dev enp0s3 proto kernel scope link src 10.0.2.15 metric 100):</w:t>
      </w:r>
    </w:p>
    <w:p w14:paraId="12CC44E6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</w:p>
    <w:p w14:paraId="048A6CDC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10.0.2.0/24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O endereço de rede para o qual esta rota se aplica.</w:t>
      </w:r>
    </w:p>
    <w:p w14:paraId="4D7EE0E1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dev enp0s3: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interface de rede pela qual o tráfego para esta rede é encaminhado.</w:t>
      </w:r>
    </w:p>
    <w:p w14:paraId="1785F0FB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proto kernel: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origem da rota, neste caso, configurada pelo kernel do sistema.</w:t>
      </w:r>
    </w:p>
    <w:p w14:paraId="087A8D7A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scope link: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Indica que esta rota é válida apenas para o escopo da interface específica (enp0s3 neste caso).</w:t>
      </w:r>
    </w:p>
    <w:p w14:paraId="60922EF3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src 10.0.2.15: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endereço IP fonte usado para o tráfego encaminhado por esta rota.</w:t>
      </w:r>
    </w:p>
    <w:p w14:paraId="632011DE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metric 100: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valor métrico para esta rota, usado na seleção de rotas quando há várias opções para o mesmo destino.</w:t>
      </w:r>
    </w:p>
    <w:p w14:paraId="48F6FE44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05A5993" w14:textId="59991D8D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Rota (169.254.0.0/16 dev enp0s3 scope link metric 1000):</w:t>
      </w:r>
    </w:p>
    <w:p w14:paraId="04E5655C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</w:p>
    <w:p w14:paraId="052B33C6" w14:textId="5B5B535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169.254.0.0/16: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Um intervalo de endereços reservado para configuração automática de IP (APIPA).</w:t>
      </w:r>
    </w:p>
    <w:p w14:paraId="656DDE76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dev enp0s3: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interface de rede pela qual o tráfego para esta rede é encaminhado.</w:t>
      </w:r>
    </w:p>
    <w:p w14:paraId="42FC4329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scope link: Indica que esta rota é válida apenas para o escopo da interface específica (enp0s3 neste caso).</w:t>
      </w:r>
    </w:p>
    <w:p w14:paraId="62A9641E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metric 1000: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valor métrico para esta rota, usado na seleção de rotas quando há várias opções para o mesmo destino.</w:t>
      </w:r>
    </w:p>
    <w:p w14:paraId="2D547626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1772C624" w14:textId="634D6388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Rota</w:t>
      </w: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(172.17.0.0/16 dev docker0 proto kernel scope link </w:t>
      </w:r>
      <w:proofErr w:type="spellStart"/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src</w:t>
      </w:r>
      <w:proofErr w:type="spellEnd"/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172.17.0.1 </w:t>
      </w:r>
      <w:proofErr w:type="spellStart"/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linkdown</w:t>
      </w:r>
      <w:proofErr w:type="spellEnd"/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):</w:t>
      </w:r>
    </w:p>
    <w:p w14:paraId="2E62CB92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928147E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172.17.0.0/16: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Um intervalo de endereços usado pelo Docker para redes internas.</w:t>
      </w:r>
    </w:p>
    <w:p w14:paraId="01A6EF35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dev docker0: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interface de rede associada ao Docker.</w:t>
      </w:r>
    </w:p>
    <w:p w14:paraId="7C337807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proto kernel: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origem da rota, neste caso, configurada pelo kernel do sistema.</w:t>
      </w:r>
    </w:p>
    <w:p w14:paraId="5D909216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scope link: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Indica que esta rota é válida apenas para o escopo da interface específica (docker0 neste caso).</w:t>
      </w:r>
    </w:p>
    <w:p w14:paraId="0E4150CE" w14:textId="77777777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src 172.17.0.1: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O endereço IP fonte usado para o tráfego encaminhado por esta rota.</w:t>
      </w:r>
    </w:p>
    <w:p w14:paraId="610CE908" w14:textId="7AC59725" w:rsidR="00EE05AC" w:rsidRP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E05A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linkdown</w:t>
      </w:r>
      <w:r w:rsidRPr="00EE05A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Indica que a interface de rede associada a esta rota está desativada (docker0 neste caso).</w:t>
      </w:r>
    </w:p>
    <w:p w14:paraId="21422851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6F3ED7EA" w14:textId="77777777" w:rsidR="00EE05AC" w:rsidRPr="001C03DE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5287C2C0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Execute o comando para visualização do IPv4 e IPv6 no seu hospedeiro. Indique qual o endereço de broadcast IPv6 e qual o espaço (intervalo) de endereços disponíveis para hospedeiros do IPv4 para a sub-rede do hospedeiro.</w:t>
      </w:r>
    </w:p>
    <w:p w14:paraId="6DB06BBA" w14:textId="77777777" w:rsidR="00EE05AC" w:rsidRDefault="00EE05AC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556D0EFF" w14:textId="6DBAF402" w:rsidR="00B01B9D" w:rsidRP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B01B9D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 xml:space="preserve">Ipv4: </w:t>
      </w:r>
    </w:p>
    <w:p w14:paraId="15BD362C" w14:textId="77777777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3DEE2043" w14:textId="28E4D9FC" w:rsidR="00EE05AC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6E8B60B3" wp14:editId="7409B028">
            <wp:extent cx="4124325" cy="428625"/>
            <wp:effectExtent l="0" t="0" r="9525" b="9525"/>
            <wp:docPr id="12365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8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2942" w14:textId="77777777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</w:p>
    <w:p w14:paraId="39CF8695" w14:textId="728AFE8D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B01B9D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Ipv6:</w:t>
      </w:r>
    </w:p>
    <w:p w14:paraId="542CB396" w14:textId="77777777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</w:p>
    <w:p w14:paraId="5D5F26A1" w14:textId="712926B3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>
        <w:rPr>
          <w:noProof/>
        </w:rPr>
        <w:drawing>
          <wp:inline distT="0" distB="0" distL="0" distR="0" wp14:anchorId="52BE9E3B" wp14:editId="4055AD60">
            <wp:extent cx="5550195" cy="1101737"/>
            <wp:effectExtent l="0" t="0" r="0" b="0"/>
            <wp:docPr id="893708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885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912" cy="11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AB4A" w14:textId="4866AFCD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26732D7B" wp14:editId="7A32B44A">
            <wp:extent cx="5943600" cy="1306195"/>
            <wp:effectExtent l="0" t="0" r="0" b="0"/>
            <wp:docPr id="177541334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3345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011" w14:textId="77777777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</w:p>
    <w:p w14:paraId="1A1EF0CB" w14:textId="6B6F0D53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B01B9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Endereço de rede Ipv4:  </w:t>
      </w:r>
      <w:r w:rsidRPr="00B01B9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10.0.2.15 AND 255.255.255.0 = 10.0.2.0</w:t>
      </w:r>
    </w:p>
    <w:p w14:paraId="402D62FC" w14:textId="6EECE407" w:rsid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B01B9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Endereço de 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broadcast</w:t>
      </w:r>
      <w:r w:rsidRPr="00B01B9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Ipv4:  10.0.2.0 OR 0.0.0.255 = 10.0.2.255</w:t>
      </w:r>
    </w:p>
    <w:p w14:paraId="044131B3" w14:textId="77777777" w:rsidR="00B01B9D" w:rsidRPr="00B01B9D" w:rsidRDefault="00B01B9D" w:rsidP="00EE05A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CD774F6" w14:textId="0E920376" w:rsidR="00B01B9D" w:rsidRDefault="001C03DE" w:rsidP="00B01B9D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Utilize um comando para mostrar qual o endereço IP para os seguintes nomes de rede: google.com, yahoo.com e localhost.</w:t>
      </w:r>
    </w:p>
    <w:p w14:paraId="21F4FDF7" w14:textId="77777777" w:rsidR="00B01B9D" w:rsidRDefault="00B01B9D" w:rsidP="00B01B9D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7103DCB7" w14:textId="6A889A7C" w:rsidR="00B01B9D" w:rsidRDefault="00B01B9D" w:rsidP="00B01B9D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159B82C2" wp14:editId="223C39F8">
            <wp:extent cx="5943600" cy="4338084"/>
            <wp:effectExtent l="0" t="0" r="0" b="0"/>
            <wp:docPr id="980609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95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932" cy="43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6012" w14:textId="77777777" w:rsidR="00B01B9D" w:rsidRPr="00B01B9D" w:rsidRDefault="00B01B9D" w:rsidP="00B01B9D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6BA4FEEA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>Remova todas as rotas da tabela de roteamento do seu hospedeiro. Mostre que a conexão com o Gateway Default e com os domínios www.google.com e www.yahoo.com foram perdidas.</w:t>
      </w:r>
    </w:p>
    <w:p w14:paraId="4556EF94" w14:textId="77777777" w:rsidR="00B01B9D" w:rsidRDefault="00B01B9D" w:rsidP="00B01B9D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52794A4B" w14:textId="4D3B35D5" w:rsidR="00B01B9D" w:rsidRDefault="00B01B9D" w:rsidP="00B01B9D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738D14FA" wp14:editId="066AAA8B">
            <wp:extent cx="5800725" cy="1752600"/>
            <wp:effectExtent l="0" t="0" r="9525" b="0"/>
            <wp:docPr id="7794177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1776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F17" w14:textId="77777777" w:rsidR="00B01B9D" w:rsidRPr="001C03DE" w:rsidRDefault="00B01B9D" w:rsidP="00B01B9D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33D45A0F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 xml:space="preserve">Considere o exercício anterior e escolha uma interface de rede do hospedeiro e adicione uma rota para a interface com destino para a sub-rede da rede local. </w:t>
      </w: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t>Mostre que existe conexão com o Gateway Default. </w:t>
      </w:r>
    </w:p>
    <w:p w14:paraId="3E6B0CF0" w14:textId="77777777" w:rsidR="00807D23" w:rsidRDefault="00807D23" w:rsidP="00807D23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6E6064B7" w14:textId="275CA958" w:rsidR="00B01B9D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28D95974" wp14:editId="7BFB3529">
            <wp:extent cx="5943600" cy="595424"/>
            <wp:effectExtent l="0" t="0" r="0" b="0"/>
            <wp:docPr id="89058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7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947" cy="5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4291" w14:textId="0D050723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14EF86A2" wp14:editId="1A1AB824">
            <wp:extent cx="5943600" cy="2147777"/>
            <wp:effectExtent l="0" t="0" r="0" b="0"/>
            <wp:docPr id="501314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40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233" cy="21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9A8" w14:textId="77777777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6EC293F5" w14:textId="77777777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26D731CC" w14:textId="77777777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6DB3487D" w14:textId="77777777" w:rsidR="00807D23" w:rsidRPr="001C03DE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2F1909B7" w14:textId="4A899FFC" w:rsidR="00B01B9D" w:rsidRDefault="001C03DE" w:rsidP="00807D23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>Considere o exercício anterior e adicione uma rota para uma sub-rede que contenha o endereço de www.google.com. Mostre que existe conexão para www.google.com e não para www.yahoo.com. Adicione uma rota para uma subrede que contenha www.yahoo.com e mostre que existe conexão para esta url.</w:t>
      </w:r>
    </w:p>
    <w:p w14:paraId="55F656BD" w14:textId="77777777" w:rsidR="00807D23" w:rsidRPr="00807D23" w:rsidRDefault="00807D23" w:rsidP="00807D23">
      <w:pPr>
        <w:shd w:val="clear" w:color="auto" w:fill="FFFFFF"/>
        <w:spacing w:after="0" w:line="420" w:lineRule="atLeast"/>
        <w:ind w:left="81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69244286" w14:textId="098D5D9A" w:rsidR="00B01B9D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0F4CA149" wp14:editId="075C6C85">
            <wp:extent cx="5943600" cy="1765005"/>
            <wp:effectExtent l="0" t="0" r="0" b="0"/>
            <wp:docPr id="15678011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1145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861" cy="17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541" w14:textId="77777777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1ADAE9CE" w14:textId="148AF5FA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320B3A22" wp14:editId="1A6272DE">
            <wp:extent cx="5943600" cy="1945758"/>
            <wp:effectExtent l="0" t="0" r="0" b="0"/>
            <wp:docPr id="6934305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0543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321" cy="19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DA44" w14:textId="77777777" w:rsidR="00807D23" w:rsidRPr="001C03DE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49B07BFD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Associe o nome GWP para o endereço IP do Gateway Padrão e utilize o nome GWP para mostrar que o Gateway Padrão está ativo.</w:t>
      </w:r>
    </w:p>
    <w:p w14:paraId="5D227896" w14:textId="77777777" w:rsidR="00807D23" w:rsidRDefault="00807D23" w:rsidP="00807D23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38E35547" w14:textId="37D1DB79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08DD863B" wp14:editId="7875472D">
            <wp:extent cx="5939988" cy="1573618"/>
            <wp:effectExtent l="0" t="0" r="0" b="0"/>
            <wp:docPr id="50397545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5450" name="Picture 1" descr="A computer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294" cy="158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8495" w14:textId="5C331CEB" w:rsidR="00807D23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2FE94707" wp14:editId="1D627EA7">
            <wp:extent cx="5943600" cy="1098550"/>
            <wp:effectExtent l="0" t="0" r="0" b="0"/>
            <wp:docPr id="74903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396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3E8F" w14:textId="77777777" w:rsidR="00807D23" w:rsidRPr="001C03DE" w:rsidRDefault="00807D23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12917141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Mostre quais os números de portas dos seguintes serviços TCP no hospedeiro: FTP, SSH, TELNET, HTTP, HTTPS, POP3, SMTP.</w:t>
      </w:r>
    </w:p>
    <w:p w14:paraId="7CA57689" w14:textId="77777777" w:rsidR="00743E40" w:rsidRDefault="00743E40" w:rsidP="00743E40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01D366E2" w14:textId="144EE338" w:rsidR="00807D23" w:rsidRPr="001C03DE" w:rsidRDefault="00743E40" w:rsidP="00807D23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316F9C62" wp14:editId="700A7FBE">
            <wp:extent cx="5943600" cy="5805377"/>
            <wp:effectExtent l="0" t="0" r="0" b="0"/>
            <wp:docPr id="1250250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028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373" cy="58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401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 xml:space="preserve">Execute o comando ip address flush interface, onde a interface é o nome de uma interface de rede do hospedeiro. Este comando remove o endereço IP da interface de rede. </w:t>
      </w: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Utilize o serviço DHCP para </w:t>
      </w:r>
      <w:proofErr w:type="spellStart"/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t>obter</w:t>
      </w:r>
      <w:proofErr w:type="spellEnd"/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um novo </w:t>
      </w:r>
      <w:proofErr w:type="spellStart"/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t>endereço</w:t>
      </w:r>
      <w:proofErr w:type="spellEnd"/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14:paraId="05505B00" w14:textId="77777777" w:rsidR="00743E40" w:rsidRDefault="00743E40" w:rsidP="00743E40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33AEC9D9" w14:textId="044986EA" w:rsidR="00743E40" w:rsidRDefault="00743E40" w:rsidP="00743E40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13C97615" wp14:editId="234E6E71">
            <wp:extent cx="5943600" cy="6379535"/>
            <wp:effectExtent l="0" t="0" r="0" b="0"/>
            <wp:docPr id="1860549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4980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430" cy="63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DB97" w14:textId="77777777" w:rsidR="00743E40" w:rsidRPr="001C03DE" w:rsidRDefault="00743E40" w:rsidP="00743E40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0B7F1FD0" w14:textId="77777777" w:rsidR="001C03DE" w:rsidRDefault="001C03DE" w:rsidP="001C03DE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1C03DE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>Descreva o comando para configurar o linux como roteador, explicando como ele funciona e forneça um exemplo de rede com três hospedeiros em que um deles utiliza um linux como roteador.</w:t>
      </w:r>
    </w:p>
    <w:p w14:paraId="10077271" w14:textId="77777777" w:rsidR="00E94F26" w:rsidRDefault="00E94F26" w:rsidP="00E94F26">
      <w:pPr>
        <w:shd w:val="clear" w:color="auto" w:fill="FFFFFF"/>
        <w:spacing w:after="0" w:line="420" w:lineRule="atLeast"/>
        <w:ind w:left="81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090AE8EF" w14:textId="77777777" w:rsidR="00E94F26" w:rsidRPr="00E94F26" w:rsidRDefault="00E94F26" w:rsidP="00E94F26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94F26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Habilitar o Roteamento IP:</w:t>
      </w:r>
    </w:p>
    <w:p w14:paraId="74639C3C" w14:textId="3D146195" w:rsidR="00E94F26" w:rsidRPr="00E94F26" w:rsidRDefault="00E94F26" w:rsidP="00E94F26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94F26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O primeiro passo é habilitar o roteamento IP no Linux. Isso pode ser feito temporariamente usando o comando sysctl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.</w:t>
      </w:r>
    </w:p>
    <w:p w14:paraId="12C45745" w14:textId="77777777" w:rsidR="00743E40" w:rsidRDefault="00743E40" w:rsidP="00743E40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5EBCE367" w14:textId="1DBDB0D4" w:rsidR="00743E40" w:rsidRPr="001C03DE" w:rsidRDefault="00743E40" w:rsidP="00743E40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11356666" wp14:editId="1307EE40">
            <wp:extent cx="5942494" cy="733647"/>
            <wp:effectExtent l="0" t="0" r="0" b="0"/>
            <wp:docPr id="210681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86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0804" cy="7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5035" w14:textId="6CAE8B1E" w:rsidR="001C03DE" w:rsidRDefault="001C03DE" w:rsidP="001C03DE">
      <w:pPr>
        <w:rPr>
          <w:b/>
          <w:bCs/>
          <w:sz w:val="24"/>
          <w:szCs w:val="24"/>
          <w:lang w:val="pt-BR"/>
        </w:rPr>
      </w:pPr>
    </w:p>
    <w:p w14:paraId="65DCB288" w14:textId="593AB2BC" w:rsidR="00743E40" w:rsidRDefault="00743E40" w:rsidP="001C03DE">
      <w:pPr>
        <w:rPr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BE7B0E3" wp14:editId="5895AB06">
            <wp:extent cx="5725922" cy="606055"/>
            <wp:effectExtent l="0" t="0" r="0" b="0"/>
            <wp:docPr id="1622105920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5920" name="Picture 1" descr="A computer screen 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0725" cy="6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2B63" w14:textId="77777777" w:rsidR="00E94F26" w:rsidRPr="00E94F26" w:rsidRDefault="00E94F26" w:rsidP="00E94F26">
      <w:pPr>
        <w:rPr>
          <w:b/>
          <w:bCs/>
          <w:sz w:val="24"/>
          <w:szCs w:val="24"/>
          <w:u w:val="single"/>
          <w:lang w:val="pt-BR"/>
        </w:rPr>
      </w:pPr>
      <w:r w:rsidRPr="00E94F26">
        <w:rPr>
          <w:b/>
          <w:bCs/>
          <w:sz w:val="24"/>
          <w:szCs w:val="24"/>
          <w:u w:val="single"/>
          <w:lang w:val="pt-BR"/>
        </w:rPr>
        <w:t>Configurar as Interfaces de Rede:</w:t>
      </w:r>
    </w:p>
    <w:p w14:paraId="0FCB97B1" w14:textId="0B7C9904" w:rsidR="00E94F26" w:rsidRPr="00E94F26" w:rsidRDefault="00E94F26" w:rsidP="00E94F2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Configurando</w:t>
      </w:r>
      <w:r w:rsidRPr="00E94F26">
        <w:rPr>
          <w:sz w:val="24"/>
          <w:szCs w:val="24"/>
          <w:lang w:val="pt-BR"/>
        </w:rPr>
        <w:t xml:space="preserve"> as interfaces de rede do Linux que serão usadas para encaminhar pacotes.</w:t>
      </w:r>
      <w:r>
        <w:rPr>
          <w:sz w:val="24"/>
          <w:szCs w:val="24"/>
          <w:lang w:val="pt-BR"/>
        </w:rPr>
        <w:t xml:space="preserve"> P</w:t>
      </w:r>
      <w:r w:rsidRPr="00E94F26">
        <w:rPr>
          <w:sz w:val="24"/>
          <w:szCs w:val="24"/>
          <w:lang w:val="pt-BR"/>
        </w:rPr>
        <w:t>ode configurá-las com endereços IP adequados e definir rotas padrão, se necessário.</w:t>
      </w:r>
      <w:r>
        <w:rPr>
          <w:sz w:val="24"/>
          <w:szCs w:val="24"/>
          <w:lang w:val="pt-BR"/>
        </w:rPr>
        <w:t xml:space="preserve"> </w:t>
      </w:r>
      <w:r w:rsidRPr="00E94F26">
        <w:rPr>
          <w:sz w:val="24"/>
          <w:szCs w:val="24"/>
          <w:lang w:val="pt-BR"/>
        </w:rPr>
        <w:t>Exemplo de configuração das interfaces de rede:</w:t>
      </w:r>
    </w:p>
    <w:p w14:paraId="1C3E49EA" w14:textId="433A3814" w:rsidR="00E94F26" w:rsidRDefault="00E94F26" w:rsidP="001C03DE">
      <w:pPr>
        <w:rPr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B8636CD" wp14:editId="7F3232B2">
            <wp:extent cx="5943600" cy="584791"/>
            <wp:effectExtent l="0" t="0" r="0" b="0"/>
            <wp:docPr id="53096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676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5703" cy="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15D5" w14:textId="77777777" w:rsidR="00E94F26" w:rsidRPr="00E94F26" w:rsidRDefault="00E94F26" w:rsidP="00E94F26">
      <w:pPr>
        <w:rPr>
          <w:b/>
          <w:bCs/>
          <w:sz w:val="24"/>
          <w:szCs w:val="24"/>
          <w:u w:val="single"/>
          <w:lang w:val="pt-BR"/>
        </w:rPr>
      </w:pPr>
      <w:r w:rsidRPr="00E94F26">
        <w:rPr>
          <w:b/>
          <w:bCs/>
          <w:sz w:val="24"/>
          <w:szCs w:val="24"/>
          <w:u w:val="single"/>
          <w:lang w:val="pt-BR"/>
        </w:rPr>
        <w:t>Configurar as Tabelas de Roteamento:</w:t>
      </w:r>
    </w:p>
    <w:p w14:paraId="069065DB" w14:textId="08E1452B" w:rsidR="00E94F26" w:rsidRPr="00E94F26" w:rsidRDefault="00E94F26" w:rsidP="00E94F26">
      <w:pPr>
        <w:rPr>
          <w:sz w:val="24"/>
          <w:szCs w:val="24"/>
          <w:lang w:val="pt-BR"/>
        </w:rPr>
      </w:pPr>
      <w:r w:rsidRPr="00E94F26">
        <w:rPr>
          <w:sz w:val="24"/>
          <w:szCs w:val="24"/>
          <w:lang w:val="pt-BR"/>
        </w:rPr>
        <w:t>Configure as tabelas de roteamento para direcionar o tráfego corretamente entre as redes. Por exemplo, se o hospedeiro 1 estiver na rede interna (192.168.1.0/24), o hospedeiro 2 na rede externa (10.0.0.0/24), e o hospedeiro 3 conectado ao roteador Linux, você precisará configurar as tabelas de roteamento no roteador Linux para encaminhar o tráfego entre essas redes.</w:t>
      </w:r>
      <w:r>
        <w:rPr>
          <w:sz w:val="24"/>
          <w:szCs w:val="24"/>
          <w:lang w:val="pt-BR"/>
        </w:rPr>
        <w:t xml:space="preserve"> </w:t>
      </w:r>
      <w:r w:rsidRPr="00E94F26">
        <w:rPr>
          <w:sz w:val="24"/>
          <w:szCs w:val="24"/>
          <w:lang w:val="pt-BR"/>
        </w:rPr>
        <w:t>Exemplo de tabela de roteamento no Linux:</w:t>
      </w:r>
    </w:p>
    <w:p w14:paraId="530A5E82" w14:textId="57F8FD6D" w:rsidR="00E94F26" w:rsidRDefault="00E94F26" w:rsidP="001C03DE">
      <w:pPr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61F1226" wp14:editId="217E207F">
            <wp:extent cx="5937585" cy="659218"/>
            <wp:effectExtent l="0" t="0" r="0" b="0"/>
            <wp:docPr id="5293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6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518" cy="66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6893" w14:textId="77777777" w:rsidR="00E94F26" w:rsidRDefault="00E94F26" w:rsidP="001C03DE">
      <w:pPr>
        <w:rPr>
          <w:sz w:val="24"/>
          <w:szCs w:val="24"/>
          <w:lang w:val="pt-BR"/>
        </w:rPr>
      </w:pPr>
    </w:p>
    <w:p w14:paraId="0848E739" w14:textId="77777777" w:rsidR="00E94F26" w:rsidRPr="00E94F26" w:rsidRDefault="00E94F26" w:rsidP="00E94F26">
      <w:pPr>
        <w:rPr>
          <w:b/>
          <w:bCs/>
          <w:sz w:val="24"/>
          <w:szCs w:val="24"/>
          <w:u w:val="single"/>
          <w:lang w:val="pt-BR"/>
        </w:rPr>
      </w:pPr>
      <w:r w:rsidRPr="00E94F26">
        <w:rPr>
          <w:b/>
          <w:bCs/>
          <w:sz w:val="24"/>
          <w:szCs w:val="24"/>
          <w:u w:val="single"/>
          <w:lang w:val="pt-BR"/>
        </w:rPr>
        <w:lastRenderedPageBreak/>
        <w:t>Exemplo de Rede com Três Hospedeiros:</w:t>
      </w:r>
    </w:p>
    <w:p w14:paraId="6FDB1ED7" w14:textId="77777777" w:rsidR="00E94F26" w:rsidRPr="00E94F26" w:rsidRDefault="00E94F26" w:rsidP="00E94F26">
      <w:pPr>
        <w:rPr>
          <w:sz w:val="24"/>
          <w:szCs w:val="24"/>
          <w:lang w:val="pt-BR"/>
        </w:rPr>
      </w:pPr>
      <w:r w:rsidRPr="00E94F26">
        <w:rPr>
          <w:sz w:val="24"/>
          <w:szCs w:val="24"/>
          <w:lang w:val="pt-BR"/>
        </w:rPr>
        <w:t>Considere a seguinte topologia de rede com três hospedeiros:</w:t>
      </w:r>
    </w:p>
    <w:p w14:paraId="443B1398" w14:textId="77777777" w:rsidR="00E94F26" w:rsidRPr="00E94F26" w:rsidRDefault="00E94F26" w:rsidP="00E94F26">
      <w:pPr>
        <w:rPr>
          <w:sz w:val="24"/>
          <w:szCs w:val="24"/>
          <w:lang w:val="pt-BR"/>
        </w:rPr>
      </w:pPr>
      <w:r w:rsidRPr="00E94F26">
        <w:rPr>
          <w:b/>
          <w:bCs/>
          <w:sz w:val="24"/>
          <w:szCs w:val="24"/>
          <w:lang w:val="pt-BR"/>
        </w:rPr>
        <w:t>Hospedeiro 1 (H1):</w:t>
      </w:r>
      <w:r w:rsidRPr="00E94F26">
        <w:rPr>
          <w:sz w:val="24"/>
          <w:szCs w:val="24"/>
          <w:lang w:val="pt-BR"/>
        </w:rPr>
        <w:t xml:space="preserve"> IP 192.168.1.10 na rede interna (192.168.1.0/24)</w:t>
      </w:r>
    </w:p>
    <w:p w14:paraId="296B80DE" w14:textId="77777777" w:rsidR="00E94F26" w:rsidRPr="00E94F26" w:rsidRDefault="00E94F26" w:rsidP="00E94F26">
      <w:pPr>
        <w:rPr>
          <w:sz w:val="24"/>
          <w:szCs w:val="24"/>
          <w:lang w:val="pt-BR"/>
        </w:rPr>
      </w:pPr>
      <w:r w:rsidRPr="00E94F26">
        <w:rPr>
          <w:b/>
          <w:bCs/>
          <w:sz w:val="24"/>
          <w:szCs w:val="24"/>
          <w:lang w:val="pt-BR"/>
        </w:rPr>
        <w:t>Hospedeiro 2 (H2)</w:t>
      </w:r>
      <w:r w:rsidRPr="00E94F26">
        <w:rPr>
          <w:sz w:val="24"/>
          <w:szCs w:val="24"/>
          <w:lang w:val="pt-BR"/>
        </w:rPr>
        <w:t>: IP 10.0.0.10 na rede externa (10.0.0.0/24)</w:t>
      </w:r>
    </w:p>
    <w:p w14:paraId="1C3B858A" w14:textId="77777777" w:rsidR="00E94F26" w:rsidRPr="00E94F26" w:rsidRDefault="00E94F26" w:rsidP="00E94F26">
      <w:pPr>
        <w:rPr>
          <w:sz w:val="24"/>
          <w:szCs w:val="24"/>
          <w:lang w:val="pt-BR"/>
        </w:rPr>
      </w:pPr>
      <w:r w:rsidRPr="00E94F26">
        <w:rPr>
          <w:b/>
          <w:bCs/>
          <w:sz w:val="24"/>
          <w:szCs w:val="24"/>
          <w:lang w:val="pt-BR"/>
        </w:rPr>
        <w:t>Roteador Linux (R):</w:t>
      </w:r>
      <w:r w:rsidRPr="00E94F26">
        <w:rPr>
          <w:sz w:val="24"/>
          <w:szCs w:val="24"/>
          <w:lang w:val="pt-BR"/>
        </w:rPr>
        <w:t xml:space="preserve"> IP 192.168.1.1 na interface eth0 (rede interna) e IP 10.0.0.1 na interface eth1 (rede externa)</w:t>
      </w:r>
    </w:p>
    <w:p w14:paraId="76BDD490" w14:textId="3A8AF566" w:rsidR="00E94F26" w:rsidRPr="00E94F26" w:rsidRDefault="00E94F26" w:rsidP="00E94F26">
      <w:pPr>
        <w:rPr>
          <w:b/>
          <w:bCs/>
          <w:sz w:val="24"/>
          <w:szCs w:val="24"/>
          <w:lang w:val="pt-BR"/>
        </w:rPr>
      </w:pPr>
      <w:r w:rsidRPr="00E94F26">
        <w:rPr>
          <w:sz w:val="24"/>
          <w:szCs w:val="24"/>
          <w:lang w:val="pt-BR"/>
        </w:rPr>
        <w:t>O roteador Linux deve ser configurado para encaminhar pacotes entre as redes interna e externa. Isso pode ser feito configurando as tabelas de roteamento conforme mencionado acima.</w:t>
      </w:r>
      <w:r w:rsidR="00D808E0">
        <w:rPr>
          <w:sz w:val="24"/>
          <w:szCs w:val="24"/>
          <w:lang w:val="pt-BR"/>
        </w:rPr>
        <w:t xml:space="preserve"> </w:t>
      </w:r>
      <w:r w:rsidRPr="00E94F26">
        <w:rPr>
          <w:sz w:val="24"/>
          <w:szCs w:val="24"/>
          <w:lang w:val="pt-BR"/>
        </w:rPr>
        <w:t>Exemplo de configuração das tabelas de roteamento no Linux (como roteador):</w:t>
      </w:r>
    </w:p>
    <w:p w14:paraId="75D96831" w14:textId="7EB166B3" w:rsidR="00E94F26" w:rsidRPr="00E94F26" w:rsidRDefault="00E94F26" w:rsidP="001C03DE">
      <w:pPr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2560EEA" wp14:editId="23F22B44">
            <wp:extent cx="5943600" cy="563526"/>
            <wp:effectExtent l="0" t="0" r="0" b="0"/>
            <wp:docPr id="193402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231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4103" cy="5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F26" w:rsidRPr="00E9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41508"/>
    <w:multiLevelType w:val="multilevel"/>
    <w:tmpl w:val="F89A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36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3DE"/>
    <w:rsid w:val="001C03DE"/>
    <w:rsid w:val="002B71B0"/>
    <w:rsid w:val="002C323C"/>
    <w:rsid w:val="00411758"/>
    <w:rsid w:val="004E683D"/>
    <w:rsid w:val="005C4813"/>
    <w:rsid w:val="005C7CD5"/>
    <w:rsid w:val="00743E40"/>
    <w:rsid w:val="00807D23"/>
    <w:rsid w:val="00B01B9D"/>
    <w:rsid w:val="00D808E0"/>
    <w:rsid w:val="00E94F26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0E11"/>
  <w15:docId w15:val="{E3DBDD1A-4012-4AB4-88B6-C6105A27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Santos</dc:creator>
  <cp:keywords/>
  <dc:description/>
  <cp:lastModifiedBy>Ian Santos</cp:lastModifiedBy>
  <cp:revision>2</cp:revision>
  <dcterms:created xsi:type="dcterms:W3CDTF">2024-04-22T21:02:00Z</dcterms:created>
  <dcterms:modified xsi:type="dcterms:W3CDTF">2024-05-06T17:49:00Z</dcterms:modified>
</cp:coreProperties>
</file>