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1860D" w14:textId="7323FF7A" w:rsidR="0058623A" w:rsidRPr="0058623A" w:rsidRDefault="0058623A" w:rsidP="0058623A">
      <w:pPr>
        <w:rPr>
          <w:b/>
          <w:bCs/>
          <w:sz w:val="24"/>
          <w:szCs w:val="24"/>
          <w:lang w:val="en-GB"/>
        </w:rPr>
      </w:pPr>
      <w:r w:rsidRPr="0058623A">
        <w:rPr>
          <w:b/>
          <w:bCs/>
          <w:sz w:val="24"/>
          <w:szCs w:val="24"/>
          <w:lang w:val="en-GB"/>
        </w:rPr>
        <w:t>Structure</w:t>
      </w:r>
    </w:p>
    <w:p w14:paraId="046AB833" w14:textId="6D8C6547" w:rsidR="0058623A" w:rsidRPr="00434924" w:rsidRDefault="0058623A" w:rsidP="004349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4924">
        <w:rPr>
          <w:sz w:val="24"/>
          <w:szCs w:val="24"/>
        </w:rPr>
        <w:t>Introduction: introduce the problem, why interesting</w:t>
      </w:r>
    </w:p>
    <w:p w14:paraId="69CCB6C4" w14:textId="48C78683" w:rsidR="00434924" w:rsidRPr="00434924" w:rsidRDefault="00434924" w:rsidP="004349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One of the most reported and observed bird species in the United States is the Northern Cardinal (</w:t>
      </w:r>
      <w:r>
        <w:rPr>
          <w:i/>
          <w:iCs/>
          <w:sz w:val="24"/>
          <w:szCs w:val="24"/>
          <w:lang w:val="en-US"/>
        </w:rPr>
        <w:t>Cardinalis cardinalis</w:t>
      </w:r>
      <w:r>
        <w:rPr>
          <w:sz w:val="24"/>
          <w:szCs w:val="24"/>
          <w:lang w:val="en-US"/>
        </w:rPr>
        <w:t>),</w:t>
      </w:r>
      <w:r w:rsidR="006D5237">
        <w:rPr>
          <w:sz w:val="24"/>
          <w:szCs w:val="24"/>
          <w:lang w:val="en-US"/>
        </w:rPr>
        <w:t xml:space="preserve"> </w:t>
      </w:r>
    </w:p>
    <w:p w14:paraId="5275038A" w14:textId="77777777" w:rsidR="00434924" w:rsidRDefault="00434924" w:rsidP="00434924">
      <w:pPr>
        <w:rPr>
          <w:sz w:val="24"/>
          <w:szCs w:val="24"/>
        </w:rPr>
      </w:pPr>
    </w:p>
    <w:p w14:paraId="4F160167" w14:textId="77777777" w:rsidR="00434924" w:rsidRDefault="00434924" w:rsidP="00434924">
      <w:pPr>
        <w:rPr>
          <w:sz w:val="24"/>
          <w:szCs w:val="24"/>
        </w:rPr>
      </w:pPr>
    </w:p>
    <w:p w14:paraId="3F8CE8C0" w14:textId="77777777" w:rsidR="00434924" w:rsidRDefault="00434924" w:rsidP="00434924">
      <w:pPr>
        <w:rPr>
          <w:sz w:val="24"/>
          <w:szCs w:val="24"/>
        </w:rPr>
      </w:pPr>
    </w:p>
    <w:p w14:paraId="29BB3511" w14:textId="77777777" w:rsidR="00434924" w:rsidRDefault="00434924" w:rsidP="00434924">
      <w:pPr>
        <w:rPr>
          <w:sz w:val="24"/>
          <w:szCs w:val="24"/>
        </w:rPr>
      </w:pPr>
    </w:p>
    <w:p w14:paraId="3B40B4A5" w14:textId="77777777" w:rsidR="00434924" w:rsidRPr="00434924" w:rsidRDefault="00434924" w:rsidP="00434924">
      <w:pPr>
        <w:rPr>
          <w:sz w:val="24"/>
          <w:szCs w:val="24"/>
        </w:rPr>
      </w:pPr>
    </w:p>
    <w:p w14:paraId="0D292870" w14:textId="77777777" w:rsidR="0058623A" w:rsidRPr="0058623A" w:rsidRDefault="0058623A" w:rsidP="0058623A">
      <w:pPr>
        <w:rPr>
          <w:sz w:val="24"/>
          <w:szCs w:val="24"/>
        </w:rPr>
      </w:pPr>
      <w:r w:rsidRPr="0058623A">
        <w:rPr>
          <w:sz w:val="24"/>
          <w:szCs w:val="24"/>
        </w:rPr>
        <w:t>2. Data: present the dataset, describe key features</w:t>
      </w:r>
    </w:p>
    <w:p w14:paraId="7F011518" w14:textId="77777777" w:rsidR="0058623A" w:rsidRPr="0058623A" w:rsidRDefault="0058623A" w:rsidP="0058623A">
      <w:pPr>
        <w:rPr>
          <w:sz w:val="24"/>
          <w:szCs w:val="24"/>
        </w:rPr>
      </w:pPr>
      <w:r w:rsidRPr="0058623A">
        <w:rPr>
          <w:sz w:val="24"/>
          <w:szCs w:val="24"/>
        </w:rPr>
        <w:t>3. Model:</w:t>
      </w:r>
    </w:p>
    <w:p w14:paraId="679333B3" w14:textId="77777777" w:rsidR="0058623A" w:rsidRPr="0058623A" w:rsidRDefault="0058623A" w:rsidP="0058623A">
      <w:pPr>
        <w:ind w:left="720" w:firstLine="720"/>
        <w:rPr>
          <w:sz w:val="24"/>
          <w:szCs w:val="24"/>
        </w:rPr>
      </w:pPr>
      <w:r w:rsidRPr="0058623A">
        <w:rPr>
          <w:sz w:val="24"/>
          <w:szCs w:val="24"/>
        </w:rPr>
        <w:t>(a) Present the model you estimate, argue for your model choice</w:t>
      </w:r>
    </w:p>
    <w:p w14:paraId="6C6FEE3E" w14:textId="4F7326C4" w:rsidR="0058623A" w:rsidRPr="0058623A" w:rsidRDefault="0058623A" w:rsidP="0058623A">
      <w:pPr>
        <w:ind w:left="1440"/>
        <w:rPr>
          <w:sz w:val="24"/>
          <w:szCs w:val="24"/>
        </w:rPr>
      </w:pPr>
      <w:r w:rsidRPr="0058623A">
        <w:rPr>
          <w:sz w:val="24"/>
          <w:szCs w:val="24"/>
        </w:rPr>
        <w:t>(b) Discuss your variables, process of feature engineering. (In words, put all needed</w:t>
      </w:r>
      <w:r>
        <w:rPr>
          <w:sz w:val="24"/>
          <w:szCs w:val="24"/>
          <w:lang w:val="en-GB"/>
        </w:rPr>
        <w:t xml:space="preserve"> </w:t>
      </w:r>
      <w:r w:rsidRPr="0058623A">
        <w:rPr>
          <w:sz w:val="24"/>
          <w:szCs w:val="24"/>
        </w:rPr>
        <w:t>graphs,</w:t>
      </w:r>
      <w:r>
        <w:rPr>
          <w:sz w:val="24"/>
          <w:szCs w:val="24"/>
          <w:lang w:val="en-GB"/>
        </w:rPr>
        <w:t xml:space="preserve"> </w:t>
      </w:r>
      <w:r w:rsidRPr="0058623A">
        <w:rPr>
          <w:sz w:val="24"/>
          <w:szCs w:val="24"/>
        </w:rPr>
        <w:t>estimation into the appendix if needed.)</w:t>
      </w:r>
    </w:p>
    <w:p w14:paraId="1D13BC62" w14:textId="77777777" w:rsidR="0058623A" w:rsidRPr="0058623A" w:rsidRDefault="0058623A" w:rsidP="0058623A">
      <w:pPr>
        <w:ind w:left="720" w:firstLine="720"/>
        <w:rPr>
          <w:sz w:val="24"/>
          <w:szCs w:val="24"/>
        </w:rPr>
      </w:pPr>
      <w:r w:rsidRPr="0058623A">
        <w:rPr>
          <w:sz w:val="24"/>
          <w:szCs w:val="24"/>
        </w:rPr>
        <w:t>(c) Show core results. Interpret what you got precisely.</w:t>
      </w:r>
    </w:p>
    <w:p w14:paraId="192EB8D2" w14:textId="77777777" w:rsidR="0058623A" w:rsidRPr="0058623A" w:rsidRDefault="0058623A" w:rsidP="0058623A">
      <w:pPr>
        <w:rPr>
          <w:sz w:val="24"/>
          <w:szCs w:val="24"/>
        </w:rPr>
      </w:pPr>
      <w:r w:rsidRPr="0058623A">
        <w:rPr>
          <w:sz w:val="24"/>
          <w:szCs w:val="24"/>
        </w:rPr>
        <w:t>4. Generalization and external validity (robustness check)</w:t>
      </w:r>
    </w:p>
    <w:p w14:paraId="30751320" w14:textId="77777777" w:rsidR="0058623A" w:rsidRPr="0058623A" w:rsidRDefault="0058623A" w:rsidP="0058623A">
      <w:pPr>
        <w:ind w:left="720" w:firstLine="720"/>
        <w:rPr>
          <w:sz w:val="24"/>
          <w:szCs w:val="24"/>
        </w:rPr>
      </w:pPr>
      <w:r w:rsidRPr="0058623A">
        <w:rPr>
          <w:sz w:val="24"/>
          <w:szCs w:val="24"/>
        </w:rPr>
        <w:t>(a) Show some robustness / alternative models.</w:t>
      </w:r>
    </w:p>
    <w:p w14:paraId="166B8D5E" w14:textId="77777777" w:rsidR="0058623A" w:rsidRPr="0058623A" w:rsidRDefault="0058623A" w:rsidP="0058623A">
      <w:pPr>
        <w:rPr>
          <w:sz w:val="24"/>
          <w:szCs w:val="24"/>
        </w:rPr>
      </w:pPr>
      <w:r w:rsidRPr="0058623A">
        <w:rPr>
          <w:sz w:val="24"/>
          <w:szCs w:val="24"/>
        </w:rPr>
        <w:t>5. Causal interpretation / main summary</w:t>
      </w:r>
    </w:p>
    <w:p w14:paraId="371B015A" w14:textId="77777777" w:rsidR="0058623A" w:rsidRPr="0058623A" w:rsidRDefault="0058623A" w:rsidP="0058623A">
      <w:pPr>
        <w:ind w:left="720" w:firstLine="720"/>
        <w:rPr>
          <w:sz w:val="24"/>
          <w:szCs w:val="24"/>
        </w:rPr>
      </w:pPr>
      <w:r w:rsidRPr="0058623A">
        <w:rPr>
          <w:sz w:val="24"/>
          <w:szCs w:val="24"/>
        </w:rPr>
        <w:t>(a) Summarize your findings. Discuss room for a causal interpretation.</w:t>
      </w:r>
    </w:p>
    <w:p w14:paraId="220FA7FF" w14:textId="77777777" w:rsidR="0058623A" w:rsidRPr="0058623A" w:rsidRDefault="0058623A" w:rsidP="0058623A">
      <w:pPr>
        <w:rPr>
          <w:sz w:val="24"/>
          <w:szCs w:val="24"/>
        </w:rPr>
      </w:pPr>
      <w:r w:rsidRPr="0058623A">
        <w:rPr>
          <w:sz w:val="24"/>
          <w:szCs w:val="24"/>
        </w:rPr>
        <w:t>6. Conclusion</w:t>
      </w:r>
    </w:p>
    <w:p w14:paraId="6B1B1D26" w14:textId="4DACB45B" w:rsidR="000358F4" w:rsidRPr="0058623A" w:rsidRDefault="0058623A" w:rsidP="0058623A">
      <w:pPr>
        <w:ind w:left="720" w:firstLine="720"/>
        <w:rPr>
          <w:sz w:val="24"/>
          <w:szCs w:val="24"/>
        </w:rPr>
      </w:pPr>
      <w:r w:rsidRPr="0058623A">
        <w:rPr>
          <w:sz w:val="24"/>
          <w:szCs w:val="24"/>
        </w:rPr>
        <w:t>(a) Conclude and make business / policy comments / recommendations</w:t>
      </w:r>
    </w:p>
    <w:sectPr w:rsidR="000358F4" w:rsidRPr="00586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F612B"/>
    <w:multiLevelType w:val="hybridMultilevel"/>
    <w:tmpl w:val="4BF437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328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39"/>
    <w:rsid w:val="000358F4"/>
    <w:rsid w:val="00434924"/>
    <w:rsid w:val="0058623A"/>
    <w:rsid w:val="006D5237"/>
    <w:rsid w:val="00AD7B39"/>
    <w:rsid w:val="00C7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F56D02"/>
  <w15:chartTrackingRefBased/>
  <w15:docId w15:val="{ADE951BA-76B5-405E-A36C-BA2E66636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Brandenburg</dc:creator>
  <cp:keywords/>
  <dc:description/>
  <cp:lastModifiedBy>Ian Brandenburg</cp:lastModifiedBy>
  <cp:revision>3</cp:revision>
  <dcterms:created xsi:type="dcterms:W3CDTF">2023-12-15T20:13:00Z</dcterms:created>
  <dcterms:modified xsi:type="dcterms:W3CDTF">2023-12-17T17:58:00Z</dcterms:modified>
</cp:coreProperties>
</file>