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7CC" w:rsidRDefault="009167CC" w:rsidP="009167CC">
      <w:pPr>
        <w:pStyle w:val="Title"/>
        <w:jc w:val="center"/>
      </w:pPr>
    </w:p>
    <w:p w:rsidR="009167CC" w:rsidRDefault="009167CC" w:rsidP="009167CC">
      <w:pPr>
        <w:pStyle w:val="Title"/>
        <w:jc w:val="center"/>
      </w:pPr>
      <w:r>
        <w:t>Cryptochat – aplicatie de mesagerie securizata</w:t>
      </w:r>
    </w:p>
    <w:p w:rsidR="009167CC" w:rsidRDefault="009167CC" w:rsidP="009167CC"/>
    <w:p w:rsidR="009167CC" w:rsidRDefault="009167CC" w:rsidP="009167CC"/>
    <w:p w:rsidR="009167CC" w:rsidRDefault="009167CC" w:rsidP="009167CC"/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Dezvoltatori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Std. Cap. Ionescu Andrei Ianis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Echipa </w:t>
      </w:r>
      <w:proofErr w:type="spellStart"/>
      <w:r>
        <w:rPr>
          <w:rFonts w:ascii="Times New Roman" w:hAnsi="Times New Roman" w:cs="Times New Roman"/>
          <w:sz w:val="32"/>
          <w:szCs w:val="32"/>
        </w:rPr>
        <w:t>Ciresarii</w:t>
      </w:r>
      <w:proofErr w:type="spellEnd"/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Std. Cap. Birsan Cristian</w:t>
      </w:r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Grupa: C-112-A</w:t>
      </w:r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Data: 23.03.2025</w:t>
      </w:r>
    </w:p>
    <w:p w:rsidR="009167CC" w:rsidRDefault="009167CC" w:rsidP="009167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Academia </w:t>
      </w:r>
      <w:proofErr w:type="spellStart"/>
      <w:r>
        <w:rPr>
          <w:rFonts w:ascii="Times New Roman" w:hAnsi="Times New Roman" w:cs="Times New Roman"/>
          <w:sz w:val="32"/>
          <w:szCs w:val="32"/>
        </w:rPr>
        <w:t>Tehnica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Militara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“Ferdinand I”</w:t>
      </w:r>
    </w:p>
    <w:p w:rsidR="009167CC" w:rsidRDefault="009167CC" w:rsidP="009167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167CC" w:rsidRDefault="009167CC" w:rsidP="009167CC">
      <w:pPr>
        <w:pStyle w:val="Heading1"/>
        <w:jc w:val="center"/>
        <w:rPr>
          <w:sz w:val="44"/>
          <w:szCs w:val="44"/>
        </w:rPr>
      </w:pPr>
      <w:proofErr w:type="spellStart"/>
      <w:r w:rsidRPr="009167CC">
        <w:rPr>
          <w:sz w:val="44"/>
          <w:szCs w:val="44"/>
        </w:rPr>
        <w:t>Cuprins</w:t>
      </w:r>
      <w:proofErr w:type="spellEnd"/>
    </w:p>
    <w:p w:rsidR="009167CC" w:rsidRPr="009167CC" w:rsidRDefault="009167CC" w:rsidP="009167CC">
      <w:pPr>
        <w:rPr>
          <w:sz w:val="24"/>
          <w:szCs w:val="24"/>
        </w:rPr>
      </w:pPr>
    </w:p>
    <w:p w:rsidR="009167CC" w:rsidRPr="009167CC" w:rsidRDefault="009167CC" w:rsidP="009167CC">
      <w:pPr>
        <w:rPr>
          <w:sz w:val="24"/>
          <w:szCs w:val="24"/>
        </w:rPr>
      </w:pPr>
    </w:p>
    <w:p w:rsidR="009167CC" w:rsidRPr="009167CC" w:rsidRDefault="009167CC" w:rsidP="009048B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167CC">
        <w:rPr>
          <w:rFonts w:ascii="Times New Roman" w:hAnsi="Times New Roman" w:cs="Times New Roman"/>
          <w:sz w:val="32"/>
          <w:szCs w:val="32"/>
        </w:rPr>
        <w:t>Introducere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br/>
        <w:t xml:space="preserve">1.1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Scopul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proiectului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br/>
        <w:t xml:space="preserve">1.2 Lista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definițiilor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br/>
        <w:t xml:space="preserve">1.3 Lista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referințelor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br/>
        <w:t xml:space="preserve">1.4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Structura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DCS</w:t>
      </w:r>
    </w:p>
    <w:p w:rsidR="009167CC" w:rsidRPr="009167CC" w:rsidRDefault="009167CC" w:rsidP="009167C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167CC"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generală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produsului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software</w:t>
      </w:r>
      <w:r w:rsidRPr="009167CC">
        <w:rPr>
          <w:rFonts w:ascii="Times New Roman" w:hAnsi="Times New Roman" w:cs="Times New Roman"/>
          <w:sz w:val="32"/>
          <w:szCs w:val="32"/>
        </w:rPr>
        <w:br/>
        <w:t xml:space="preserve">2.1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produsului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software</w:t>
      </w:r>
      <w:r w:rsidRPr="009167CC">
        <w:rPr>
          <w:rFonts w:ascii="Times New Roman" w:hAnsi="Times New Roman" w:cs="Times New Roman"/>
          <w:sz w:val="32"/>
          <w:szCs w:val="32"/>
        </w:rPr>
        <w:br/>
        <w:t xml:space="preserve">2.2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Detalierea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platformei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HW/SW</w:t>
      </w:r>
      <w:r w:rsidRPr="009167CC">
        <w:rPr>
          <w:rFonts w:ascii="Times New Roman" w:hAnsi="Times New Roman" w:cs="Times New Roman"/>
          <w:sz w:val="32"/>
          <w:szCs w:val="32"/>
        </w:rPr>
        <w:br/>
        <w:t xml:space="preserve">2.3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Constrângeri</w:t>
      </w:r>
      <w:proofErr w:type="spellEnd"/>
    </w:p>
    <w:p w:rsidR="009167CC" w:rsidRPr="009167CC" w:rsidRDefault="009167CC" w:rsidP="009167C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167CC">
        <w:rPr>
          <w:rFonts w:ascii="Times New Roman" w:hAnsi="Times New Roman" w:cs="Times New Roman"/>
          <w:sz w:val="32"/>
          <w:szCs w:val="32"/>
        </w:rPr>
        <w:t>Detalierea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cerințelor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specifice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br/>
        <w:t xml:space="preserve">3.1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Cerințe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funcționale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br/>
        <w:t xml:space="preserve">3.2 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Cerințe</w:t>
      </w:r>
      <w:proofErr w:type="spellEnd"/>
      <w:r w:rsidRPr="009167CC">
        <w:rPr>
          <w:rFonts w:ascii="Times New Roman" w:hAnsi="Times New Roman" w:cs="Times New Roman"/>
          <w:sz w:val="32"/>
          <w:szCs w:val="32"/>
        </w:rPr>
        <w:t xml:space="preserve"> ne-</w:t>
      </w:r>
      <w:proofErr w:type="spellStart"/>
      <w:r w:rsidRPr="009167CC">
        <w:rPr>
          <w:rFonts w:ascii="Times New Roman" w:hAnsi="Times New Roman" w:cs="Times New Roman"/>
          <w:sz w:val="32"/>
          <w:szCs w:val="32"/>
        </w:rPr>
        <w:t>funcționale</w:t>
      </w:r>
      <w:proofErr w:type="spellEnd"/>
    </w:p>
    <w:p w:rsidR="009048B5" w:rsidRDefault="009048B5" w:rsidP="009167CC">
      <w:pPr>
        <w:rPr>
          <w:rFonts w:ascii="Times New Roman" w:hAnsi="Times New Roman" w:cs="Times New Roman"/>
          <w:sz w:val="32"/>
          <w:szCs w:val="32"/>
        </w:rPr>
      </w:pPr>
    </w:p>
    <w:p w:rsidR="009048B5" w:rsidRDefault="009048B5" w:rsidP="009167CC">
      <w:pPr>
        <w:rPr>
          <w:rFonts w:ascii="Times New Roman" w:hAnsi="Times New Roman" w:cs="Times New Roman"/>
          <w:sz w:val="32"/>
          <w:szCs w:val="32"/>
        </w:rPr>
      </w:pPr>
    </w:p>
    <w:p w:rsidR="009048B5" w:rsidRDefault="009048B5" w:rsidP="009167CC">
      <w:pPr>
        <w:rPr>
          <w:rFonts w:ascii="Times New Roman" w:hAnsi="Times New Roman" w:cs="Times New Roman"/>
          <w:sz w:val="32"/>
          <w:szCs w:val="32"/>
        </w:rPr>
      </w:pPr>
    </w:p>
    <w:p w:rsidR="009048B5" w:rsidRDefault="009048B5" w:rsidP="009167CC">
      <w:pPr>
        <w:rPr>
          <w:rFonts w:ascii="Times New Roman" w:hAnsi="Times New Roman" w:cs="Times New Roman"/>
          <w:sz w:val="32"/>
          <w:szCs w:val="32"/>
        </w:rPr>
      </w:pPr>
    </w:p>
    <w:p w:rsidR="009048B5" w:rsidRDefault="009048B5" w:rsidP="009167CC">
      <w:pPr>
        <w:rPr>
          <w:rFonts w:ascii="Times New Roman" w:hAnsi="Times New Roman" w:cs="Times New Roman"/>
          <w:sz w:val="32"/>
          <w:szCs w:val="32"/>
        </w:rPr>
      </w:pPr>
    </w:p>
    <w:p w:rsidR="009048B5" w:rsidRDefault="009048B5" w:rsidP="009167CC">
      <w:pPr>
        <w:rPr>
          <w:rFonts w:ascii="Times New Roman" w:hAnsi="Times New Roman" w:cs="Times New Roman"/>
          <w:sz w:val="32"/>
          <w:szCs w:val="32"/>
        </w:rPr>
      </w:pPr>
    </w:p>
    <w:p w:rsidR="009048B5" w:rsidRDefault="009048B5" w:rsidP="009167CC">
      <w:pPr>
        <w:rPr>
          <w:rFonts w:ascii="Times New Roman" w:hAnsi="Times New Roman" w:cs="Times New Roman"/>
          <w:sz w:val="32"/>
          <w:szCs w:val="32"/>
        </w:rPr>
      </w:pPr>
    </w:p>
    <w:p w:rsidR="009048B5" w:rsidRDefault="009048B5" w:rsidP="009167CC">
      <w:pPr>
        <w:rPr>
          <w:rFonts w:ascii="Times New Roman" w:hAnsi="Times New Roman" w:cs="Times New Roman"/>
          <w:sz w:val="32"/>
          <w:szCs w:val="32"/>
        </w:rPr>
      </w:pPr>
    </w:p>
    <w:p w:rsidR="009167CC" w:rsidRPr="009167CC" w:rsidRDefault="009167CC" w:rsidP="009167CC">
      <w:pPr>
        <w:rPr>
          <w:rFonts w:ascii="Times New Roman" w:hAnsi="Times New Roman" w:cs="Times New Roman"/>
          <w:sz w:val="32"/>
          <w:szCs w:val="32"/>
        </w:rPr>
      </w:pPr>
      <w:r w:rsidRPr="009167CC">
        <w:rPr>
          <w:rFonts w:ascii="Times New Roman" w:hAnsi="Times New Roman" w:cs="Times New Roman"/>
          <w:sz w:val="32"/>
          <w:szCs w:val="32"/>
        </w:rPr>
        <w:pict>
          <v:rect id="_x0000_i1135" style="width:0;height:1.5pt" o:hralign="center" o:hrstd="t" o:hr="t" fillcolor="#a0a0a0" stroked="f"/>
        </w:pic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167CC" w:rsidRDefault="009167CC" w:rsidP="009167CC">
      <w:pPr>
        <w:pStyle w:val="Heading1"/>
        <w:jc w:val="center"/>
      </w:pPr>
      <w:r w:rsidRPr="009167CC">
        <w:t xml:space="preserve">Capitol 1 </w:t>
      </w:r>
      <w:r>
        <w:t>–</w:t>
      </w:r>
      <w:r w:rsidRPr="009167CC">
        <w:t xml:space="preserve"> </w:t>
      </w:r>
      <w:proofErr w:type="spellStart"/>
      <w:r w:rsidRPr="009167CC">
        <w:t>Introducere</w:t>
      </w:r>
      <w:proofErr w:type="spellEnd"/>
    </w:p>
    <w:p w:rsidR="009167CC" w:rsidRPr="009167CC" w:rsidRDefault="009167CC" w:rsidP="009167CC"/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Scopul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CryptoChat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mesagerie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8B5">
        <w:rPr>
          <w:rFonts w:ascii="Times New Roman" w:hAnsi="Times New Roman" w:cs="Times New Roman"/>
          <w:sz w:val="28"/>
          <w:szCs w:val="28"/>
        </w:rPr>
        <w:t>securizata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ca scop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furnizarea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sigur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rapid</w:t>
      </w:r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comunicarea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text</w:t>
      </w:r>
      <w:r w:rsidR="00904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8B5"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9048B5"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="009048B5">
        <w:rPr>
          <w:rFonts w:ascii="Times New Roman" w:hAnsi="Times New Roman" w:cs="Times New Roman"/>
          <w:sz w:val="28"/>
          <w:szCs w:val="28"/>
        </w:rPr>
        <w:t>.</w:t>
      </w:r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integra un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server proxy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comunicație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criptare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unice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înregistrare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grupuri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chat</w:t>
      </w:r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agendă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nivel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client</w:t>
      </w:r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jurnalizare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acțiunilor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pe client,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pe server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partajare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securizată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chei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criptare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individuale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>.</w:t>
      </w:r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pict>
          <v:rect id="_x0000_i1106" style="width:0;height:1.5pt" o:hralign="center" o:hrstd="t" o:hr="t" fillcolor="#a0a0a0" stroked="f"/>
        </w:pic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1.2 Lista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definițiilor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4072"/>
      </w:tblGrid>
      <w:tr w:rsidR="009167CC" w:rsidRPr="009167CC" w:rsidTr="009167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167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Abreviere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167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Definiție</w:t>
            </w:r>
            <w:proofErr w:type="spellEnd"/>
          </w:p>
        </w:tc>
      </w:tr>
      <w:tr w:rsidR="009167CC" w:rsidRPr="009167CC" w:rsidTr="0091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DCS</w:t>
            </w:r>
          </w:p>
        </w:tc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 xml:space="preserve">Document de </w:t>
            </w:r>
            <w:proofErr w:type="spellStart"/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Cerințe</w:t>
            </w:r>
            <w:proofErr w:type="spellEnd"/>
            <w:r w:rsidRPr="009167CC">
              <w:rPr>
                <w:rFonts w:ascii="Times New Roman" w:hAnsi="Times New Roman" w:cs="Times New Roman"/>
                <w:sz w:val="28"/>
                <w:szCs w:val="28"/>
              </w:rPr>
              <w:t xml:space="preserve"> Software</w:t>
            </w:r>
          </w:p>
        </w:tc>
      </w:tr>
      <w:tr w:rsidR="009167CC" w:rsidRPr="009167CC" w:rsidTr="0091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HW</w:t>
            </w:r>
          </w:p>
        </w:tc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</w:p>
        </w:tc>
      </w:tr>
      <w:tr w:rsidR="009167CC" w:rsidRPr="009167CC" w:rsidTr="0091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</w:tr>
      <w:tr w:rsidR="009167CC" w:rsidRPr="009167CC" w:rsidTr="0091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Application Programming Interface</w:t>
            </w:r>
          </w:p>
        </w:tc>
      </w:tr>
      <w:tr w:rsidR="009167CC" w:rsidRPr="009167CC" w:rsidTr="00916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TLS</w:t>
            </w:r>
          </w:p>
        </w:tc>
        <w:tc>
          <w:tcPr>
            <w:tcW w:w="0" w:type="auto"/>
            <w:vAlign w:val="center"/>
            <w:hideMark/>
          </w:tcPr>
          <w:p w:rsidR="009167CC" w:rsidRPr="009167CC" w:rsidRDefault="009167CC" w:rsidP="00916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67CC">
              <w:rPr>
                <w:rFonts w:ascii="Times New Roman" w:hAnsi="Times New Roman" w:cs="Times New Roman"/>
                <w:sz w:val="28"/>
                <w:szCs w:val="28"/>
              </w:rPr>
              <w:t>Transport Layer Security</w:t>
            </w:r>
          </w:p>
        </w:tc>
      </w:tr>
    </w:tbl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pict>
          <v:rect id="_x0000_i1107" style="width:0;height:1.5pt" o:hralign="center" o:hrstd="t" o:hr="t" fillcolor="#a0a0a0" stroked="f"/>
        </w:pic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1.3 Lista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referințelor</w:t>
      </w:r>
      <w:proofErr w:type="spellEnd"/>
    </w:p>
    <w:p w:rsidR="009167CC" w:rsidRPr="009167CC" w:rsidRDefault="009167CC" w:rsidP="009167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t>RFC 6455 - WebSocket Protocol</w:t>
      </w:r>
    </w:p>
    <w:p w:rsidR="009167CC" w:rsidRPr="009167CC" w:rsidRDefault="009167CC" w:rsidP="009167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Standarde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securitate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TLS/SSL</w:t>
      </w:r>
    </w:p>
    <w:p w:rsidR="009167CC" w:rsidRPr="009167CC" w:rsidRDefault="009167CC" w:rsidP="009167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lastRenderedPageBreak/>
        <w:t>Documentație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Qt</w:t>
      </w:r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GUI</w:t>
      </w:r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pict>
          <v:rect id="_x0000_i1108" style="width:0;height:1.5pt" o:hralign="center" o:hrstd="t" o:hr="t" fillcolor="#a0a0a0" stroked="f"/>
        </w:pic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Structura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DCS</w:t>
      </w:r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funcționale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nefuncționale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8B5">
        <w:rPr>
          <w:rFonts w:ascii="Times New Roman" w:hAnsi="Times New Roman" w:cs="Times New Roman"/>
          <w:b/>
          <w:bCs/>
          <w:sz w:val="28"/>
          <w:szCs w:val="28"/>
        </w:rPr>
        <w:t>CryptoChat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detalierea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platformei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HW/SW, precum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modelele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logice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diagramele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>.</w:t>
      </w:r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pict>
          <v:rect id="_x0000_i1109" style="width:0;height:1.5pt" o:hralign="center" o:hrstd="t" o:hr="t" fillcolor="#a0a0a0" stroked="f"/>
        </w:pic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Capitolul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2 -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Descrierea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generală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produsului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Descrierea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produsului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software</w:t>
      </w:r>
    </w:p>
    <w:p w:rsidR="009167CC" w:rsidRPr="009167CC" w:rsidRDefault="009048B5" w:rsidP="009167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CryptoChat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7CC" w:rsidRPr="009167C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167CC" w:rsidRPr="009167C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9167CC" w:rsidRPr="009167CC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="009167CC" w:rsidRPr="009167C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167CC" w:rsidRPr="009167CC">
        <w:rPr>
          <w:rFonts w:ascii="Times New Roman" w:hAnsi="Times New Roman" w:cs="Times New Roman"/>
          <w:sz w:val="28"/>
          <w:szCs w:val="28"/>
        </w:rPr>
        <w:t>mesagerie</w:t>
      </w:r>
      <w:proofErr w:type="spellEnd"/>
      <w:r w:rsidR="009167CC" w:rsidRPr="009167CC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9167CC" w:rsidRPr="009167CC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9167CC" w:rsidRPr="009167CC">
        <w:rPr>
          <w:rFonts w:ascii="Times New Roman" w:hAnsi="Times New Roman" w:cs="Times New Roman"/>
          <w:sz w:val="28"/>
          <w:szCs w:val="28"/>
        </w:rPr>
        <w:t>:</w:t>
      </w:r>
    </w:p>
    <w:p w:rsidR="009167CC" w:rsidRPr="009167CC" w:rsidRDefault="009167CC" w:rsidP="009167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Trimiterea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mesaje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text</w:t>
      </w:r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fișiere</w:t>
      </w:r>
      <w:proofErr w:type="spellEnd"/>
    </w:p>
    <w:p w:rsidR="009167CC" w:rsidRPr="009167CC" w:rsidRDefault="009167CC" w:rsidP="009167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Criptare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end-to-end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utilizând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chei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criptare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unice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utilizator</w:t>
      </w:r>
      <w:proofErr w:type="spellEnd"/>
    </w:p>
    <w:p w:rsidR="009167CC" w:rsidRPr="009167CC" w:rsidRDefault="009167CC" w:rsidP="009167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Funcționarea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printr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-un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server proxy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comunicație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redirecționarea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mesajelor</w:t>
      </w:r>
      <w:proofErr w:type="spellEnd"/>
    </w:p>
    <w:p w:rsidR="009167CC" w:rsidRPr="009167CC" w:rsidRDefault="009167CC" w:rsidP="009167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Grupuri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chat</w:t>
      </w:r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agendă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locală</w:t>
      </w:r>
      <w:proofErr w:type="spellEnd"/>
    </w:p>
    <w:p w:rsidR="009167CC" w:rsidRPr="009167CC" w:rsidRDefault="009167CC" w:rsidP="009167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Jurnalizarea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acțiunilor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serverului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audit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securitate</w:t>
      </w:r>
      <w:proofErr w:type="spellEnd"/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pict>
          <v:rect id="_x0000_i1110" style="width:0;height:1.5pt" o:hralign="center" o:hrstd="t" o:hr="t" fillcolor="#a0a0a0" stroked="f"/>
        </w:pic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Detalierea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platformei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HW/SW</w:t>
      </w:r>
    </w:p>
    <w:p w:rsidR="009167CC" w:rsidRPr="009167CC" w:rsidRDefault="009167CC" w:rsidP="009167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>Hardware</w:t>
      </w:r>
      <w:r w:rsidRPr="009167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167CC" w:rsidRPr="009167CC" w:rsidRDefault="009167CC" w:rsidP="009167C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t>PC-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cu minim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2GB RAM</w:t>
      </w:r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procesoare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dual-core</w:t>
      </w:r>
    </w:p>
    <w:p w:rsidR="009167CC" w:rsidRPr="009167CC" w:rsidRDefault="009167CC" w:rsidP="009167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9167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167CC" w:rsidRPr="009167CC" w:rsidRDefault="009167CC" w:rsidP="009167C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>Windows, Linux</w:t>
      </w:r>
    </w:p>
    <w:p w:rsidR="009167CC" w:rsidRPr="009167CC" w:rsidRDefault="009167CC" w:rsidP="009167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Tehnologii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utilizate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167CC" w:rsidRPr="009167CC" w:rsidRDefault="009167CC" w:rsidP="009167C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backend</w:t>
      </w:r>
    </w:p>
    <w:p w:rsidR="009167CC" w:rsidRPr="009167CC" w:rsidRDefault="009167CC" w:rsidP="009167C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>Qt</w:t>
      </w:r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grafică</w:t>
      </w:r>
      <w:proofErr w:type="spellEnd"/>
    </w:p>
    <w:p w:rsidR="009167CC" w:rsidRDefault="009167CC" w:rsidP="009167C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WebSockets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comunicare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real</w:t>
      </w:r>
    </w:p>
    <w:p w:rsidR="009048B5" w:rsidRPr="009167CC" w:rsidRDefault="009048B5" w:rsidP="009167C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SQL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pict>
          <v:rect id="_x0000_i1111" style="width:0;height:1.5pt" o:hralign="center" o:hrstd="t" o:hr="t" fillcolor="#a0a0a0" stroked="f"/>
        </w:pic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Constrângeri</w:t>
      </w:r>
      <w:proofErr w:type="spellEnd"/>
    </w:p>
    <w:p w:rsidR="009167CC" w:rsidRPr="009167CC" w:rsidRDefault="009167CC" w:rsidP="009167C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Dimensiunea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maximă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fișierelor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transferate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>: 100MB</w:t>
      </w:r>
    </w:p>
    <w:p w:rsidR="009167CC" w:rsidRPr="009167CC" w:rsidRDefault="009167CC" w:rsidP="009167C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Necesitatea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unei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conexiuni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active la internet</w:t>
      </w:r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mesagerie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7CC" w:rsidRPr="009167CC" w:rsidRDefault="009167CC" w:rsidP="009167C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Criptare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obligatorie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transmis</w:t>
      </w:r>
      <w:proofErr w:type="spellEnd"/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pict>
          <v:rect id="_x0000_i1112" style="width:0;height:1.5pt" o:hralign="center" o:hrstd="t" o:hr="t" fillcolor="#a0a0a0" stroked="f"/>
        </w:pic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Capitolul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3 -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Detalierea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cerințelor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specifice</w:t>
      </w:r>
      <w:proofErr w:type="spellEnd"/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Cerințe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funcționale</w:t>
      </w:r>
      <w:proofErr w:type="spellEnd"/>
    </w:p>
    <w:p w:rsidR="009167CC" w:rsidRPr="009167CC" w:rsidRDefault="009167CC" w:rsidP="009167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Înregistrare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utilizatori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167CC" w:rsidRPr="009167CC" w:rsidRDefault="009167CC" w:rsidP="009167C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înregistrare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generează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transmite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criptare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unică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</w:p>
    <w:p w:rsidR="009167CC" w:rsidRPr="009167CC" w:rsidRDefault="009167CC" w:rsidP="009167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Autentificare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conexiune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7CC" w:rsidRPr="009167CC" w:rsidRDefault="009167CC" w:rsidP="009167C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număr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telefon</w:t>
      </w:r>
      <w:proofErr w:type="spellEnd"/>
    </w:p>
    <w:p w:rsidR="009167CC" w:rsidRPr="009167CC" w:rsidRDefault="009167CC" w:rsidP="009167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Trimiterea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primirea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mesajelor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7CC" w:rsidRPr="009167CC" w:rsidRDefault="009167CC" w:rsidP="009167C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individuale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grupuri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chat</w:t>
      </w:r>
    </w:p>
    <w:p w:rsidR="009167CC" w:rsidRPr="009167CC" w:rsidRDefault="009167CC" w:rsidP="009167C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funcționează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ca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proxy</w:t>
      </w:r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stochează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conținutul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mesajelor</w:t>
      </w:r>
      <w:proofErr w:type="spellEnd"/>
    </w:p>
    <w:p w:rsidR="009167CC" w:rsidRPr="009167CC" w:rsidRDefault="009167CC" w:rsidP="009167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Partajarea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fișierelor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7CC" w:rsidRPr="009167CC" w:rsidRDefault="009167CC" w:rsidP="009167C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transmis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are o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cheie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criptare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individuală</w:t>
      </w:r>
      <w:proofErr w:type="spellEnd"/>
    </w:p>
    <w:p w:rsidR="009167CC" w:rsidRPr="009167CC" w:rsidRDefault="009167CC" w:rsidP="009167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Gestionarea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agendei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7CC" w:rsidRPr="009167CC" w:rsidRDefault="009167CC" w:rsidP="009167C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Utilizatorii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adăuga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gestiona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contacte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local</w:t>
      </w:r>
    </w:p>
    <w:p w:rsidR="009167CC" w:rsidRPr="009167CC" w:rsidRDefault="009167CC" w:rsidP="009167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Jurnalizare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7CC" w:rsidRPr="009167CC" w:rsidRDefault="009167CC" w:rsidP="009167C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Acțiunile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logate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nivel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client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server</w:t>
      </w:r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audit</w:t>
      </w:r>
    </w:p>
    <w:p w:rsidR="009167CC" w:rsidRPr="009167CC" w:rsidRDefault="009167CC" w:rsidP="009167CC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pict>
          <v:rect id="_x0000_i1113" style="width:0;height:1.5pt" o:hralign="center" o:hrstd="t" o:hr="t" fillcolor="#a0a0a0" stroked="f"/>
        </w:pict>
      </w:r>
    </w:p>
    <w:p w:rsidR="009167CC" w:rsidRPr="009167CC" w:rsidRDefault="009167CC" w:rsidP="00916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Cerințe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ne-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funcționale</w:t>
      </w:r>
      <w:proofErr w:type="spellEnd"/>
    </w:p>
    <w:p w:rsidR="009167CC" w:rsidRPr="009167CC" w:rsidRDefault="009167CC" w:rsidP="009167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lastRenderedPageBreak/>
        <w:t>Cerințe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performanță</w:t>
      </w:r>
      <w:proofErr w:type="spellEnd"/>
    </w:p>
    <w:p w:rsidR="009167CC" w:rsidRPr="009167CC" w:rsidRDefault="009167CC" w:rsidP="009167C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t xml:space="preserve">Timp de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răspuns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sub 1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secundă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trimiterea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mesajelor</w:t>
      </w:r>
      <w:proofErr w:type="spellEnd"/>
    </w:p>
    <w:p w:rsidR="009167CC" w:rsidRPr="009167CC" w:rsidRDefault="009167CC" w:rsidP="009167C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Optimizare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memorie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consum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maxim de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200MB RAM</w:t>
      </w:r>
    </w:p>
    <w:p w:rsidR="009167CC" w:rsidRPr="009167CC" w:rsidRDefault="009167CC" w:rsidP="009167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Cerințe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interfață</w:t>
      </w:r>
      <w:proofErr w:type="spellEnd"/>
    </w:p>
    <w:p w:rsidR="009167CC" w:rsidRPr="009167CC" w:rsidRDefault="009167CC" w:rsidP="009167C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Interfață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UX modern</w:t>
      </w:r>
      <w:r w:rsidRPr="009167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suport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dark mode</w:t>
      </w:r>
    </w:p>
    <w:p w:rsidR="009167CC" w:rsidRPr="009167CC" w:rsidRDefault="009167CC" w:rsidP="009167C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Compatibilitate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desktop</w:t>
      </w:r>
    </w:p>
    <w:p w:rsidR="009167CC" w:rsidRPr="009167CC" w:rsidRDefault="009167CC" w:rsidP="009167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Cerințe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operaționale</w:t>
      </w:r>
      <w:proofErr w:type="spellEnd"/>
    </w:p>
    <w:p w:rsidR="009167CC" w:rsidRPr="009167CC" w:rsidRDefault="009167CC" w:rsidP="009167C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Mecanism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backup</w:t>
      </w:r>
      <w:r w:rsidRPr="009167CC">
        <w:rPr>
          <w:rFonts w:ascii="Times New Roman" w:hAnsi="Times New Roman" w:cs="Times New Roman"/>
          <w:sz w:val="28"/>
          <w:szCs w:val="28"/>
        </w:rPr>
        <w:t xml:space="preserve"> local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mesaje</w:t>
      </w:r>
      <w:proofErr w:type="spellEnd"/>
    </w:p>
    <w:p w:rsidR="009167CC" w:rsidRPr="009167CC" w:rsidRDefault="009167CC" w:rsidP="009167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Cerințe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impuse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resurselor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fizice</w:t>
      </w:r>
      <w:proofErr w:type="spellEnd"/>
    </w:p>
    <w:p w:rsidR="009167CC" w:rsidRPr="009167CC" w:rsidRDefault="009167CC" w:rsidP="009167C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ruleze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pe </w:t>
      </w:r>
      <w:r w:rsidRPr="009167CC">
        <w:rPr>
          <w:rFonts w:ascii="Times New Roman" w:hAnsi="Times New Roman" w:cs="Times New Roman"/>
          <w:b/>
          <w:bCs/>
          <w:sz w:val="28"/>
          <w:szCs w:val="28"/>
        </w:rPr>
        <w:t>hardware low-end</w:t>
      </w:r>
    </w:p>
    <w:p w:rsidR="009167CC" w:rsidRPr="009167CC" w:rsidRDefault="009167CC" w:rsidP="009167C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Stocare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locală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criptată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sensibile</w:t>
      </w:r>
      <w:proofErr w:type="spellEnd"/>
    </w:p>
    <w:p w:rsidR="009167CC" w:rsidRPr="009167CC" w:rsidRDefault="009167CC" w:rsidP="009167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Cerințe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verificare</w:t>
      </w:r>
      <w:proofErr w:type="spellEnd"/>
    </w:p>
    <w:p w:rsidR="009167CC" w:rsidRPr="009167CC" w:rsidRDefault="009167CC" w:rsidP="009167C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diferite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platforme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sz w:val="28"/>
          <w:szCs w:val="28"/>
        </w:rPr>
        <w:t>rețele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lente (3G, 4G, Wi-Fi)</w:t>
      </w:r>
    </w:p>
    <w:p w:rsidR="009167CC" w:rsidRPr="009167CC" w:rsidRDefault="009167CC" w:rsidP="009167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Cerințe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securitate</w:t>
      </w:r>
      <w:proofErr w:type="spellEnd"/>
    </w:p>
    <w:p w:rsidR="009167CC" w:rsidRPr="009167CC" w:rsidRDefault="009167CC" w:rsidP="009167CC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7CC">
        <w:rPr>
          <w:rFonts w:ascii="Times New Roman" w:hAnsi="Times New Roman" w:cs="Times New Roman"/>
          <w:sz w:val="28"/>
          <w:szCs w:val="28"/>
        </w:rPr>
        <w:t>Jurnalizare</w:t>
      </w:r>
      <w:proofErr w:type="spellEnd"/>
      <w:r w:rsidRPr="009167C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acțiunilor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utilizatorului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9167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167CC">
        <w:rPr>
          <w:rFonts w:ascii="Times New Roman" w:hAnsi="Times New Roman" w:cs="Times New Roman"/>
          <w:b/>
          <w:bCs/>
          <w:sz w:val="28"/>
          <w:szCs w:val="28"/>
        </w:rPr>
        <w:t>serverului</w:t>
      </w:r>
      <w:proofErr w:type="spellEnd"/>
    </w:p>
    <w:p w:rsidR="009167CC" w:rsidRPr="009048B5" w:rsidRDefault="009167CC" w:rsidP="009167CC">
      <w:pPr>
        <w:rPr>
          <w:rFonts w:ascii="Times New Roman" w:hAnsi="Times New Roman" w:cs="Times New Roman"/>
          <w:sz w:val="28"/>
          <w:szCs w:val="28"/>
        </w:rPr>
      </w:pPr>
      <w:r w:rsidRPr="009167CC">
        <w:rPr>
          <w:rFonts w:ascii="Times New Roman" w:hAnsi="Times New Roman" w:cs="Times New Roman"/>
          <w:sz w:val="28"/>
          <w:szCs w:val="28"/>
        </w:rPr>
        <w:pict>
          <v:rect id="_x0000_i1114" style="width:0;height:1.5pt" o:hralign="center" o:hrstd="t" o:hr="t" fillcolor="#a0a0a0" stroked="f"/>
        </w:pict>
      </w:r>
    </w:p>
    <w:sectPr w:rsidR="009167CC" w:rsidRPr="0090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C0B34"/>
    <w:multiLevelType w:val="multilevel"/>
    <w:tmpl w:val="DA48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72F55"/>
    <w:multiLevelType w:val="multilevel"/>
    <w:tmpl w:val="3C9A6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510EF"/>
    <w:multiLevelType w:val="multilevel"/>
    <w:tmpl w:val="B5BE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E40D6"/>
    <w:multiLevelType w:val="multilevel"/>
    <w:tmpl w:val="0CC4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62816"/>
    <w:multiLevelType w:val="multilevel"/>
    <w:tmpl w:val="0FD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5554D"/>
    <w:multiLevelType w:val="multilevel"/>
    <w:tmpl w:val="631E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459E1"/>
    <w:multiLevelType w:val="multilevel"/>
    <w:tmpl w:val="ADB2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772013">
    <w:abstractNumId w:val="1"/>
  </w:num>
  <w:num w:numId="2" w16cid:durableId="897788555">
    <w:abstractNumId w:val="0"/>
  </w:num>
  <w:num w:numId="3" w16cid:durableId="1896548464">
    <w:abstractNumId w:val="2"/>
  </w:num>
  <w:num w:numId="4" w16cid:durableId="1941789173">
    <w:abstractNumId w:val="5"/>
  </w:num>
  <w:num w:numId="5" w16cid:durableId="1813210044">
    <w:abstractNumId w:val="3"/>
  </w:num>
  <w:num w:numId="6" w16cid:durableId="1411007301">
    <w:abstractNumId w:val="4"/>
  </w:num>
  <w:num w:numId="7" w16cid:durableId="1647854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CC"/>
    <w:rsid w:val="00110FAC"/>
    <w:rsid w:val="00236C83"/>
    <w:rsid w:val="00250D47"/>
    <w:rsid w:val="002C6492"/>
    <w:rsid w:val="009048B5"/>
    <w:rsid w:val="009167CC"/>
    <w:rsid w:val="00AC2375"/>
    <w:rsid w:val="00C95269"/>
    <w:rsid w:val="00D31B5C"/>
    <w:rsid w:val="00DD22E6"/>
    <w:rsid w:val="00E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47B3"/>
  <w15:chartTrackingRefBased/>
  <w15:docId w15:val="{0C88011D-9BBD-492C-817F-BF262E5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7CC"/>
  </w:style>
  <w:style w:type="paragraph" w:styleId="Heading1">
    <w:name w:val="heading 1"/>
    <w:basedOn w:val="Normal"/>
    <w:next w:val="Normal"/>
    <w:link w:val="Heading1Char"/>
    <w:uiPriority w:val="9"/>
    <w:qFormat/>
    <w:rsid w:val="009167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7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7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7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7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7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7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7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7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7C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6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67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7C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7C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7C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7C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7C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7C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67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67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7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7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7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67CC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7C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7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7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167CC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7CC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9167CC"/>
    <w:rPr>
      <w:b/>
      <w:bCs/>
    </w:rPr>
  </w:style>
  <w:style w:type="character" w:styleId="Emphasis">
    <w:name w:val="Emphasis"/>
    <w:basedOn w:val="DefaultParagraphFont"/>
    <w:uiPriority w:val="20"/>
    <w:qFormat/>
    <w:rsid w:val="009167CC"/>
    <w:rPr>
      <w:i/>
      <w:iCs/>
    </w:rPr>
  </w:style>
  <w:style w:type="paragraph" w:styleId="NoSpacing">
    <w:name w:val="No Spacing"/>
    <w:uiPriority w:val="1"/>
    <w:qFormat/>
    <w:rsid w:val="009167C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167C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167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167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7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Ionescu Andrei Ianis</dc:creator>
  <cp:keywords/>
  <dc:description/>
  <cp:lastModifiedBy>Ionescu Andrei Ianis</cp:lastModifiedBy>
  <cp:revision>2</cp:revision>
  <dcterms:created xsi:type="dcterms:W3CDTF">2025-03-23T14:51:00Z</dcterms:created>
  <dcterms:modified xsi:type="dcterms:W3CDTF">2025-03-23T15:17:00Z</dcterms:modified>
</cp:coreProperties>
</file>