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754A" w14:textId="77777777" w:rsidR="00473544" w:rsidRDefault="00473544" w:rsidP="00473544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BF3F3B" wp14:editId="6CE980B7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87630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2FBF783E" w14:textId="77777777" w:rsidR="00473544" w:rsidRDefault="00473544" w:rsidP="0047354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F74ACA0" w14:textId="77777777" w:rsidR="00473544" w:rsidRDefault="00473544" w:rsidP="0047354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1A0F689E" w14:textId="77777777" w:rsidR="00473544" w:rsidRDefault="00473544" w:rsidP="0047354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5C2D3DDA" w14:textId="77777777" w:rsidR="00473544" w:rsidRDefault="00473544" w:rsidP="0047354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4EAAC6D6" w14:textId="77777777" w:rsidR="00473544" w:rsidRDefault="00473544" w:rsidP="00473544">
      <w:pPr>
        <w:rPr>
          <w:rFonts w:cs="Times New Roman"/>
          <w:szCs w:val="24"/>
          <w:u w:val="single"/>
          <w:shd w:val="clear" w:color="auto" w:fill="FAF9F8"/>
        </w:rPr>
      </w:pPr>
    </w:p>
    <w:p w14:paraId="089AD623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3715C0C0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58905CE4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35487A2F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3884315F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266CA40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C69D0B0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0277EF2B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E1F0895" w14:textId="77777777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17990C4F" w14:textId="38F33DCD" w:rsidR="00473544" w:rsidRDefault="00473544" w:rsidP="0047354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Pr="0057107B">
        <w:rPr>
          <w:rFonts w:eastAsia="Times New Roman" w:cs="Times New Roman"/>
          <w:szCs w:val="28"/>
          <w:lang w:eastAsia="ru-RU"/>
        </w:rPr>
        <w:t>8.</w:t>
      </w:r>
      <w:r w:rsidR="00E93FB0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br/>
        <w:t>«</w:t>
      </w:r>
      <w:r>
        <w:rPr>
          <w:rFonts w:eastAsia="Times New Roman" w:cs="Times New Roman"/>
          <w:iCs/>
          <w:szCs w:val="28"/>
          <w:lang w:val="en-US" w:eastAsia="ru-RU"/>
        </w:rPr>
        <w:t>IP</w:t>
      </w:r>
      <w:r w:rsidRPr="00473544">
        <w:rPr>
          <w:rFonts w:eastAsia="Times New Roman" w:cs="Times New Roman"/>
          <w:iCs/>
          <w:szCs w:val="28"/>
          <w:lang w:eastAsia="ru-RU"/>
        </w:rPr>
        <w:t xml:space="preserve"> </w:t>
      </w:r>
      <w:r>
        <w:rPr>
          <w:rFonts w:eastAsia="Times New Roman" w:cs="Times New Roman"/>
          <w:iCs/>
          <w:szCs w:val="28"/>
          <w:lang w:val="en-US" w:eastAsia="ru-RU"/>
        </w:rPr>
        <w:t>SLA</w:t>
      </w:r>
      <w:r w:rsidRPr="00473544">
        <w:rPr>
          <w:rFonts w:eastAsia="Times New Roman" w:cs="Times New Roman"/>
          <w:iCs/>
          <w:szCs w:val="28"/>
          <w:lang w:eastAsia="ru-RU"/>
        </w:rPr>
        <w:t xml:space="preserve"> </w:t>
      </w:r>
      <w:r>
        <w:rPr>
          <w:rFonts w:eastAsia="Times New Roman" w:cs="Times New Roman"/>
          <w:iCs/>
          <w:szCs w:val="28"/>
          <w:lang w:val="en-US" w:eastAsia="ru-RU"/>
        </w:rPr>
        <w:t>ICMP</w:t>
      </w:r>
      <w:r w:rsidRPr="00473544">
        <w:rPr>
          <w:rFonts w:eastAsia="Times New Roman" w:cs="Times New Roman"/>
          <w:iCs/>
          <w:szCs w:val="28"/>
          <w:lang w:eastAsia="ru-RU"/>
        </w:rPr>
        <w:t xml:space="preserve"> </w:t>
      </w:r>
      <w:r>
        <w:rPr>
          <w:rFonts w:eastAsia="Times New Roman" w:cs="Times New Roman"/>
          <w:iCs/>
          <w:szCs w:val="28"/>
          <w:lang w:val="en-US" w:eastAsia="ru-RU"/>
        </w:rPr>
        <w:t>Echo</w:t>
      </w:r>
      <w:r>
        <w:rPr>
          <w:rFonts w:eastAsia="Times New Roman" w:cs="Times New Roman"/>
          <w:szCs w:val="28"/>
          <w:lang w:eastAsia="ru-RU"/>
        </w:rPr>
        <w:t>»</w:t>
      </w:r>
    </w:p>
    <w:p w14:paraId="6579E473" w14:textId="77777777" w:rsidR="00473544" w:rsidRDefault="00473544" w:rsidP="00473544">
      <w:pPr>
        <w:jc w:val="center"/>
        <w:rPr>
          <w:rFonts w:eastAsia="Times New Roman" w:cs="Times New Roman"/>
          <w:szCs w:val="28"/>
          <w:lang w:eastAsia="ru-RU"/>
        </w:rPr>
      </w:pPr>
    </w:p>
    <w:p w14:paraId="103E00FF" w14:textId="77777777" w:rsidR="00473544" w:rsidRDefault="00473544" w:rsidP="0047354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35B8FBB9" w14:textId="77777777" w:rsidR="00473544" w:rsidRDefault="00473544" w:rsidP="0047354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49DADD2" w14:textId="77777777" w:rsidR="00473544" w:rsidRDefault="00473544" w:rsidP="0047354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0021FAF4" w14:textId="77777777" w:rsidR="00473544" w:rsidRDefault="00473544" w:rsidP="0047354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32A515D1" w14:textId="77777777" w:rsidR="00473544" w:rsidRDefault="00473544" w:rsidP="0047354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0242CF18" w14:textId="77777777" w:rsidR="00473544" w:rsidRDefault="00473544" w:rsidP="0047354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580F7740" w14:textId="77777777" w:rsidR="00473544" w:rsidRDefault="00473544" w:rsidP="0047354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645EC08B" w14:textId="77777777" w:rsidR="00473544" w:rsidRDefault="00473544" w:rsidP="0047354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220D93BA" w14:textId="77777777" w:rsidR="00473544" w:rsidRDefault="00473544" w:rsidP="0047354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E90A61" w14:textId="77777777" w:rsidR="00473544" w:rsidRDefault="00473544" w:rsidP="0047354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04013D6" w14:textId="77777777" w:rsidR="00473544" w:rsidRDefault="00473544" w:rsidP="0047354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545E875" w14:textId="77777777" w:rsidR="00473544" w:rsidRDefault="00473544" w:rsidP="0047354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45F3CA1D" w14:textId="77777777" w:rsidR="00473544" w:rsidRDefault="00473544" w:rsidP="0047354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Content>
        <w:p w14:paraId="349D8CCF" w14:textId="77777777" w:rsidR="00473544" w:rsidRDefault="00473544" w:rsidP="00473544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58BD6162" w14:textId="704F0DA6" w:rsidR="00E93FB0" w:rsidRDefault="0047354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1233" w:history="1">
            <w:r w:rsidR="00E93FB0" w:rsidRPr="006332FC">
              <w:rPr>
                <w:rStyle w:val="a3"/>
                <w:noProof/>
              </w:rPr>
              <w:t>1.</w:t>
            </w:r>
            <w:r w:rsidR="00E93FB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93FB0" w:rsidRPr="006332FC">
              <w:rPr>
                <w:rStyle w:val="a3"/>
                <w:noProof/>
              </w:rPr>
              <w:t>Построение сети и проверка подключения</w:t>
            </w:r>
            <w:r w:rsidR="00E93FB0">
              <w:rPr>
                <w:noProof/>
                <w:webHidden/>
              </w:rPr>
              <w:tab/>
            </w:r>
            <w:r w:rsidR="00E93FB0">
              <w:rPr>
                <w:noProof/>
                <w:webHidden/>
              </w:rPr>
              <w:fldChar w:fldCharType="begin"/>
            </w:r>
            <w:r w:rsidR="00E93FB0">
              <w:rPr>
                <w:noProof/>
                <w:webHidden/>
              </w:rPr>
              <w:instrText xml:space="preserve"> PAGEREF _Toc137041233 \h </w:instrText>
            </w:r>
            <w:r w:rsidR="00E93FB0">
              <w:rPr>
                <w:noProof/>
                <w:webHidden/>
              </w:rPr>
            </w:r>
            <w:r w:rsidR="00E93FB0">
              <w:rPr>
                <w:noProof/>
                <w:webHidden/>
              </w:rPr>
              <w:fldChar w:fldCharType="separate"/>
            </w:r>
            <w:r w:rsidR="00E93FB0">
              <w:rPr>
                <w:noProof/>
                <w:webHidden/>
              </w:rPr>
              <w:t>3</w:t>
            </w:r>
            <w:r w:rsidR="00E93FB0">
              <w:rPr>
                <w:noProof/>
                <w:webHidden/>
              </w:rPr>
              <w:fldChar w:fldCharType="end"/>
            </w:r>
          </w:hyperlink>
        </w:p>
        <w:p w14:paraId="744DD6B2" w14:textId="2BC4F978" w:rsidR="00E93FB0" w:rsidRDefault="00E93F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041234" w:history="1">
            <w:r w:rsidRPr="006332FC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332FC">
              <w:rPr>
                <w:rStyle w:val="a3"/>
                <w:noProof/>
              </w:rPr>
              <w:t xml:space="preserve">Настройка операции </w:t>
            </w:r>
            <w:r w:rsidRPr="006332FC">
              <w:rPr>
                <w:rStyle w:val="a3"/>
                <w:noProof/>
                <w:lang w:val="en-US"/>
              </w:rPr>
              <w:t>IP</w:t>
            </w:r>
            <w:r w:rsidRPr="006332FC">
              <w:rPr>
                <w:rStyle w:val="a3"/>
                <w:noProof/>
              </w:rPr>
              <w:t xml:space="preserve"> </w:t>
            </w:r>
            <w:r w:rsidRPr="006332FC">
              <w:rPr>
                <w:rStyle w:val="a3"/>
                <w:noProof/>
                <w:lang w:val="en-US"/>
              </w:rPr>
              <w:t>SLA</w:t>
            </w:r>
            <w:r w:rsidRPr="006332FC">
              <w:rPr>
                <w:rStyle w:val="a3"/>
                <w:noProof/>
              </w:rPr>
              <w:t xml:space="preserve"> </w:t>
            </w:r>
            <w:r w:rsidRPr="006332FC">
              <w:rPr>
                <w:rStyle w:val="a3"/>
                <w:noProof/>
                <w:lang w:val="en-US"/>
              </w:rPr>
              <w:t>ICMP</w:t>
            </w:r>
            <w:r w:rsidRPr="006332FC">
              <w:rPr>
                <w:rStyle w:val="a3"/>
                <w:noProof/>
              </w:rPr>
              <w:t xml:space="preserve"> </w:t>
            </w:r>
            <w:r w:rsidRPr="006332FC">
              <w:rPr>
                <w:rStyle w:val="a3"/>
                <w:noProof/>
                <w:lang w:val="en-US"/>
              </w:rPr>
              <w:t>Echo</w:t>
            </w:r>
            <w:r w:rsidRPr="006332FC">
              <w:rPr>
                <w:rStyle w:val="a3"/>
                <w:noProof/>
              </w:rPr>
              <w:t xml:space="preserve"> на маршрутизаторе </w:t>
            </w:r>
            <w:r w:rsidRPr="006332FC">
              <w:rPr>
                <w:rStyle w:val="a3"/>
                <w:noProof/>
                <w:lang w:val="en-US"/>
              </w:rPr>
              <w:t>R</w:t>
            </w:r>
            <w:r w:rsidRPr="006332FC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75C3" w14:textId="693272A8" w:rsidR="00473544" w:rsidRDefault="00473544" w:rsidP="00473544">
          <w:r>
            <w:rPr>
              <w:b/>
              <w:bCs/>
              <w:noProof/>
            </w:rPr>
            <w:fldChar w:fldCharType="end"/>
          </w:r>
        </w:p>
      </w:sdtContent>
    </w:sdt>
    <w:p w14:paraId="1B0493FB" w14:textId="77777777" w:rsidR="00473544" w:rsidRDefault="00473544" w:rsidP="00473544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19ADCB5E" w14:textId="77777777" w:rsidR="00473544" w:rsidRDefault="00473544" w:rsidP="004735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3B5F9E0E" w14:textId="7922019B" w:rsidR="00473544" w:rsidRPr="00D77D3F" w:rsidRDefault="00473544" w:rsidP="00473544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Реализация настройки </w:t>
      </w:r>
      <w:r>
        <w:rPr>
          <w:rFonts w:eastAsia="Times New Roman" w:cs="Times New Roman"/>
          <w:color w:val="000000"/>
          <w:szCs w:val="28"/>
          <w:lang w:val="en-US" w:eastAsia="ru-RU"/>
        </w:rPr>
        <w:t>IP</w:t>
      </w:r>
      <w:r w:rsidRPr="00E93F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SLA</w:t>
      </w:r>
      <w:r w:rsidRPr="00614914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E3F4ECF" w14:textId="77777777" w:rsidR="00473544" w:rsidRPr="00614914" w:rsidRDefault="00473544" w:rsidP="00473544">
      <w:pPr>
        <w:spacing w:line="360" w:lineRule="auto"/>
        <w:rPr>
          <w:b/>
          <w:bCs/>
        </w:rPr>
      </w:pPr>
      <w:r>
        <w:rPr>
          <w:b/>
          <w:bCs/>
        </w:rPr>
        <w:t xml:space="preserve">Ход работы: </w:t>
      </w:r>
    </w:p>
    <w:p w14:paraId="328EBA98" w14:textId="4A935CB2" w:rsidR="00473544" w:rsidRDefault="00473544" w:rsidP="00473544">
      <w:pPr>
        <w:pStyle w:val="2"/>
      </w:pPr>
      <w:bookmarkStart w:id="0" w:name="_Toc137041233"/>
      <w:r>
        <w:t>Построение сети и проверка подключения</w:t>
      </w:r>
      <w:bookmarkEnd w:id="0"/>
    </w:p>
    <w:p w14:paraId="289937B5" w14:textId="77777777" w:rsidR="00473544" w:rsidRPr="00AE5C32" w:rsidRDefault="00473544" w:rsidP="00473544">
      <w:pPr>
        <w:pStyle w:val="a4"/>
        <w:numPr>
          <w:ilvl w:val="1"/>
          <w:numId w:val="3"/>
        </w:numPr>
        <w:ind w:left="1276" w:hanging="578"/>
        <w:rPr>
          <w:lang w:val="en-US"/>
        </w:rPr>
      </w:pPr>
      <w:r>
        <w:t>Создаем сеть согласно топологии.</w:t>
      </w:r>
    </w:p>
    <w:p w14:paraId="18FAD01B" w14:textId="77777777" w:rsidR="00473544" w:rsidRDefault="00473544" w:rsidP="00473544">
      <w:pPr>
        <w:pStyle w:val="a4"/>
        <w:ind w:left="1276"/>
      </w:pPr>
    </w:p>
    <w:p w14:paraId="690E5BDF" w14:textId="77777777" w:rsidR="00473544" w:rsidRDefault="00473544" w:rsidP="00473544">
      <w:pPr>
        <w:pStyle w:val="a4"/>
        <w:keepNext/>
        <w:ind w:left="1276"/>
      </w:pPr>
      <w:r w:rsidRPr="00AE5C32">
        <w:rPr>
          <w:noProof/>
          <w:lang w:val="en-US"/>
        </w:rPr>
        <w:drawing>
          <wp:inline distT="0" distB="0" distL="0" distR="0" wp14:anchorId="25325E2B" wp14:editId="185367CC">
            <wp:extent cx="3600000" cy="1212186"/>
            <wp:effectExtent l="19050" t="19050" r="19685" b="26670"/>
            <wp:docPr id="115915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5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75F76" w14:textId="72514BAE" w:rsidR="00473544" w:rsidRDefault="00473544" w:rsidP="00473544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E5C3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E5C3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E5C3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E5C3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3271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AE5C3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E5C32">
        <w:rPr>
          <w:i w:val="0"/>
          <w:iCs w:val="0"/>
          <w:color w:val="000000" w:themeColor="text1"/>
          <w:sz w:val="28"/>
          <w:szCs w:val="28"/>
        </w:rPr>
        <w:t>. Топология сети</w:t>
      </w:r>
    </w:p>
    <w:p w14:paraId="55462FD2" w14:textId="77777777" w:rsidR="00473544" w:rsidRDefault="00473544" w:rsidP="00473544">
      <w:pPr>
        <w:pStyle w:val="a4"/>
        <w:numPr>
          <w:ilvl w:val="1"/>
          <w:numId w:val="3"/>
        </w:numPr>
        <w:ind w:left="1276" w:hanging="578"/>
      </w:pPr>
      <w:r>
        <w:t>Производим базовую настройку маршрутизаторов и коммутаторов</w:t>
      </w:r>
    </w:p>
    <w:p w14:paraId="00A57218" w14:textId="77777777" w:rsidR="00473544" w:rsidRDefault="00473544" w:rsidP="00473544">
      <w:pPr>
        <w:pStyle w:val="a4"/>
        <w:numPr>
          <w:ilvl w:val="2"/>
          <w:numId w:val="3"/>
        </w:numPr>
        <w:ind w:left="1985"/>
      </w:pPr>
      <w:r>
        <w:t xml:space="preserve">Отключаем </w:t>
      </w:r>
      <w:r>
        <w:rPr>
          <w:lang w:val="en-US"/>
        </w:rPr>
        <w:t xml:space="preserve">DNS </w:t>
      </w:r>
      <w:r>
        <w:t>поиск.</w:t>
      </w:r>
    </w:p>
    <w:p w14:paraId="6616BE49" w14:textId="77777777" w:rsidR="00473544" w:rsidRDefault="00473544" w:rsidP="00473544">
      <w:pPr>
        <w:pStyle w:val="a4"/>
        <w:ind w:left="1985"/>
      </w:pPr>
    </w:p>
    <w:p w14:paraId="118EDFDF" w14:textId="77777777" w:rsidR="00473544" w:rsidRDefault="00473544" w:rsidP="00473544">
      <w:pPr>
        <w:pStyle w:val="a4"/>
        <w:keepNext/>
        <w:ind w:left="1985"/>
      </w:pPr>
      <w:r w:rsidRPr="00006D58">
        <w:rPr>
          <w:noProof/>
          <w:lang w:val="en-US"/>
        </w:rPr>
        <w:drawing>
          <wp:inline distT="0" distB="0" distL="0" distR="0" wp14:anchorId="52C1BE39" wp14:editId="6DAB64A0">
            <wp:extent cx="4320000" cy="447133"/>
            <wp:effectExtent l="19050" t="19050" r="23495" b="10160"/>
            <wp:docPr id="116311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11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47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F3BCA" w14:textId="678ACA9A" w:rsidR="00473544" w:rsidRPr="00006D58" w:rsidRDefault="00473544" w:rsidP="00473544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06D5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06D5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32710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06D58">
        <w:rPr>
          <w:i w:val="0"/>
          <w:iCs w:val="0"/>
          <w:color w:val="000000" w:themeColor="text1"/>
          <w:sz w:val="28"/>
          <w:szCs w:val="28"/>
        </w:rPr>
        <w:t>. Отключение DNS поиска</w:t>
      </w:r>
    </w:p>
    <w:p w14:paraId="7C157CAF" w14:textId="77777777" w:rsidR="00473544" w:rsidRDefault="00473544" w:rsidP="00473544">
      <w:pPr>
        <w:pStyle w:val="a4"/>
        <w:numPr>
          <w:ilvl w:val="2"/>
          <w:numId w:val="3"/>
        </w:numPr>
        <w:ind w:left="1985"/>
      </w:pPr>
      <w:r>
        <w:t>Настраиваем имена устройств в соответствии с топологией, указанной в методических указаниях.</w:t>
      </w:r>
    </w:p>
    <w:p w14:paraId="5F5D50A4" w14:textId="42451B71" w:rsidR="00473544" w:rsidRDefault="00473544" w:rsidP="00473544">
      <w:pPr>
        <w:pStyle w:val="a4"/>
        <w:numPr>
          <w:ilvl w:val="2"/>
          <w:numId w:val="3"/>
        </w:numPr>
        <w:ind w:left="1985"/>
      </w:pPr>
      <w:r>
        <w:t xml:space="preserve">Присваиваем </w:t>
      </w:r>
      <w:r>
        <w:rPr>
          <w:lang w:val="en-US"/>
        </w:rPr>
        <w:t>IP</w:t>
      </w:r>
      <w:r w:rsidRPr="00AE5C32">
        <w:t xml:space="preserve"> </w:t>
      </w:r>
      <w:r>
        <w:t>адрес маршрутизатору согласно таблице, указанной в методических указаниях.</w:t>
      </w:r>
    </w:p>
    <w:p w14:paraId="19EB8237" w14:textId="77777777" w:rsidR="00473544" w:rsidRDefault="00473544" w:rsidP="00473544">
      <w:pPr>
        <w:pStyle w:val="a4"/>
        <w:numPr>
          <w:ilvl w:val="2"/>
          <w:numId w:val="3"/>
        </w:numPr>
        <w:ind w:left="1985"/>
      </w:pPr>
      <w:r>
        <w:t xml:space="preserve">Настраиваем пароль на консоль и </w:t>
      </w:r>
      <w:r>
        <w:rPr>
          <w:lang w:val="en-US"/>
        </w:rPr>
        <w:t>VTY</w:t>
      </w:r>
      <w:r>
        <w:t xml:space="preserve"> и включаем запрос пароля при подключении. </w:t>
      </w:r>
    </w:p>
    <w:p w14:paraId="7AEF3B43" w14:textId="77777777" w:rsidR="00473544" w:rsidRDefault="00473544" w:rsidP="00473544">
      <w:pPr>
        <w:pStyle w:val="a4"/>
        <w:ind w:left="1985"/>
      </w:pPr>
    </w:p>
    <w:p w14:paraId="46C17DE3" w14:textId="2788CA3F" w:rsidR="00473544" w:rsidRDefault="006F61A7" w:rsidP="006F61A7">
      <w:pPr>
        <w:pStyle w:val="a4"/>
        <w:keepNext/>
        <w:ind w:left="1985"/>
        <w:jc w:val="center"/>
      </w:pPr>
      <w:r w:rsidRPr="006F61A7">
        <w:rPr>
          <w:noProof/>
        </w:rPr>
        <w:drawing>
          <wp:inline distT="0" distB="0" distL="0" distR="0" wp14:anchorId="45C3ADA0" wp14:editId="352D5878">
            <wp:extent cx="2880000" cy="1670574"/>
            <wp:effectExtent l="19050" t="19050" r="15875" b="25400"/>
            <wp:docPr id="67656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5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70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753BF" w14:textId="0C24B2FE" w:rsidR="00473544" w:rsidRPr="00006D58" w:rsidRDefault="00473544" w:rsidP="00473544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06D5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06D5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32710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06D58">
        <w:rPr>
          <w:i w:val="0"/>
          <w:iCs w:val="0"/>
          <w:color w:val="000000" w:themeColor="text1"/>
          <w:sz w:val="28"/>
          <w:szCs w:val="28"/>
        </w:rPr>
        <w:t>. Настройка пароля на консоль и VTY с включением запроса пароля при подключении</w:t>
      </w:r>
    </w:p>
    <w:p w14:paraId="1C24778B" w14:textId="77777777" w:rsidR="00473544" w:rsidRDefault="00473544" w:rsidP="00473544">
      <w:pPr>
        <w:pStyle w:val="a4"/>
        <w:ind w:left="1985"/>
      </w:pPr>
    </w:p>
    <w:p w14:paraId="3E0AC8F7" w14:textId="77777777" w:rsidR="00473544" w:rsidRDefault="00473544" w:rsidP="00473544">
      <w:pPr>
        <w:pStyle w:val="a4"/>
        <w:numPr>
          <w:ilvl w:val="2"/>
          <w:numId w:val="3"/>
        </w:numPr>
        <w:ind w:left="1985"/>
      </w:pPr>
      <w:r>
        <w:lastRenderedPageBreak/>
        <w:t xml:space="preserve">Настраиваем зашифрованный пароль для доступа к привилегированному режиму </w:t>
      </w:r>
      <w:r>
        <w:rPr>
          <w:lang w:val="en-US"/>
        </w:rPr>
        <w:t>EXEC</w:t>
      </w:r>
      <w:r w:rsidRPr="00006D58">
        <w:t>.</w:t>
      </w:r>
    </w:p>
    <w:p w14:paraId="3ECC91C8" w14:textId="77777777" w:rsidR="00473544" w:rsidRDefault="00473544" w:rsidP="00473544">
      <w:pPr>
        <w:pStyle w:val="a4"/>
        <w:ind w:left="1985"/>
      </w:pPr>
    </w:p>
    <w:p w14:paraId="49018EA1" w14:textId="37FB8D71" w:rsidR="00473544" w:rsidRDefault="006F61A7" w:rsidP="006F61A7">
      <w:pPr>
        <w:pStyle w:val="a4"/>
        <w:keepNext/>
        <w:ind w:left="1985"/>
        <w:jc w:val="center"/>
      </w:pPr>
      <w:r w:rsidRPr="006F61A7">
        <w:rPr>
          <w:noProof/>
        </w:rPr>
        <w:drawing>
          <wp:inline distT="0" distB="0" distL="0" distR="0" wp14:anchorId="486DF647" wp14:editId="59001286">
            <wp:extent cx="2880000" cy="479999"/>
            <wp:effectExtent l="19050" t="19050" r="15875" b="15875"/>
            <wp:docPr id="207527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2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79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9A2AF" w14:textId="46221076" w:rsidR="00473544" w:rsidRPr="00C64995" w:rsidRDefault="00473544" w:rsidP="00473544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6499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6499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32710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64995">
        <w:rPr>
          <w:i w:val="0"/>
          <w:iCs w:val="0"/>
          <w:color w:val="000000" w:themeColor="text1"/>
          <w:sz w:val="28"/>
          <w:szCs w:val="28"/>
        </w:rPr>
        <w:t>. Настройка зашифрованного пароля для привилегированного режима</w:t>
      </w:r>
    </w:p>
    <w:p w14:paraId="6172F880" w14:textId="77777777" w:rsidR="00473544" w:rsidRDefault="00473544" w:rsidP="00473544">
      <w:pPr>
        <w:pStyle w:val="a4"/>
        <w:numPr>
          <w:ilvl w:val="2"/>
          <w:numId w:val="3"/>
        </w:numPr>
        <w:ind w:left="1985"/>
      </w:pPr>
      <w:r>
        <w:t xml:space="preserve">Настраиваем </w:t>
      </w:r>
      <w:r>
        <w:rPr>
          <w:lang w:val="en-US"/>
        </w:rPr>
        <w:t>logging</w:t>
      </w:r>
      <w:r w:rsidRPr="00006D58">
        <w:t xml:space="preserve"> </w:t>
      </w:r>
      <w:r>
        <w:rPr>
          <w:lang w:val="en-US"/>
        </w:rPr>
        <w:t>synchronous</w:t>
      </w:r>
      <w:r>
        <w:t>, чтобы сообщения от консоли не могли прерывать ввод команд.</w:t>
      </w:r>
    </w:p>
    <w:p w14:paraId="12B43A0B" w14:textId="77777777" w:rsidR="00473544" w:rsidRDefault="00473544" w:rsidP="00473544">
      <w:pPr>
        <w:pStyle w:val="a4"/>
        <w:ind w:left="1985"/>
      </w:pPr>
    </w:p>
    <w:p w14:paraId="27236EEC" w14:textId="54A8CEEC" w:rsidR="00473544" w:rsidRDefault="006F61A7" w:rsidP="006F61A7">
      <w:pPr>
        <w:pStyle w:val="a4"/>
        <w:keepNext/>
        <w:ind w:left="1985"/>
        <w:jc w:val="center"/>
      </w:pPr>
      <w:r w:rsidRPr="006F61A7">
        <w:rPr>
          <w:noProof/>
        </w:rPr>
        <w:drawing>
          <wp:inline distT="0" distB="0" distL="0" distR="0" wp14:anchorId="6B171BE2" wp14:editId="7A570E24">
            <wp:extent cx="2667372" cy="905001"/>
            <wp:effectExtent l="19050" t="19050" r="19050" b="28575"/>
            <wp:docPr id="252652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2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30CAF" w14:textId="247CCBB5" w:rsidR="00473544" w:rsidRDefault="00473544" w:rsidP="00473544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6499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6499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32710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64995">
        <w:rPr>
          <w:i w:val="0"/>
          <w:iCs w:val="0"/>
          <w:color w:val="000000" w:themeColor="text1"/>
          <w:sz w:val="28"/>
          <w:szCs w:val="28"/>
        </w:rPr>
        <w:t xml:space="preserve">. Настройка </w:t>
      </w:r>
      <w:proofErr w:type="spellStart"/>
      <w:r w:rsidRPr="00C64995">
        <w:rPr>
          <w:i w:val="0"/>
          <w:iCs w:val="0"/>
          <w:color w:val="000000" w:themeColor="text1"/>
          <w:sz w:val="28"/>
          <w:szCs w:val="28"/>
        </w:rPr>
        <w:t>logging</w:t>
      </w:r>
      <w:proofErr w:type="spellEnd"/>
      <w:r w:rsidRPr="00C64995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C64995">
        <w:rPr>
          <w:i w:val="0"/>
          <w:iCs w:val="0"/>
          <w:color w:val="000000" w:themeColor="text1"/>
          <w:sz w:val="28"/>
          <w:szCs w:val="28"/>
        </w:rPr>
        <w:t>synchronous</w:t>
      </w:r>
      <w:proofErr w:type="spellEnd"/>
    </w:p>
    <w:p w14:paraId="08B92FEC" w14:textId="6063777A" w:rsidR="005C19C1" w:rsidRDefault="00473544" w:rsidP="00473544">
      <w:pPr>
        <w:pStyle w:val="a4"/>
        <w:numPr>
          <w:ilvl w:val="2"/>
          <w:numId w:val="3"/>
        </w:numPr>
        <w:ind w:left="1985" w:hanging="709"/>
      </w:pPr>
      <w:r>
        <w:t xml:space="preserve">Настраиваем для узла </w:t>
      </w:r>
      <w:r>
        <w:rPr>
          <w:lang w:val="en-US"/>
        </w:rPr>
        <w:t>R</w:t>
      </w:r>
      <w:r w:rsidRPr="00473544">
        <w:t xml:space="preserve">1 </w:t>
      </w:r>
      <w:r>
        <w:t xml:space="preserve">маршрут по умолчанию до </w:t>
      </w:r>
      <w:r>
        <w:rPr>
          <w:lang w:val="en-US"/>
        </w:rPr>
        <w:t>IP</w:t>
      </w:r>
      <w:r w:rsidRPr="00473544">
        <w:t xml:space="preserve"> </w:t>
      </w:r>
      <w:r>
        <w:t xml:space="preserve">адреса на интерфейсе </w:t>
      </w:r>
      <w:r>
        <w:rPr>
          <w:lang w:val="en-US"/>
        </w:rPr>
        <w:t>S</w:t>
      </w:r>
      <w:r w:rsidRPr="00473544">
        <w:t>0/0/0</w:t>
      </w:r>
      <w:r>
        <w:t xml:space="preserve"> маршрутизатора интернет-провайдера.</w:t>
      </w:r>
    </w:p>
    <w:p w14:paraId="67425DE1" w14:textId="77777777" w:rsidR="006F61A7" w:rsidRDefault="006F61A7" w:rsidP="006F61A7">
      <w:pPr>
        <w:pStyle w:val="a4"/>
        <w:ind w:left="1985"/>
      </w:pPr>
    </w:p>
    <w:p w14:paraId="00322B15" w14:textId="77777777" w:rsidR="008B484E" w:rsidRDefault="008B484E" w:rsidP="008B484E">
      <w:pPr>
        <w:pStyle w:val="a4"/>
        <w:keepNext/>
        <w:ind w:left="1985"/>
        <w:jc w:val="center"/>
      </w:pPr>
      <w:r w:rsidRPr="008B484E">
        <w:rPr>
          <w:noProof/>
        </w:rPr>
        <w:drawing>
          <wp:inline distT="0" distB="0" distL="0" distR="0" wp14:anchorId="49CA1BF4" wp14:editId="513EA7CA">
            <wp:extent cx="3600000" cy="427119"/>
            <wp:effectExtent l="19050" t="19050" r="19685" b="11430"/>
            <wp:docPr id="63220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0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7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18A1F" w14:textId="6DD9307C" w:rsidR="006F61A7" w:rsidRDefault="008B484E" w:rsidP="008B484E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B484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B48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B484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B48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32710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8B484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B484E">
        <w:rPr>
          <w:i w:val="0"/>
          <w:iCs w:val="0"/>
          <w:color w:val="000000" w:themeColor="text1"/>
          <w:sz w:val="28"/>
          <w:szCs w:val="28"/>
        </w:rPr>
        <w:t>. Настройка маршрута по умолчанию от R1 до ISP</w:t>
      </w:r>
    </w:p>
    <w:p w14:paraId="055FB82D" w14:textId="18381E78" w:rsidR="008B484E" w:rsidRDefault="008B484E" w:rsidP="008B484E">
      <w:pPr>
        <w:pStyle w:val="a4"/>
        <w:numPr>
          <w:ilvl w:val="1"/>
          <w:numId w:val="3"/>
        </w:numPr>
        <w:ind w:left="1276" w:hanging="567"/>
      </w:pPr>
      <w:r>
        <w:t>Копируем конфигурацию для маршрутизатора интернет-провайдера из методических указаний.</w:t>
      </w:r>
    </w:p>
    <w:p w14:paraId="58B4F614" w14:textId="77777777" w:rsidR="008B484E" w:rsidRDefault="008B484E" w:rsidP="008B484E">
      <w:pPr>
        <w:pStyle w:val="a4"/>
        <w:ind w:left="1276"/>
      </w:pPr>
    </w:p>
    <w:p w14:paraId="3DA61291" w14:textId="77777777" w:rsidR="008B484E" w:rsidRDefault="008B484E" w:rsidP="008B484E">
      <w:pPr>
        <w:pStyle w:val="a4"/>
        <w:keepNext/>
        <w:ind w:left="1276"/>
        <w:jc w:val="center"/>
      </w:pPr>
      <w:r w:rsidRPr="008B484E">
        <w:rPr>
          <w:noProof/>
          <w:lang w:val="en-US"/>
        </w:rPr>
        <w:drawing>
          <wp:inline distT="0" distB="0" distL="0" distR="0" wp14:anchorId="280476AC" wp14:editId="615172FC">
            <wp:extent cx="4680000" cy="1892511"/>
            <wp:effectExtent l="19050" t="19050" r="25400" b="12700"/>
            <wp:docPr id="122241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92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5DCAE" w14:textId="080A007B" w:rsidR="008B484E" w:rsidRDefault="008B484E" w:rsidP="008B484E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B484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B48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B484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B48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32710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8B484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B484E">
        <w:rPr>
          <w:i w:val="0"/>
          <w:iCs w:val="0"/>
          <w:color w:val="000000" w:themeColor="text1"/>
          <w:sz w:val="28"/>
          <w:szCs w:val="28"/>
        </w:rPr>
        <w:t>. Конфигурационная настройка маршрутизатора ISP</w:t>
      </w:r>
    </w:p>
    <w:p w14:paraId="5B2B280D" w14:textId="7DE2563C" w:rsidR="008B484E" w:rsidRPr="008B484E" w:rsidRDefault="008B484E" w:rsidP="008B484E">
      <w:pPr>
        <w:pStyle w:val="a4"/>
        <w:numPr>
          <w:ilvl w:val="1"/>
          <w:numId w:val="3"/>
        </w:numPr>
        <w:ind w:left="1276" w:hanging="567"/>
        <w:rPr>
          <w:lang w:val="en-US"/>
        </w:rPr>
      </w:pPr>
      <w:r>
        <w:t>Проверяем подключение.</w:t>
      </w:r>
    </w:p>
    <w:p w14:paraId="50DA7332" w14:textId="77777777" w:rsidR="008B484E" w:rsidRDefault="008B484E" w:rsidP="008B484E">
      <w:pPr>
        <w:pStyle w:val="a4"/>
        <w:ind w:left="1276"/>
      </w:pPr>
    </w:p>
    <w:p w14:paraId="6FA4625E" w14:textId="77777777" w:rsidR="00032710" w:rsidRDefault="00032710" w:rsidP="00032710">
      <w:pPr>
        <w:pStyle w:val="a4"/>
        <w:keepNext/>
        <w:ind w:left="1276"/>
        <w:jc w:val="center"/>
      </w:pPr>
      <w:r w:rsidRPr="00032710">
        <w:rPr>
          <w:noProof/>
          <w:lang w:val="en-US"/>
        </w:rPr>
        <w:lastRenderedPageBreak/>
        <w:drawing>
          <wp:inline distT="0" distB="0" distL="0" distR="0" wp14:anchorId="5C65CCD5" wp14:editId="0BAA67FA">
            <wp:extent cx="4680000" cy="818800"/>
            <wp:effectExtent l="19050" t="19050" r="25400" b="19685"/>
            <wp:docPr id="1481664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64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5A7E6" w14:textId="38A772CE" w:rsidR="008B484E" w:rsidRDefault="00032710" w:rsidP="00032710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271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3271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3271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32710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03271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32710">
        <w:rPr>
          <w:i w:val="0"/>
          <w:iCs w:val="0"/>
          <w:color w:val="000000" w:themeColor="text1"/>
          <w:sz w:val="28"/>
          <w:szCs w:val="28"/>
        </w:rPr>
        <w:t>. Проверка связи между R1 и ISP</w:t>
      </w:r>
    </w:p>
    <w:p w14:paraId="7B286D46" w14:textId="77777777" w:rsidR="00032710" w:rsidRDefault="00032710" w:rsidP="00032710">
      <w:pPr>
        <w:keepNext/>
        <w:ind w:left="1276"/>
        <w:jc w:val="center"/>
      </w:pPr>
      <w:r w:rsidRPr="00032710">
        <w:rPr>
          <w:noProof/>
        </w:rPr>
        <w:drawing>
          <wp:inline distT="0" distB="0" distL="0" distR="0" wp14:anchorId="1E275849" wp14:editId="13C05D09">
            <wp:extent cx="4680000" cy="822052"/>
            <wp:effectExtent l="19050" t="19050" r="25400" b="16510"/>
            <wp:docPr id="86468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81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22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FB391" w14:textId="4995D9E7" w:rsidR="00032710" w:rsidRDefault="00032710" w:rsidP="00032710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271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3271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3271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3271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032710">
        <w:rPr>
          <w:i w:val="0"/>
          <w:iCs w:val="0"/>
          <w:color w:val="000000" w:themeColor="text1"/>
          <w:sz w:val="28"/>
          <w:szCs w:val="28"/>
        </w:rPr>
        <w:t>9</w:t>
      </w:r>
      <w:r w:rsidRPr="0003271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32710">
        <w:rPr>
          <w:i w:val="0"/>
          <w:iCs w:val="0"/>
          <w:color w:val="000000" w:themeColor="text1"/>
          <w:sz w:val="28"/>
          <w:szCs w:val="28"/>
        </w:rPr>
        <w:t>. Проверка связи между R1 и веб-сервером</w:t>
      </w:r>
    </w:p>
    <w:p w14:paraId="73A77086" w14:textId="7EC741D5" w:rsidR="00032710" w:rsidRDefault="00032710" w:rsidP="00032710">
      <w:pPr>
        <w:ind w:left="1276"/>
      </w:pPr>
      <w:r>
        <w:t>Оба эхо-тестирования завершились успешно.</w:t>
      </w:r>
    </w:p>
    <w:p w14:paraId="4966B238" w14:textId="59945F6C" w:rsidR="00032710" w:rsidRDefault="00032710" w:rsidP="00032710">
      <w:pPr>
        <w:pStyle w:val="2"/>
      </w:pPr>
      <w:bookmarkStart w:id="1" w:name="_Toc137041234"/>
      <w:r>
        <w:t xml:space="preserve">Настройка операции </w:t>
      </w:r>
      <w:r>
        <w:rPr>
          <w:lang w:val="en-US"/>
        </w:rPr>
        <w:t>IP</w:t>
      </w:r>
      <w:r w:rsidRPr="00032710">
        <w:t xml:space="preserve"> </w:t>
      </w:r>
      <w:r>
        <w:rPr>
          <w:lang w:val="en-US"/>
        </w:rPr>
        <w:t>SLA</w:t>
      </w:r>
      <w:r w:rsidRPr="00032710">
        <w:t xml:space="preserve"> </w:t>
      </w:r>
      <w:r>
        <w:rPr>
          <w:lang w:val="en-US"/>
        </w:rPr>
        <w:t>ICMP</w:t>
      </w:r>
      <w:r w:rsidRPr="00032710">
        <w:t xml:space="preserve"> </w:t>
      </w:r>
      <w:r>
        <w:rPr>
          <w:lang w:val="en-US"/>
        </w:rPr>
        <w:t>Echo</w:t>
      </w:r>
      <w:r>
        <w:t xml:space="preserve"> на маршрутизаторе </w:t>
      </w:r>
      <w:r>
        <w:rPr>
          <w:lang w:val="en-US"/>
        </w:rPr>
        <w:t>R</w:t>
      </w:r>
      <w:r w:rsidRPr="00032710">
        <w:t>1</w:t>
      </w:r>
      <w:bookmarkEnd w:id="1"/>
    </w:p>
    <w:p w14:paraId="5182FCA7" w14:textId="77777777" w:rsidR="00032710" w:rsidRPr="00E93FB0" w:rsidRDefault="00032710" w:rsidP="00032710">
      <w:pPr>
        <w:pStyle w:val="a4"/>
        <w:numPr>
          <w:ilvl w:val="0"/>
          <w:numId w:val="4"/>
        </w:numPr>
        <w:rPr>
          <w:vanish/>
        </w:rPr>
      </w:pPr>
    </w:p>
    <w:p w14:paraId="502E9B94" w14:textId="77777777" w:rsidR="00032710" w:rsidRPr="00E93FB0" w:rsidRDefault="00032710" w:rsidP="00032710">
      <w:pPr>
        <w:pStyle w:val="a4"/>
        <w:numPr>
          <w:ilvl w:val="0"/>
          <w:numId w:val="4"/>
        </w:numPr>
        <w:rPr>
          <w:vanish/>
        </w:rPr>
      </w:pPr>
    </w:p>
    <w:p w14:paraId="2EB86969" w14:textId="77777777" w:rsidR="00E93FB0" w:rsidRDefault="00E93FB0" w:rsidP="00032710">
      <w:pPr>
        <w:pStyle w:val="a4"/>
        <w:numPr>
          <w:ilvl w:val="1"/>
          <w:numId w:val="4"/>
        </w:numPr>
        <w:ind w:left="1276" w:hanging="567"/>
      </w:pPr>
    </w:p>
    <w:p w14:paraId="42318BE0" w14:textId="77777777" w:rsidR="00E93FB0" w:rsidRDefault="00E93FB0" w:rsidP="00E93FB0">
      <w:pPr>
        <w:ind w:left="709"/>
      </w:pPr>
    </w:p>
    <w:p w14:paraId="08117E5C" w14:textId="24ED6467" w:rsidR="00032710" w:rsidRPr="00E93FB0" w:rsidRDefault="00E93FB0" w:rsidP="00E93FB0">
      <w:pPr>
        <w:ind w:left="709"/>
      </w:pPr>
      <w:r>
        <w:t xml:space="preserve">На этом моменте выполнение ЛР не может быть продолжено, так как команды </w:t>
      </w:r>
      <w:r w:rsidRPr="00E93FB0">
        <w:rPr>
          <w:lang w:val="en-US"/>
        </w:rPr>
        <w:t>CLI</w:t>
      </w:r>
      <w:r w:rsidRPr="00E93FB0">
        <w:t xml:space="preserve"> </w:t>
      </w:r>
      <w:r>
        <w:t xml:space="preserve">предназначены для реализации настройке на «реальном железе», </w:t>
      </w:r>
      <w:r w:rsidRPr="00E93FB0">
        <w:rPr>
          <w:lang w:val="en-US"/>
        </w:rPr>
        <w:t>CPT</w:t>
      </w:r>
      <w:r w:rsidRPr="00E93FB0">
        <w:t xml:space="preserve"> </w:t>
      </w:r>
      <w:r>
        <w:t>не может их отрабатывать.</w:t>
      </w:r>
    </w:p>
    <w:p w14:paraId="282CAAA8" w14:textId="77777777" w:rsidR="00032710" w:rsidRPr="00032710" w:rsidRDefault="00032710" w:rsidP="00032710"/>
    <w:sectPr w:rsidR="00032710" w:rsidRPr="00032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4596"/>
    <w:multiLevelType w:val="multilevel"/>
    <w:tmpl w:val="9CA88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8E81F65"/>
    <w:multiLevelType w:val="multilevel"/>
    <w:tmpl w:val="3EC6B3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F0200A2"/>
    <w:multiLevelType w:val="multilevel"/>
    <w:tmpl w:val="0DB8C3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2770838">
    <w:abstractNumId w:val="0"/>
  </w:num>
  <w:num w:numId="2" w16cid:durableId="408624718">
    <w:abstractNumId w:val="3"/>
  </w:num>
  <w:num w:numId="3" w16cid:durableId="1411658323">
    <w:abstractNumId w:val="1"/>
  </w:num>
  <w:num w:numId="4" w16cid:durableId="1039547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44"/>
    <w:rsid w:val="00032710"/>
    <w:rsid w:val="00473544"/>
    <w:rsid w:val="005C19C1"/>
    <w:rsid w:val="006F61A7"/>
    <w:rsid w:val="008B484E"/>
    <w:rsid w:val="00987A0D"/>
    <w:rsid w:val="00A279B3"/>
    <w:rsid w:val="00CA78FD"/>
    <w:rsid w:val="00D74E75"/>
    <w:rsid w:val="00E9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8A47"/>
  <w15:chartTrackingRefBased/>
  <w15:docId w15:val="{DF7D84A8-3AB4-4137-B795-D7294280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44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47354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73544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47354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735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2</cp:revision>
  <dcterms:created xsi:type="dcterms:W3CDTF">2023-06-01T21:54:00Z</dcterms:created>
  <dcterms:modified xsi:type="dcterms:W3CDTF">2023-06-07T09:41:00Z</dcterms:modified>
</cp:coreProperties>
</file>