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307C4" w14:textId="77777777" w:rsidR="007541A3" w:rsidRPr="00CF5707" w:rsidRDefault="00000000" w:rsidP="00CF5707">
      <w:pPr>
        <w:pStyle w:val="Title"/>
        <w:pBdr>
          <w:bottom w:val="single" w:sz="8" w:space="16" w:color="4F81BD" w:themeColor="accent1"/>
        </w:pBdr>
        <w:rPr>
          <w:rFonts w:ascii="Times New Roman" w:hAnsi="Times New Roman" w:cs="Times New Roman"/>
          <w:color w:val="000000" w:themeColor="text1"/>
          <w:sz w:val="36"/>
          <w:szCs w:val="36"/>
        </w:rPr>
      </w:pPr>
      <w:r w:rsidRPr="00CF5707">
        <w:rPr>
          <w:rFonts w:ascii="Times New Roman" w:hAnsi="Times New Roman" w:cs="Times New Roman"/>
          <w:color w:val="000000" w:themeColor="text1"/>
          <w:sz w:val="36"/>
          <w:szCs w:val="36"/>
        </w:rPr>
        <w:t>Assignment 1 – Data Storage and Analysis</w:t>
      </w:r>
    </w:p>
    <w:p w14:paraId="3D865E4C" w14:textId="1D97765A" w:rsidR="007541A3" w:rsidRPr="00CF5707" w:rsidRDefault="0061734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Couse name: </w:t>
      </w:r>
      <w:r w:rsidR="00000000" w:rsidRPr="000408C7">
        <w:rPr>
          <w:rFonts w:ascii="Times New Roman" w:hAnsi="Times New Roman" w:cs="Times New Roman"/>
          <w:b/>
          <w:bCs/>
          <w:color w:val="000000" w:themeColor="text1"/>
          <w:sz w:val="28"/>
          <w:szCs w:val="28"/>
        </w:rPr>
        <w:t>Special Topics in Data Analytics</w:t>
      </w:r>
    </w:p>
    <w:p w14:paraId="66DC622C" w14:textId="6598AA83" w:rsidR="007541A3" w:rsidRPr="00CF5707" w:rsidRDefault="00000000">
      <w:pPr>
        <w:rPr>
          <w:rFonts w:ascii="Times New Roman" w:hAnsi="Times New Roman" w:cs="Times New Roman"/>
          <w:color w:val="000000" w:themeColor="text1"/>
          <w:sz w:val="28"/>
          <w:szCs w:val="28"/>
          <w:lang w:val="en-CA"/>
        </w:rPr>
      </w:pPr>
      <w:r w:rsidRPr="00CF5707">
        <w:rPr>
          <w:rFonts w:ascii="Times New Roman" w:hAnsi="Times New Roman" w:cs="Times New Roman"/>
          <w:color w:val="000000" w:themeColor="text1"/>
          <w:sz w:val="28"/>
          <w:szCs w:val="28"/>
        </w:rPr>
        <w:t xml:space="preserve">Student Name: </w:t>
      </w:r>
      <w:r w:rsidR="002C2321" w:rsidRPr="000408C7">
        <w:rPr>
          <w:rFonts w:ascii="Times New Roman" w:hAnsi="Times New Roman" w:cs="Times New Roman"/>
          <w:b/>
          <w:bCs/>
          <w:color w:val="000000" w:themeColor="text1"/>
          <w:sz w:val="28"/>
          <w:szCs w:val="28"/>
          <w:lang w:val="en-CA"/>
        </w:rPr>
        <w:t>Ianna Iaichkina</w:t>
      </w:r>
    </w:p>
    <w:p w14:paraId="2FAF26A6" w14:textId="06421B52" w:rsidR="007541A3" w:rsidRDefault="002C2321">
      <w:pPr>
        <w:rPr>
          <w:rFonts w:ascii="Times New Roman" w:hAnsi="Times New Roman" w:cs="Times New Roman"/>
          <w:color w:val="000000" w:themeColor="text1"/>
          <w:sz w:val="28"/>
          <w:szCs w:val="28"/>
        </w:rPr>
      </w:pPr>
      <w:r w:rsidRPr="00CF5707">
        <w:rPr>
          <w:rFonts w:ascii="Times New Roman" w:hAnsi="Times New Roman" w:cs="Times New Roman"/>
          <w:color w:val="000000" w:themeColor="text1"/>
          <w:sz w:val="28"/>
          <w:szCs w:val="28"/>
        </w:rPr>
        <w:t xml:space="preserve">Student ID: </w:t>
      </w:r>
      <w:r w:rsidRPr="000408C7">
        <w:rPr>
          <w:rFonts w:ascii="Times New Roman" w:hAnsi="Times New Roman" w:cs="Times New Roman"/>
          <w:b/>
          <w:bCs/>
          <w:color w:val="000000" w:themeColor="text1"/>
          <w:sz w:val="28"/>
          <w:szCs w:val="28"/>
        </w:rPr>
        <w:t>300234152</w:t>
      </w:r>
    </w:p>
    <w:p w14:paraId="1411AB67" w14:textId="77777777" w:rsidR="00F5066C" w:rsidRDefault="00F5066C">
      <w:pPr>
        <w:rPr>
          <w:rFonts w:ascii="Times New Roman" w:hAnsi="Times New Roman" w:cs="Times New Roman"/>
          <w:color w:val="000000" w:themeColor="text1"/>
          <w:sz w:val="28"/>
          <w:szCs w:val="28"/>
        </w:rPr>
      </w:pPr>
    </w:p>
    <w:p w14:paraId="4085DA67" w14:textId="77777777" w:rsidR="00F5066C" w:rsidRPr="00CF5707" w:rsidRDefault="00F5066C">
      <w:pPr>
        <w:rPr>
          <w:rFonts w:ascii="Times New Roman" w:hAnsi="Times New Roman" w:cs="Times New Roman"/>
          <w:color w:val="000000" w:themeColor="text1"/>
          <w:sz w:val="28"/>
          <w:szCs w:val="28"/>
        </w:rPr>
      </w:pPr>
    </w:p>
    <w:p w14:paraId="486E81F5" w14:textId="77777777" w:rsidR="00DD665A" w:rsidRPr="00190D64" w:rsidRDefault="00DD665A" w:rsidP="00DD665A">
      <w:pPr>
        <w:pStyle w:val="NormalWeb"/>
        <w:rPr>
          <w:sz w:val="28"/>
          <w:szCs w:val="28"/>
        </w:rPr>
      </w:pPr>
      <w:r w:rsidRPr="00190D64">
        <w:rPr>
          <w:rStyle w:val="Strong"/>
          <w:rFonts w:eastAsiaTheme="majorEastAsia"/>
          <w:sz w:val="28"/>
          <w:szCs w:val="28"/>
        </w:rPr>
        <w:t>Part 1 – CSV vs Parquet Performance Comparison</w:t>
      </w:r>
    </w:p>
    <w:p w14:paraId="527C70C4" w14:textId="77777777" w:rsidR="00DD665A" w:rsidRPr="00190D64" w:rsidRDefault="00DD665A" w:rsidP="00CF5707">
      <w:pPr>
        <w:pStyle w:val="NormalWeb"/>
        <w:jc w:val="both"/>
      </w:pPr>
      <w:r w:rsidRPr="00190D64">
        <w:t>In this experiment, I compared the performance of CSV and Parquet file formats on three dataset sizes: 1x, 10x, and 100x. I measured write time, read time, and file size.</w:t>
      </w:r>
    </w:p>
    <w:p w14:paraId="0AFEE41A" w14:textId="77777777" w:rsidR="00DD665A" w:rsidRPr="00190D64" w:rsidRDefault="00DD665A" w:rsidP="00CF5707">
      <w:pPr>
        <w:pStyle w:val="NormalWeb"/>
        <w:jc w:val="both"/>
      </w:pPr>
      <w:r w:rsidRPr="00190D64">
        <w:t xml:space="preserve">The results show that </w:t>
      </w:r>
      <w:r w:rsidRPr="00190D64">
        <w:rPr>
          <w:rStyle w:val="Strong"/>
          <w:rFonts w:eastAsiaTheme="majorEastAsia"/>
        </w:rPr>
        <w:t>CSV files become very slow and large</w:t>
      </w:r>
      <w:r w:rsidRPr="00190D64">
        <w:t xml:space="preserve"> as the dataset size increases. For the 100x dataset, CSV had the largest file size and the slowest read and write performance.</w:t>
      </w:r>
    </w:p>
    <w:p w14:paraId="0E798C18" w14:textId="61A3C260" w:rsidR="00CF5707" w:rsidRPr="00190D64" w:rsidRDefault="00DD665A" w:rsidP="00CF5707">
      <w:pPr>
        <w:pStyle w:val="NormalWeb"/>
        <w:jc w:val="both"/>
      </w:pPr>
      <w:r w:rsidRPr="00190D64">
        <w:t xml:space="preserve">In contrast, </w:t>
      </w:r>
      <w:r w:rsidRPr="00190D64">
        <w:rPr>
          <w:rStyle w:val="Strong"/>
          <w:rFonts w:eastAsiaTheme="majorEastAsia"/>
        </w:rPr>
        <w:t>Parquet performed significantly better</w:t>
      </w:r>
      <w:r w:rsidRPr="00190D64">
        <w:t xml:space="preserve">. Both Snappy and ZSTD compression produced much smaller file sizes and faster read times compared to CSV. Among the Parquet options, </w:t>
      </w:r>
      <w:r w:rsidRPr="00190D64">
        <w:rPr>
          <w:rStyle w:val="Strong"/>
          <w:rFonts w:eastAsiaTheme="majorEastAsia"/>
        </w:rPr>
        <w:t>ZSTD provided the best balance</w:t>
      </w:r>
      <w:r w:rsidRPr="00190D64">
        <w:t xml:space="preserve"> between file size and performance, producing the smallest files while still maintaining fast read speeds.</w:t>
      </w:r>
    </w:p>
    <w:p w14:paraId="57B8B9D7" w14:textId="08132DFB" w:rsidR="007541A3" w:rsidRPr="00190D64" w:rsidRDefault="00DE780D" w:rsidP="00CF5707">
      <w:pPr>
        <w:jc w:val="center"/>
        <w:rPr>
          <w:rFonts w:ascii="Times New Roman" w:hAnsi="Times New Roman" w:cs="Times New Roman"/>
          <w:lang w:val="ru-RU"/>
        </w:rPr>
      </w:pPr>
      <w:r>
        <w:rPr>
          <w:rFonts w:ascii="Times New Roman" w:hAnsi="Times New Roman" w:cs="Times New Roman"/>
          <w:noProof/>
          <w:lang w:val="ru-RU"/>
        </w:rPr>
        <w:drawing>
          <wp:inline distT="0" distB="0" distL="0" distR="0" wp14:anchorId="62D7A6A9" wp14:editId="24A2E1E4">
            <wp:extent cx="5486400" cy="2621915"/>
            <wp:effectExtent l="0" t="0" r="0" b="0"/>
            <wp:docPr id="1982946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6920" name="Picture 1" descr="A screenshot of a computer&#10;&#10;AI-generated content may be incorrect."/>
                    <pic:cNvPicPr/>
                  </pic:nvPicPr>
                  <pic:blipFill>
                    <a:blip r:embed="rId6"/>
                    <a:stretch>
                      <a:fillRect/>
                    </a:stretch>
                  </pic:blipFill>
                  <pic:spPr>
                    <a:xfrm>
                      <a:off x="0" y="0"/>
                      <a:ext cx="5486400" cy="2621915"/>
                    </a:xfrm>
                    <a:prstGeom prst="rect">
                      <a:avLst/>
                    </a:prstGeom>
                  </pic:spPr>
                </pic:pic>
              </a:graphicData>
            </a:graphic>
          </wp:inline>
        </w:drawing>
      </w:r>
    </w:p>
    <w:p w14:paraId="7FCF7B4D" w14:textId="77777777" w:rsidR="00CF5707" w:rsidRDefault="00CF5707" w:rsidP="00CF5707">
      <w:pPr>
        <w:pStyle w:val="NormalWeb"/>
      </w:pPr>
      <w:r w:rsidRPr="00190D64">
        <w:t>Overall, Parquet is more efficient and scalable than CSV, especially for large datasets.</w:t>
      </w:r>
    </w:p>
    <w:p w14:paraId="64BE4FDC" w14:textId="089450BE" w:rsidR="007541A3" w:rsidRPr="00190D64" w:rsidRDefault="00000000">
      <w:pPr>
        <w:pStyle w:val="Heading1"/>
        <w:rPr>
          <w:rFonts w:ascii="Times New Roman" w:hAnsi="Times New Roman" w:cs="Times New Roman"/>
          <w:color w:val="000000" w:themeColor="text1"/>
        </w:rPr>
      </w:pPr>
      <w:r w:rsidRPr="00190D64">
        <w:rPr>
          <w:rFonts w:ascii="Times New Roman" w:hAnsi="Times New Roman" w:cs="Times New Roman"/>
          <w:color w:val="000000" w:themeColor="text1"/>
        </w:rPr>
        <w:lastRenderedPageBreak/>
        <w:t>Part 2 – Model Performance Analysis</w:t>
      </w:r>
    </w:p>
    <w:p w14:paraId="12C1E01B" w14:textId="77777777" w:rsidR="00FF6C2B" w:rsidRPr="00190D64" w:rsidRDefault="00FF6C2B" w:rsidP="00CF5707">
      <w:pPr>
        <w:pStyle w:val="NormalWeb"/>
        <w:jc w:val="both"/>
      </w:pPr>
      <w:r w:rsidRPr="00190D64">
        <w:t>Two regression models were trained to predict the next day’s closing price: Linear Regression and Random Forest.</w:t>
      </w:r>
    </w:p>
    <w:p w14:paraId="32BF2AF9" w14:textId="77777777" w:rsidR="00FF6C2B" w:rsidRPr="00190D64" w:rsidRDefault="00FF6C2B" w:rsidP="00CF5707">
      <w:pPr>
        <w:pStyle w:val="NormalWeb"/>
        <w:jc w:val="both"/>
      </w:pPr>
      <w:r w:rsidRPr="00190D64">
        <w:t>The Linear Regression model performed very well, achieving a low MAE and RMSE, and an R² score close to 1. This indicates that the model was able to accurately capture the relationship between the current price, technical indicators, and the next day’s price.</w:t>
      </w:r>
    </w:p>
    <w:p w14:paraId="6AE07104" w14:textId="77777777" w:rsidR="00FF6C2B" w:rsidRDefault="00FF6C2B" w:rsidP="00CF5707">
      <w:pPr>
        <w:pStyle w:val="NormalWeb"/>
        <w:jc w:val="both"/>
      </w:pPr>
      <w:r w:rsidRPr="00190D64">
        <w:t>In contrast, the Random Forest model performed poorly. It produced large prediction errors and a negative R² value, meaning it performed worse than a simple baseline model. This is likely because Random Forest models are not well suited for time-series forecasting with a small number of features, especially when trends need to be extrapolated.</w:t>
      </w:r>
    </w:p>
    <w:p w14:paraId="577C7E2E" w14:textId="29DEC06B" w:rsidR="00DE780D" w:rsidRPr="00190D64" w:rsidRDefault="00DE780D" w:rsidP="00FF6C2B">
      <w:pPr>
        <w:pStyle w:val="NormalWeb"/>
      </w:pPr>
      <w:r>
        <w:rPr>
          <w:noProof/>
        </w:rPr>
        <w:drawing>
          <wp:inline distT="0" distB="0" distL="0" distR="0" wp14:anchorId="61887F6B" wp14:editId="569DDE1B">
            <wp:extent cx="5486400" cy="2441575"/>
            <wp:effectExtent l="0" t="0" r="0" b="0"/>
            <wp:docPr id="768786308" name="Picture 2" descr="A graph showing the price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86308" name="Picture 2" descr="A graph showing the price of a stock market&#10;&#10;AI-generated content may be incorrect."/>
                    <pic:cNvPicPr/>
                  </pic:nvPicPr>
                  <pic:blipFill>
                    <a:blip r:embed="rId7"/>
                    <a:stretch>
                      <a:fillRect/>
                    </a:stretch>
                  </pic:blipFill>
                  <pic:spPr>
                    <a:xfrm>
                      <a:off x="0" y="0"/>
                      <a:ext cx="5486400" cy="2441575"/>
                    </a:xfrm>
                    <a:prstGeom prst="rect">
                      <a:avLst/>
                    </a:prstGeom>
                  </pic:spPr>
                </pic:pic>
              </a:graphicData>
            </a:graphic>
          </wp:inline>
        </w:drawing>
      </w:r>
    </w:p>
    <w:p w14:paraId="3F5C8922" w14:textId="77777777" w:rsidR="00FF6C2B" w:rsidRPr="00190D64" w:rsidRDefault="00FF6C2B" w:rsidP="00FF6C2B">
      <w:pPr>
        <w:pStyle w:val="NormalWeb"/>
      </w:pPr>
      <w:r w:rsidRPr="00190D64">
        <w:t>Overall, Linear Regression was the more suitable model for this task.</w:t>
      </w:r>
    </w:p>
    <w:p w14:paraId="76E6C438" w14:textId="0E02946B" w:rsidR="00CF5707" w:rsidRPr="00CF5707" w:rsidRDefault="00000000" w:rsidP="00CF5707">
      <w:pPr>
        <w:pStyle w:val="Heading2"/>
        <w:rPr>
          <w:rFonts w:ascii="Times New Roman" w:hAnsi="Times New Roman" w:cs="Times New Roman"/>
          <w:color w:val="000000" w:themeColor="text1"/>
        </w:rPr>
      </w:pPr>
      <w:r w:rsidRPr="00CF5707">
        <w:rPr>
          <w:rFonts w:ascii="Times New Roman" w:hAnsi="Times New Roman" w:cs="Times New Roman"/>
          <w:color w:val="000000" w:themeColor="text1"/>
        </w:rPr>
        <w:t>Model Evaluation Metrics</w:t>
      </w:r>
    </w:p>
    <w:tbl>
      <w:tblPr>
        <w:tblStyle w:val="TableGrid"/>
        <w:tblW w:w="0" w:type="auto"/>
        <w:tblLook w:val="04A0" w:firstRow="1" w:lastRow="0" w:firstColumn="1" w:lastColumn="0" w:noHBand="0" w:noVBand="1"/>
      </w:tblPr>
      <w:tblGrid>
        <w:gridCol w:w="2159"/>
        <w:gridCol w:w="2157"/>
        <w:gridCol w:w="2157"/>
        <w:gridCol w:w="2157"/>
      </w:tblGrid>
      <w:tr w:rsidR="007541A3" w:rsidRPr="00190D64" w14:paraId="74BA0F1B" w14:textId="77777777">
        <w:tc>
          <w:tcPr>
            <w:tcW w:w="2160" w:type="dxa"/>
          </w:tcPr>
          <w:p w14:paraId="4F40F675" w14:textId="77777777" w:rsidR="007541A3" w:rsidRPr="00190D64" w:rsidRDefault="00000000">
            <w:pPr>
              <w:rPr>
                <w:rFonts w:ascii="Times New Roman" w:hAnsi="Times New Roman" w:cs="Times New Roman"/>
              </w:rPr>
            </w:pPr>
            <w:r w:rsidRPr="00190D64">
              <w:rPr>
                <w:rFonts w:ascii="Times New Roman" w:hAnsi="Times New Roman" w:cs="Times New Roman"/>
              </w:rPr>
              <w:t>Model</w:t>
            </w:r>
          </w:p>
        </w:tc>
        <w:tc>
          <w:tcPr>
            <w:tcW w:w="2160" w:type="dxa"/>
          </w:tcPr>
          <w:p w14:paraId="0A3BB52F" w14:textId="77777777" w:rsidR="007541A3" w:rsidRPr="00190D64" w:rsidRDefault="00000000">
            <w:pPr>
              <w:rPr>
                <w:rFonts w:ascii="Times New Roman" w:hAnsi="Times New Roman" w:cs="Times New Roman"/>
              </w:rPr>
            </w:pPr>
            <w:r w:rsidRPr="00190D64">
              <w:rPr>
                <w:rFonts w:ascii="Times New Roman" w:hAnsi="Times New Roman" w:cs="Times New Roman"/>
              </w:rPr>
              <w:t>MAE</w:t>
            </w:r>
          </w:p>
        </w:tc>
        <w:tc>
          <w:tcPr>
            <w:tcW w:w="2160" w:type="dxa"/>
          </w:tcPr>
          <w:p w14:paraId="2FA274E9" w14:textId="77777777" w:rsidR="007541A3" w:rsidRPr="00190D64" w:rsidRDefault="00000000">
            <w:pPr>
              <w:rPr>
                <w:rFonts w:ascii="Times New Roman" w:hAnsi="Times New Roman" w:cs="Times New Roman"/>
              </w:rPr>
            </w:pPr>
            <w:r w:rsidRPr="00190D64">
              <w:rPr>
                <w:rFonts w:ascii="Times New Roman" w:hAnsi="Times New Roman" w:cs="Times New Roman"/>
              </w:rPr>
              <w:t>RMSE</w:t>
            </w:r>
          </w:p>
        </w:tc>
        <w:tc>
          <w:tcPr>
            <w:tcW w:w="2160" w:type="dxa"/>
          </w:tcPr>
          <w:p w14:paraId="066BE843" w14:textId="77777777" w:rsidR="007541A3" w:rsidRPr="00190D64" w:rsidRDefault="00000000">
            <w:pPr>
              <w:rPr>
                <w:rFonts w:ascii="Times New Roman" w:hAnsi="Times New Roman" w:cs="Times New Roman"/>
              </w:rPr>
            </w:pPr>
            <w:r w:rsidRPr="00190D64">
              <w:rPr>
                <w:rFonts w:ascii="Times New Roman" w:hAnsi="Times New Roman" w:cs="Times New Roman"/>
              </w:rPr>
              <w:t>R²</w:t>
            </w:r>
          </w:p>
        </w:tc>
      </w:tr>
      <w:tr w:rsidR="007541A3" w:rsidRPr="00190D64" w14:paraId="2707DC4D" w14:textId="77777777">
        <w:tc>
          <w:tcPr>
            <w:tcW w:w="2160" w:type="dxa"/>
          </w:tcPr>
          <w:p w14:paraId="20E26490" w14:textId="77777777" w:rsidR="007541A3" w:rsidRPr="00190D64" w:rsidRDefault="00000000">
            <w:pPr>
              <w:rPr>
                <w:rFonts w:ascii="Times New Roman" w:hAnsi="Times New Roman" w:cs="Times New Roman"/>
              </w:rPr>
            </w:pPr>
            <w:r w:rsidRPr="00190D64">
              <w:rPr>
                <w:rFonts w:ascii="Times New Roman" w:hAnsi="Times New Roman" w:cs="Times New Roman"/>
              </w:rPr>
              <w:t>Linear Regression</w:t>
            </w:r>
          </w:p>
        </w:tc>
        <w:tc>
          <w:tcPr>
            <w:tcW w:w="2160" w:type="dxa"/>
          </w:tcPr>
          <w:p w14:paraId="2838B591" w14:textId="77777777" w:rsidR="007541A3" w:rsidRPr="00190D64" w:rsidRDefault="00000000">
            <w:pPr>
              <w:rPr>
                <w:rFonts w:ascii="Times New Roman" w:hAnsi="Times New Roman" w:cs="Times New Roman"/>
              </w:rPr>
            </w:pPr>
            <w:r w:rsidRPr="00190D64">
              <w:rPr>
                <w:rFonts w:ascii="Times New Roman" w:hAnsi="Times New Roman" w:cs="Times New Roman"/>
              </w:rPr>
              <w:t>1.31</w:t>
            </w:r>
          </w:p>
        </w:tc>
        <w:tc>
          <w:tcPr>
            <w:tcW w:w="2160" w:type="dxa"/>
          </w:tcPr>
          <w:p w14:paraId="229A3992" w14:textId="77777777" w:rsidR="007541A3" w:rsidRPr="00190D64" w:rsidRDefault="00000000">
            <w:pPr>
              <w:rPr>
                <w:rFonts w:ascii="Times New Roman" w:hAnsi="Times New Roman" w:cs="Times New Roman"/>
              </w:rPr>
            </w:pPr>
            <w:r w:rsidRPr="00190D64">
              <w:rPr>
                <w:rFonts w:ascii="Times New Roman" w:hAnsi="Times New Roman" w:cs="Times New Roman"/>
              </w:rPr>
              <w:t>1.89</w:t>
            </w:r>
          </w:p>
        </w:tc>
        <w:tc>
          <w:tcPr>
            <w:tcW w:w="2160" w:type="dxa"/>
          </w:tcPr>
          <w:p w14:paraId="119F4ADE" w14:textId="77777777" w:rsidR="007541A3" w:rsidRPr="00190D64" w:rsidRDefault="00000000">
            <w:pPr>
              <w:rPr>
                <w:rFonts w:ascii="Times New Roman" w:hAnsi="Times New Roman" w:cs="Times New Roman"/>
              </w:rPr>
            </w:pPr>
            <w:r w:rsidRPr="00190D64">
              <w:rPr>
                <w:rFonts w:ascii="Times New Roman" w:hAnsi="Times New Roman" w:cs="Times New Roman"/>
              </w:rPr>
              <w:t>0.975</w:t>
            </w:r>
          </w:p>
        </w:tc>
      </w:tr>
      <w:tr w:rsidR="007541A3" w:rsidRPr="00190D64" w14:paraId="35B2CCB3" w14:textId="77777777">
        <w:tc>
          <w:tcPr>
            <w:tcW w:w="2160" w:type="dxa"/>
          </w:tcPr>
          <w:p w14:paraId="739B2B8B" w14:textId="77777777" w:rsidR="007541A3" w:rsidRPr="00190D64" w:rsidRDefault="00000000">
            <w:pPr>
              <w:rPr>
                <w:rFonts w:ascii="Times New Roman" w:hAnsi="Times New Roman" w:cs="Times New Roman"/>
              </w:rPr>
            </w:pPr>
            <w:r w:rsidRPr="00190D64">
              <w:rPr>
                <w:rFonts w:ascii="Times New Roman" w:hAnsi="Times New Roman" w:cs="Times New Roman"/>
              </w:rPr>
              <w:t>Random Forest</w:t>
            </w:r>
          </w:p>
        </w:tc>
        <w:tc>
          <w:tcPr>
            <w:tcW w:w="2160" w:type="dxa"/>
          </w:tcPr>
          <w:p w14:paraId="22E26ED5" w14:textId="77777777" w:rsidR="007541A3" w:rsidRPr="00190D64" w:rsidRDefault="00000000">
            <w:pPr>
              <w:rPr>
                <w:rFonts w:ascii="Times New Roman" w:hAnsi="Times New Roman" w:cs="Times New Roman"/>
              </w:rPr>
            </w:pPr>
            <w:r w:rsidRPr="00190D64">
              <w:rPr>
                <w:rFonts w:ascii="Times New Roman" w:hAnsi="Times New Roman" w:cs="Times New Roman"/>
              </w:rPr>
              <w:t>25.79</w:t>
            </w:r>
          </w:p>
        </w:tc>
        <w:tc>
          <w:tcPr>
            <w:tcW w:w="2160" w:type="dxa"/>
          </w:tcPr>
          <w:p w14:paraId="63C29441" w14:textId="77777777" w:rsidR="007541A3" w:rsidRPr="00190D64" w:rsidRDefault="00000000">
            <w:pPr>
              <w:rPr>
                <w:rFonts w:ascii="Times New Roman" w:hAnsi="Times New Roman" w:cs="Times New Roman"/>
              </w:rPr>
            </w:pPr>
            <w:r w:rsidRPr="00190D64">
              <w:rPr>
                <w:rFonts w:ascii="Times New Roman" w:hAnsi="Times New Roman" w:cs="Times New Roman"/>
              </w:rPr>
              <w:t>28.52</w:t>
            </w:r>
          </w:p>
        </w:tc>
        <w:tc>
          <w:tcPr>
            <w:tcW w:w="2160" w:type="dxa"/>
          </w:tcPr>
          <w:p w14:paraId="3ABE6844" w14:textId="77777777" w:rsidR="007541A3" w:rsidRPr="00190D64" w:rsidRDefault="00000000">
            <w:pPr>
              <w:rPr>
                <w:rFonts w:ascii="Times New Roman" w:hAnsi="Times New Roman" w:cs="Times New Roman"/>
              </w:rPr>
            </w:pPr>
            <w:r w:rsidRPr="00190D64">
              <w:rPr>
                <w:rFonts w:ascii="Times New Roman" w:hAnsi="Times New Roman" w:cs="Times New Roman"/>
              </w:rPr>
              <w:t>-4.56</w:t>
            </w:r>
          </w:p>
        </w:tc>
      </w:tr>
    </w:tbl>
    <w:p w14:paraId="0E0CCD5E" w14:textId="77777777" w:rsidR="00CF5707" w:rsidRDefault="00CF5707">
      <w:pPr>
        <w:rPr>
          <w:rFonts w:ascii="Times New Roman" w:hAnsi="Times New Roman" w:cs="Times New Roman"/>
        </w:rPr>
      </w:pPr>
    </w:p>
    <w:p w14:paraId="37ED378A" w14:textId="5B4CCF1B" w:rsidR="007541A3" w:rsidRPr="00190D64" w:rsidRDefault="00000000" w:rsidP="00CF5707">
      <w:pPr>
        <w:jc w:val="both"/>
        <w:rPr>
          <w:rFonts w:ascii="Times New Roman" w:hAnsi="Times New Roman" w:cs="Times New Roman"/>
        </w:rPr>
      </w:pPr>
      <w:r w:rsidRPr="00190D64">
        <w:rPr>
          <w:rFonts w:ascii="Times New Roman" w:hAnsi="Times New Roman" w:cs="Times New Roman"/>
        </w:rPr>
        <w:t>Linear Regression achieved strong performance with low error and high R². Random Forest performed poorly, producing large errors and a negative R² value. This indicates Linear Regression is more suitable for this time-series prediction task.</w:t>
      </w:r>
    </w:p>
    <w:p w14:paraId="22788080" w14:textId="77777777" w:rsidR="007541A3" w:rsidRPr="00190D64" w:rsidRDefault="00000000" w:rsidP="00CF5707">
      <w:pPr>
        <w:pStyle w:val="Heading1"/>
        <w:jc w:val="both"/>
        <w:rPr>
          <w:rFonts w:ascii="Times New Roman" w:hAnsi="Times New Roman" w:cs="Times New Roman"/>
          <w:color w:val="000000" w:themeColor="text1"/>
        </w:rPr>
      </w:pPr>
      <w:r w:rsidRPr="00190D64">
        <w:rPr>
          <w:rFonts w:ascii="Times New Roman" w:hAnsi="Times New Roman" w:cs="Times New Roman"/>
          <w:color w:val="000000" w:themeColor="text1"/>
        </w:rPr>
        <w:t>Part 3 – Pandas vs Polars Performance Comparison</w:t>
      </w:r>
    </w:p>
    <w:p w14:paraId="69C369F9" w14:textId="77777777" w:rsidR="00FF6C2B" w:rsidRPr="00190D64" w:rsidRDefault="00FF6C2B" w:rsidP="00CF5707">
      <w:pPr>
        <w:spacing w:before="100" w:beforeAutospacing="1" w:after="100" w:afterAutospacing="1" w:line="240" w:lineRule="auto"/>
        <w:jc w:val="both"/>
        <w:rPr>
          <w:rFonts w:ascii="Times New Roman" w:eastAsia="Times New Roman" w:hAnsi="Times New Roman" w:cs="Times New Roman"/>
        </w:rPr>
      </w:pPr>
      <w:proofErr w:type="gramStart"/>
      <w:r w:rsidRPr="00190D64">
        <w:rPr>
          <w:rFonts w:ascii="Times New Roman" w:eastAsia="Times New Roman" w:hAnsi="Times New Roman" w:cs="Times New Roman"/>
          <w:b/>
          <w:bCs/>
        </w:rPr>
        <w:t>Pandas</w:t>
      </w:r>
      <w:proofErr w:type="gramEnd"/>
      <w:r w:rsidRPr="00190D64">
        <w:rPr>
          <w:rFonts w:ascii="Times New Roman" w:eastAsia="Times New Roman" w:hAnsi="Times New Roman" w:cs="Times New Roman"/>
          <w:b/>
          <w:bCs/>
        </w:rPr>
        <w:t xml:space="preserve"> vs Polars Performance Comparison</w:t>
      </w:r>
    </w:p>
    <w:p w14:paraId="08C55A3D" w14:textId="77777777" w:rsidR="00FF6C2B" w:rsidRPr="00190D64" w:rsidRDefault="00FF6C2B" w:rsidP="00CF5707">
      <w:pPr>
        <w:spacing w:before="100" w:beforeAutospacing="1" w:after="100" w:afterAutospacing="1" w:line="240" w:lineRule="auto"/>
        <w:jc w:val="both"/>
        <w:rPr>
          <w:rFonts w:ascii="Times New Roman" w:eastAsia="Times New Roman" w:hAnsi="Times New Roman" w:cs="Times New Roman"/>
        </w:rPr>
      </w:pPr>
      <w:r w:rsidRPr="00190D64">
        <w:rPr>
          <w:rFonts w:ascii="Times New Roman" w:eastAsia="Times New Roman" w:hAnsi="Times New Roman" w:cs="Times New Roman"/>
        </w:rPr>
        <w:lastRenderedPageBreak/>
        <w:t>Pandas and Polars were compared using the same data preprocessing pipeline for one stock (AAPL). The pipeline included filtering the data, sorting by date, calculating technical indicators (SMA and RSI), and creating the prediction target.</w:t>
      </w:r>
    </w:p>
    <w:p w14:paraId="16239567" w14:textId="77777777" w:rsidR="00FF6C2B" w:rsidRPr="00190D64" w:rsidRDefault="00FF6C2B" w:rsidP="00CF5707">
      <w:pPr>
        <w:spacing w:before="100" w:beforeAutospacing="1" w:after="100" w:afterAutospacing="1" w:line="240" w:lineRule="auto"/>
        <w:jc w:val="both"/>
        <w:rPr>
          <w:rFonts w:ascii="Times New Roman" w:eastAsia="Times New Roman" w:hAnsi="Times New Roman" w:cs="Times New Roman"/>
        </w:rPr>
      </w:pPr>
      <w:r w:rsidRPr="00190D64">
        <w:rPr>
          <w:rFonts w:ascii="Times New Roman" w:eastAsia="Times New Roman" w:hAnsi="Times New Roman" w:cs="Times New Roman"/>
        </w:rPr>
        <w:t>The results show that Pandas completed the task faster than Polars on this dataset. This is likely because, after filtering for a single stock, the dataset became relatively small (around 1,200 rows). For smaller datasets, the overhead of using Polars can outweigh its performance benefits.</w:t>
      </w:r>
    </w:p>
    <w:p w14:paraId="6E274F94" w14:textId="77777777" w:rsidR="00FF6C2B" w:rsidRPr="00190D64" w:rsidRDefault="00FF6C2B" w:rsidP="00CF5707">
      <w:pPr>
        <w:spacing w:before="100" w:beforeAutospacing="1" w:after="100" w:afterAutospacing="1" w:line="240" w:lineRule="auto"/>
        <w:jc w:val="both"/>
        <w:rPr>
          <w:rFonts w:ascii="Times New Roman" w:eastAsia="Times New Roman" w:hAnsi="Times New Roman" w:cs="Times New Roman"/>
        </w:rPr>
      </w:pPr>
      <w:r w:rsidRPr="00190D64">
        <w:rPr>
          <w:rFonts w:ascii="Times New Roman" w:eastAsia="Times New Roman" w:hAnsi="Times New Roman" w:cs="Times New Roman"/>
        </w:rPr>
        <w:t xml:space="preserve">Polars </w:t>
      </w:r>
      <w:proofErr w:type="gramStart"/>
      <w:r w:rsidRPr="00190D64">
        <w:rPr>
          <w:rFonts w:ascii="Times New Roman" w:eastAsia="Times New Roman" w:hAnsi="Times New Roman" w:cs="Times New Roman"/>
        </w:rPr>
        <w:t>is</w:t>
      </w:r>
      <w:proofErr w:type="gramEnd"/>
      <w:r w:rsidRPr="00190D64">
        <w:rPr>
          <w:rFonts w:ascii="Times New Roman" w:eastAsia="Times New Roman" w:hAnsi="Times New Roman" w:cs="Times New Roman"/>
        </w:rPr>
        <w:t xml:space="preserve"> generally optimized for large-scale data processing and can outperform Pandas on bigger datasets. However, in this experiment, Pandas proved to be more efficient for the given data size and operations.</w:t>
      </w:r>
    </w:p>
    <w:tbl>
      <w:tblPr>
        <w:tblStyle w:val="TableGrid"/>
        <w:tblW w:w="0" w:type="auto"/>
        <w:tblLook w:val="04A0" w:firstRow="1" w:lastRow="0" w:firstColumn="1" w:lastColumn="0" w:noHBand="0" w:noVBand="1"/>
      </w:tblPr>
      <w:tblGrid>
        <w:gridCol w:w="2876"/>
        <w:gridCol w:w="2877"/>
        <w:gridCol w:w="2877"/>
      </w:tblGrid>
      <w:tr w:rsidR="007541A3" w:rsidRPr="00190D64" w14:paraId="302B719D" w14:textId="77777777">
        <w:tc>
          <w:tcPr>
            <w:tcW w:w="2880" w:type="dxa"/>
          </w:tcPr>
          <w:p w14:paraId="3CD890FD" w14:textId="77777777" w:rsidR="007541A3" w:rsidRPr="00190D64" w:rsidRDefault="00000000">
            <w:pPr>
              <w:rPr>
                <w:rFonts w:ascii="Times New Roman" w:hAnsi="Times New Roman" w:cs="Times New Roman"/>
              </w:rPr>
            </w:pPr>
            <w:r w:rsidRPr="00190D64">
              <w:rPr>
                <w:rFonts w:ascii="Times New Roman" w:hAnsi="Times New Roman" w:cs="Times New Roman"/>
              </w:rPr>
              <w:t>Library</w:t>
            </w:r>
          </w:p>
        </w:tc>
        <w:tc>
          <w:tcPr>
            <w:tcW w:w="2880" w:type="dxa"/>
          </w:tcPr>
          <w:p w14:paraId="5B3EFBC5" w14:textId="77777777" w:rsidR="007541A3" w:rsidRPr="00190D64" w:rsidRDefault="00000000">
            <w:pPr>
              <w:rPr>
                <w:rFonts w:ascii="Times New Roman" w:hAnsi="Times New Roman" w:cs="Times New Roman"/>
              </w:rPr>
            </w:pPr>
            <w:r w:rsidRPr="00190D64">
              <w:rPr>
                <w:rFonts w:ascii="Times New Roman" w:hAnsi="Times New Roman" w:cs="Times New Roman"/>
              </w:rPr>
              <w:t>Time (s)</w:t>
            </w:r>
          </w:p>
        </w:tc>
        <w:tc>
          <w:tcPr>
            <w:tcW w:w="2880" w:type="dxa"/>
          </w:tcPr>
          <w:p w14:paraId="1A4DA7CF" w14:textId="77777777" w:rsidR="007541A3" w:rsidRPr="00190D64" w:rsidRDefault="00000000">
            <w:pPr>
              <w:rPr>
                <w:rFonts w:ascii="Times New Roman" w:hAnsi="Times New Roman" w:cs="Times New Roman"/>
              </w:rPr>
            </w:pPr>
            <w:r w:rsidRPr="00190D64">
              <w:rPr>
                <w:rFonts w:ascii="Times New Roman" w:hAnsi="Times New Roman" w:cs="Times New Roman"/>
              </w:rPr>
              <w:t>Rows Output</w:t>
            </w:r>
          </w:p>
        </w:tc>
      </w:tr>
      <w:tr w:rsidR="007541A3" w:rsidRPr="00190D64" w14:paraId="3DD7C492" w14:textId="77777777">
        <w:tc>
          <w:tcPr>
            <w:tcW w:w="2880" w:type="dxa"/>
          </w:tcPr>
          <w:p w14:paraId="0DB25D78" w14:textId="77777777" w:rsidR="007541A3" w:rsidRPr="00190D64" w:rsidRDefault="00000000">
            <w:pPr>
              <w:rPr>
                <w:rFonts w:ascii="Times New Roman" w:hAnsi="Times New Roman" w:cs="Times New Roman"/>
              </w:rPr>
            </w:pPr>
            <w:r w:rsidRPr="00190D64">
              <w:rPr>
                <w:rFonts w:ascii="Times New Roman" w:hAnsi="Times New Roman" w:cs="Times New Roman"/>
              </w:rPr>
              <w:t>Pandas</w:t>
            </w:r>
          </w:p>
        </w:tc>
        <w:tc>
          <w:tcPr>
            <w:tcW w:w="2880" w:type="dxa"/>
          </w:tcPr>
          <w:p w14:paraId="0EB8785F" w14:textId="77777777" w:rsidR="007541A3" w:rsidRPr="00190D64" w:rsidRDefault="00000000">
            <w:pPr>
              <w:rPr>
                <w:rFonts w:ascii="Times New Roman" w:hAnsi="Times New Roman" w:cs="Times New Roman"/>
              </w:rPr>
            </w:pPr>
            <w:r w:rsidRPr="00190D64">
              <w:rPr>
                <w:rFonts w:ascii="Times New Roman" w:hAnsi="Times New Roman" w:cs="Times New Roman"/>
              </w:rPr>
              <w:t>0.044</w:t>
            </w:r>
          </w:p>
        </w:tc>
        <w:tc>
          <w:tcPr>
            <w:tcW w:w="2880" w:type="dxa"/>
          </w:tcPr>
          <w:p w14:paraId="55EE9BB1" w14:textId="77777777" w:rsidR="007541A3" w:rsidRPr="00190D64" w:rsidRDefault="00000000">
            <w:pPr>
              <w:rPr>
                <w:rFonts w:ascii="Times New Roman" w:hAnsi="Times New Roman" w:cs="Times New Roman"/>
              </w:rPr>
            </w:pPr>
            <w:r w:rsidRPr="00190D64">
              <w:rPr>
                <w:rFonts w:ascii="Times New Roman" w:hAnsi="Times New Roman" w:cs="Times New Roman"/>
              </w:rPr>
              <w:t>1244</w:t>
            </w:r>
          </w:p>
        </w:tc>
      </w:tr>
      <w:tr w:rsidR="007541A3" w:rsidRPr="00190D64" w14:paraId="231262A0" w14:textId="77777777">
        <w:tc>
          <w:tcPr>
            <w:tcW w:w="2880" w:type="dxa"/>
          </w:tcPr>
          <w:p w14:paraId="199CE4C4" w14:textId="77777777" w:rsidR="007541A3" w:rsidRPr="00190D64" w:rsidRDefault="00000000">
            <w:pPr>
              <w:rPr>
                <w:rFonts w:ascii="Times New Roman" w:hAnsi="Times New Roman" w:cs="Times New Roman"/>
              </w:rPr>
            </w:pPr>
            <w:r w:rsidRPr="00190D64">
              <w:rPr>
                <w:rFonts w:ascii="Times New Roman" w:hAnsi="Times New Roman" w:cs="Times New Roman"/>
              </w:rPr>
              <w:t>Polars</w:t>
            </w:r>
          </w:p>
        </w:tc>
        <w:tc>
          <w:tcPr>
            <w:tcW w:w="2880" w:type="dxa"/>
          </w:tcPr>
          <w:p w14:paraId="3300F0DF" w14:textId="77777777" w:rsidR="007541A3" w:rsidRPr="00190D64" w:rsidRDefault="00000000">
            <w:pPr>
              <w:rPr>
                <w:rFonts w:ascii="Times New Roman" w:hAnsi="Times New Roman" w:cs="Times New Roman"/>
              </w:rPr>
            </w:pPr>
            <w:r w:rsidRPr="00190D64">
              <w:rPr>
                <w:rFonts w:ascii="Times New Roman" w:hAnsi="Times New Roman" w:cs="Times New Roman"/>
              </w:rPr>
              <w:t>0.109</w:t>
            </w:r>
          </w:p>
        </w:tc>
        <w:tc>
          <w:tcPr>
            <w:tcW w:w="2880" w:type="dxa"/>
          </w:tcPr>
          <w:p w14:paraId="4625614B" w14:textId="77777777" w:rsidR="007541A3" w:rsidRPr="00190D64" w:rsidRDefault="00000000">
            <w:pPr>
              <w:rPr>
                <w:rFonts w:ascii="Times New Roman" w:hAnsi="Times New Roman" w:cs="Times New Roman"/>
              </w:rPr>
            </w:pPr>
            <w:r w:rsidRPr="00190D64">
              <w:rPr>
                <w:rFonts w:ascii="Times New Roman" w:hAnsi="Times New Roman" w:cs="Times New Roman"/>
              </w:rPr>
              <w:t>1245</w:t>
            </w:r>
          </w:p>
        </w:tc>
      </w:tr>
    </w:tbl>
    <w:p w14:paraId="4B8FFA20" w14:textId="77777777" w:rsidR="00CF5707" w:rsidRDefault="00CF5707">
      <w:pPr>
        <w:rPr>
          <w:rFonts w:ascii="Times New Roman" w:hAnsi="Times New Roman" w:cs="Times New Roman"/>
        </w:rPr>
      </w:pPr>
    </w:p>
    <w:p w14:paraId="135E4894" w14:textId="2CB2345F" w:rsidR="007541A3" w:rsidRPr="00190D64" w:rsidRDefault="00000000" w:rsidP="00CF5707">
      <w:pPr>
        <w:jc w:val="both"/>
        <w:rPr>
          <w:rFonts w:ascii="Times New Roman" w:hAnsi="Times New Roman" w:cs="Times New Roman"/>
        </w:rPr>
      </w:pPr>
      <w:r w:rsidRPr="00190D64">
        <w:rPr>
          <w:rFonts w:ascii="Times New Roman" w:hAnsi="Times New Roman" w:cs="Times New Roman"/>
        </w:rPr>
        <w:t>Pandas processed the dataset slightly faster than Polars in this experiment. Polars is generally more efficient for larger datasets, but for smaller datasets Pandas may perform better.</w:t>
      </w:r>
    </w:p>
    <w:p w14:paraId="66744662" w14:textId="77777777" w:rsidR="00FD4C01" w:rsidRDefault="00FD4C01" w:rsidP="00CF5707">
      <w:pPr>
        <w:jc w:val="both"/>
        <w:rPr>
          <w:rFonts w:ascii="Times New Roman" w:hAnsi="Times New Roman" w:cs="Times New Roman"/>
        </w:rPr>
      </w:pPr>
    </w:p>
    <w:p w14:paraId="508AEA57" w14:textId="72E9EEAE" w:rsidR="007541A3" w:rsidRPr="00FD4C01" w:rsidRDefault="002914A1" w:rsidP="00CF5707">
      <w:pPr>
        <w:jc w:val="both"/>
        <w:rPr>
          <w:rFonts w:ascii="Times New Roman" w:hAnsi="Times New Roman" w:cs="Times New Roman"/>
          <w:b/>
          <w:bCs/>
          <w:color w:val="000000" w:themeColor="text1"/>
          <w:sz w:val="28"/>
          <w:szCs w:val="28"/>
        </w:rPr>
      </w:pPr>
      <w:r w:rsidRPr="00FD4C01">
        <w:rPr>
          <w:rFonts w:ascii="Times New Roman" w:hAnsi="Times New Roman" w:cs="Times New Roman"/>
          <w:b/>
          <w:bCs/>
          <w:color w:val="000000" w:themeColor="text1"/>
          <w:sz w:val="28"/>
          <w:szCs w:val="28"/>
        </w:rPr>
        <w:t>Conclusion</w:t>
      </w:r>
    </w:p>
    <w:p w14:paraId="7C4CF720" w14:textId="77777777" w:rsidR="007541A3" w:rsidRPr="00190D64" w:rsidRDefault="00000000" w:rsidP="00CF5707">
      <w:pPr>
        <w:jc w:val="both"/>
        <w:rPr>
          <w:rFonts w:ascii="Times New Roman" w:hAnsi="Times New Roman" w:cs="Times New Roman"/>
        </w:rPr>
      </w:pPr>
      <w:r w:rsidRPr="00190D64">
        <w:rPr>
          <w:rFonts w:ascii="Times New Roman" w:hAnsi="Times New Roman" w:cs="Times New Roman"/>
        </w:rPr>
        <w:t>Parquet proved to be superior to CSV in performance and storage efficiency. Linear Regression was the most accurate predictive model. Visualization confirmed model performance, and Pandas showed slightly better performance than Polars for this dataset size.</w:t>
      </w:r>
    </w:p>
    <w:sectPr w:rsidR="007541A3" w:rsidRPr="00190D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963103">
    <w:abstractNumId w:val="8"/>
  </w:num>
  <w:num w:numId="2" w16cid:durableId="1505128719">
    <w:abstractNumId w:val="6"/>
  </w:num>
  <w:num w:numId="3" w16cid:durableId="816462065">
    <w:abstractNumId w:val="5"/>
  </w:num>
  <w:num w:numId="4" w16cid:durableId="142507220">
    <w:abstractNumId w:val="4"/>
  </w:num>
  <w:num w:numId="5" w16cid:durableId="641887977">
    <w:abstractNumId w:val="7"/>
  </w:num>
  <w:num w:numId="6" w16cid:durableId="1722172581">
    <w:abstractNumId w:val="3"/>
  </w:num>
  <w:num w:numId="7" w16cid:durableId="1152603252">
    <w:abstractNumId w:val="2"/>
  </w:num>
  <w:num w:numId="8" w16cid:durableId="473066244">
    <w:abstractNumId w:val="1"/>
  </w:num>
  <w:num w:numId="9" w16cid:durableId="1110710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8C7"/>
    <w:rsid w:val="0006063C"/>
    <w:rsid w:val="0015074B"/>
    <w:rsid w:val="00190D64"/>
    <w:rsid w:val="002914A1"/>
    <w:rsid w:val="0029639D"/>
    <w:rsid w:val="002C2321"/>
    <w:rsid w:val="00326F90"/>
    <w:rsid w:val="00537019"/>
    <w:rsid w:val="00617343"/>
    <w:rsid w:val="006206F3"/>
    <w:rsid w:val="00666A4A"/>
    <w:rsid w:val="007541A3"/>
    <w:rsid w:val="00AA1D8D"/>
    <w:rsid w:val="00B47730"/>
    <w:rsid w:val="00C91304"/>
    <w:rsid w:val="00CB0664"/>
    <w:rsid w:val="00CF5707"/>
    <w:rsid w:val="00DD665A"/>
    <w:rsid w:val="00DE780D"/>
    <w:rsid w:val="00F5066C"/>
    <w:rsid w:val="00FC693F"/>
    <w:rsid w:val="00FD4C01"/>
    <w:rsid w:val="00FF6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FDDA3"/>
  <w14:defaultImageDpi w14:val="300"/>
  <w15:docId w15:val="{03468012-4C1F-9B4A-A3D3-D267222F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D665A"/>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Ianna Iaichkina</cp:lastModifiedBy>
  <cp:revision>40</cp:revision>
  <dcterms:created xsi:type="dcterms:W3CDTF">2026-02-01T21:36:00Z</dcterms:created>
  <dcterms:modified xsi:type="dcterms:W3CDTF">2026-02-01T22:39:00Z</dcterms:modified>
  <cp:category/>
</cp:coreProperties>
</file>