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widowControl/>
        <w:shd w:val="clear" w:color="auto" w:fill="FFFFFF"/>
        <w:kinsoku/>
        <w:wordWrap/>
        <w:overflowPunct/>
        <w:topLinePunct w:val="0"/>
        <w:autoSpaceDE/>
        <w:autoSpaceDN/>
        <w:bidi w:val="0"/>
        <w:adjustRightInd/>
        <w:spacing w:line="360" w:lineRule="auto"/>
        <w:jc w:val="center"/>
        <w:textAlignment w:val="auto"/>
        <w:rPr>
          <w:rFonts w:ascii="华文中宋" w:hAnsi="华文中宋" w:eastAsia="华文中宋" w:cs="Arial"/>
          <w:color w:val="333333"/>
          <w:kern w:val="0"/>
          <w:sz w:val="32"/>
          <w:szCs w:val="32"/>
        </w:rPr>
      </w:pPr>
      <w:r>
        <w:rPr>
          <w:rFonts w:hint="eastAsia" w:ascii="微软雅黑" w:hAnsi="微软雅黑" w:eastAsia="微软雅黑"/>
          <w:color w:val="000000"/>
          <w:sz w:val="33"/>
          <w:szCs w:val="33"/>
          <w:shd w:val="clear" w:color="auto" w:fill="FFFFFF"/>
        </w:rPr>
        <w:t>教育部高等学校大学计算机课程教学指导委员会</w:t>
      </w:r>
    </w:p>
    <w:p>
      <w:pPr>
        <w:pageBreakBefore w:val="0"/>
        <w:widowControl/>
        <w:shd w:val="clear" w:color="auto" w:fill="FFFFFF"/>
        <w:kinsoku/>
        <w:wordWrap/>
        <w:overflowPunct/>
        <w:topLinePunct w:val="0"/>
        <w:autoSpaceDE/>
        <w:autoSpaceDN/>
        <w:bidi w:val="0"/>
        <w:adjustRightInd/>
        <w:spacing w:line="360" w:lineRule="auto"/>
        <w:jc w:val="center"/>
        <w:textAlignment w:val="auto"/>
        <w:rPr>
          <w:rFonts w:ascii="华文中宋" w:hAnsi="华文中宋" w:eastAsia="华文中宋" w:cs="Arial"/>
          <w:color w:val="333333"/>
          <w:kern w:val="0"/>
          <w:sz w:val="52"/>
          <w:szCs w:val="52"/>
        </w:rPr>
      </w:pPr>
      <w:r>
        <w:rPr>
          <w:rFonts w:hint="eastAsia" w:ascii="华文中宋" w:hAnsi="华文中宋" w:eastAsia="华文中宋" w:cs="Arial"/>
          <w:color w:val="333333"/>
          <w:kern w:val="0"/>
          <w:sz w:val="52"/>
          <w:szCs w:val="52"/>
        </w:rPr>
        <w:t>中国大学生计算机设计大赛</w:t>
      </w:r>
    </w:p>
    <w:p>
      <w:pPr>
        <w:pageBreakBefore w:val="0"/>
        <w:widowControl/>
        <w:shd w:val="clear" w:color="auto" w:fill="FFFFFF"/>
        <w:kinsoku/>
        <w:wordWrap/>
        <w:overflowPunct/>
        <w:topLinePunct w:val="0"/>
        <w:autoSpaceDE/>
        <w:autoSpaceDN/>
        <w:bidi w:val="0"/>
        <w:adjustRightInd/>
        <w:spacing w:line="360" w:lineRule="auto"/>
        <w:ind w:firstLine="420"/>
        <w:jc w:val="left"/>
        <w:textAlignment w:val="auto"/>
        <w:rPr>
          <w:rFonts w:ascii="Arial" w:hAnsi="Arial" w:eastAsia="宋体" w:cs="Arial"/>
          <w:color w:val="333333"/>
          <w:kern w:val="0"/>
          <w:szCs w:val="21"/>
        </w:rPr>
      </w:pPr>
      <w:r>
        <w:rPr>
          <w:rFonts w:ascii="华文中宋" w:hAnsi="华文中宋" w:eastAsia="华文中宋"/>
          <w:sz w:val="52"/>
          <w:szCs w:val="52"/>
        </w:rPr>
        <w:drawing>
          <wp:anchor distT="0" distB="0" distL="114300" distR="114300" simplePos="0" relativeHeight="251659264" behindDoc="0" locked="0" layoutInCell="1" allowOverlap="1">
            <wp:simplePos x="0" y="0"/>
            <wp:positionH relativeFrom="column">
              <wp:posOffset>2162175</wp:posOffset>
            </wp:positionH>
            <wp:positionV relativeFrom="paragraph">
              <wp:posOffset>358140</wp:posOffset>
            </wp:positionV>
            <wp:extent cx="982980" cy="989965"/>
            <wp:effectExtent l="0" t="0" r="8255" b="63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982800" cy="990000"/>
                    </a:xfrm>
                    <a:prstGeom prst="rect">
                      <a:avLst/>
                    </a:prstGeom>
                  </pic:spPr>
                </pic:pic>
              </a:graphicData>
            </a:graphic>
          </wp:anchor>
        </w:drawing>
      </w:r>
    </w:p>
    <w:p>
      <w:pPr>
        <w:pageBreakBefore w:val="0"/>
        <w:widowControl/>
        <w:shd w:val="clear" w:color="auto" w:fill="FFFFFF"/>
        <w:kinsoku/>
        <w:wordWrap/>
        <w:overflowPunct/>
        <w:topLinePunct w:val="0"/>
        <w:autoSpaceDE/>
        <w:autoSpaceDN/>
        <w:bidi w:val="0"/>
        <w:adjustRightInd/>
        <w:spacing w:before="624" w:beforeLines="200" w:after="624" w:afterLines="200" w:line="360" w:lineRule="auto"/>
        <w:jc w:val="center"/>
        <w:textAlignment w:val="auto"/>
        <w:rPr>
          <w:rFonts w:hint="eastAsia" w:ascii="华文楷体" w:hAnsi="华文楷体" w:eastAsia="华文楷体" w:cs="Arial"/>
          <w:b/>
          <w:bCs/>
          <w:color w:val="333333"/>
          <w:kern w:val="0"/>
          <w:sz w:val="44"/>
          <w:szCs w:val="44"/>
          <w:lang w:val="en-US" w:eastAsia="zh-CN"/>
        </w:rPr>
      </w:pPr>
      <w:r>
        <w:rPr>
          <w:rFonts w:hint="eastAsia" w:ascii="华文楷体" w:hAnsi="华文楷体" w:eastAsia="华文楷体" w:cs="Arial"/>
          <w:b/>
          <w:bCs/>
          <w:color w:val="333333"/>
          <w:kern w:val="0"/>
          <w:sz w:val="44"/>
          <w:szCs w:val="44"/>
          <w:lang w:val="en-US" w:eastAsia="zh-CN"/>
        </w:rPr>
        <w:t>车旅迹忆</w:t>
      </w:r>
    </w:p>
    <w:p>
      <w:pPr>
        <w:pageBreakBefore w:val="0"/>
        <w:widowControl/>
        <w:shd w:val="clear" w:color="auto" w:fill="FFFFFF"/>
        <w:kinsoku/>
        <w:wordWrap/>
        <w:overflowPunct/>
        <w:topLinePunct w:val="0"/>
        <w:autoSpaceDE/>
        <w:autoSpaceDN/>
        <w:bidi w:val="0"/>
        <w:adjustRightInd/>
        <w:spacing w:before="624" w:beforeLines="200" w:after="624" w:afterLines="200" w:line="360" w:lineRule="auto"/>
        <w:jc w:val="center"/>
        <w:textAlignment w:val="auto"/>
        <w:rPr>
          <w:rFonts w:hint="eastAsia" w:ascii="华文楷体" w:hAnsi="华文楷体" w:eastAsia="华文楷体" w:cs="Arial"/>
          <w:b/>
          <w:bCs/>
          <w:color w:val="333333"/>
          <w:kern w:val="0"/>
          <w:sz w:val="32"/>
          <w:szCs w:val="32"/>
          <w:lang w:val="en-US" w:eastAsia="zh-CN"/>
        </w:rPr>
      </w:pPr>
      <w:r>
        <w:rPr>
          <w:rFonts w:hint="eastAsia" w:ascii="华文楷体" w:hAnsi="华文楷体" w:eastAsia="华文楷体" w:cs="Arial"/>
          <w:b/>
          <w:bCs/>
          <w:color w:val="333333"/>
          <w:kern w:val="0"/>
          <w:sz w:val="32"/>
          <w:szCs w:val="32"/>
          <w:lang w:val="en-US" w:eastAsia="zh-CN"/>
        </w:rPr>
        <w:t>软件开发作品文档</w:t>
      </w:r>
    </w:p>
    <w:p>
      <w:pPr>
        <w:pageBreakBefore w:val="0"/>
        <w:widowControl/>
        <w:shd w:val="clear" w:color="auto" w:fill="FFFFFF"/>
        <w:kinsoku/>
        <w:wordWrap/>
        <w:overflowPunct/>
        <w:topLinePunct w:val="0"/>
        <w:autoSpaceDE/>
        <w:autoSpaceDN/>
        <w:bidi w:val="0"/>
        <w:adjustRightInd/>
        <w:spacing w:before="624" w:beforeLines="200" w:after="624" w:afterLines="200" w:line="360" w:lineRule="auto"/>
        <w:jc w:val="center"/>
        <w:textAlignment w:val="auto"/>
        <w:rPr>
          <w:rFonts w:hint="eastAsia" w:ascii="华文楷体" w:hAnsi="华文楷体" w:eastAsia="华文楷体" w:cs="Arial"/>
          <w:b/>
          <w:bCs/>
          <w:color w:val="333333"/>
          <w:kern w:val="0"/>
          <w:sz w:val="32"/>
          <w:szCs w:val="32"/>
          <w:lang w:val="en-US" w:eastAsia="zh-CN"/>
        </w:rPr>
      </w:pPr>
      <w:r>
        <w:rPr>
          <w:rFonts w:hint="eastAsia" w:ascii="华文楷体" w:hAnsi="华文楷体" w:eastAsia="华文楷体" w:cs="Arial"/>
          <w:b/>
          <w:bCs/>
          <w:color w:val="333333"/>
          <w:kern w:val="0"/>
          <w:sz w:val="32"/>
          <w:szCs w:val="32"/>
          <w:lang w:val="en-US" w:eastAsia="zh-CN"/>
        </w:rPr>
        <w:t>软件应用与开发（移动应用开发（非游戏类））</w:t>
      </w:r>
    </w:p>
    <w:p>
      <w:pPr>
        <w:pageBreakBefore w:val="0"/>
        <w:widowControl/>
        <w:shd w:val="clear" w:color="auto" w:fill="FFFFFF"/>
        <w:kinsoku/>
        <w:wordWrap/>
        <w:overflowPunct/>
        <w:topLinePunct w:val="0"/>
        <w:autoSpaceDE/>
        <w:autoSpaceDN/>
        <w:bidi w:val="0"/>
        <w:adjustRightInd/>
        <w:spacing w:before="624" w:beforeLines="200" w:after="624" w:afterLines="200" w:line="360" w:lineRule="auto"/>
        <w:jc w:val="center"/>
        <w:textAlignment w:val="auto"/>
        <w:rPr>
          <w:rFonts w:hint="eastAsia" w:ascii="华文楷体" w:hAnsi="华文楷体" w:eastAsia="华文楷体" w:cs="Arial"/>
          <w:b/>
          <w:bCs/>
          <w:color w:val="333333"/>
          <w:kern w:val="0"/>
          <w:sz w:val="28"/>
          <w:szCs w:val="28"/>
          <w:lang w:val="en-US" w:eastAsia="zh-CN"/>
        </w:rPr>
      </w:pPr>
      <w:r>
        <w:rPr>
          <w:rFonts w:hint="eastAsia" w:ascii="华文楷体" w:hAnsi="华文楷体" w:eastAsia="华文楷体" w:cs="Arial"/>
          <w:b/>
          <w:bCs/>
          <w:color w:val="333333"/>
          <w:kern w:val="0"/>
          <w:sz w:val="28"/>
          <w:szCs w:val="28"/>
          <w:lang w:val="en-US" w:eastAsia="zh-CN"/>
        </w:rPr>
        <w:t>指导老师：倪捷、陈继明</w:t>
      </w:r>
    </w:p>
    <w:p>
      <w:pPr>
        <w:pageBreakBefore w:val="0"/>
        <w:widowControl/>
        <w:shd w:val="clear" w:color="auto" w:fill="FFFFFF"/>
        <w:kinsoku/>
        <w:wordWrap/>
        <w:overflowPunct/>
        <w:topLinePunct w:val="0"/>
        <w:autoSpaceDE/>
        <w:autoSpaceDN/>
        <w:bidi w:val="0"/>
        <w:adjustRightInd/>
        <w:spacing w:before="624" w:beforeLines="200" w:after="624" w:afterLines="200" w:line="360" w:lineRule="auto"/>
        <w:jc w:val="center"/>
        <w:textAlignment w:val="auto"/>
        <w:rPr>
          <w:rFonts w:hint="eastAsia" w:ascii="华文楷体" w:hAnsi="华文楷体" w:eastAsia="华文楷体" w:cs="Arial"/>
          <w:b/>
          <w:bCs/>
          <w:color w:val="333333"/>
          <w:kern w:val="0"/>
          <w:sz w:val="28"/>
          <w:szCs w:val="28"/>
          <w:lang w:val="en-US" w:eastAsia="zh-CN"/>
        </w:rPr>
      </w:pPr>
      <w:r>
        <w:rPr>
          <w:rFonts w:hint="eastAsia" w:ascii="华文楷体" w:hAnsi="华文楷体" w:eastAsia="华文楷体" w:cs="Arial"/>
          <w:b/>
          <w:bCs/>
          <w:color w:val="333333"/>
          <w:kern w:val="0"/>
          <w:sz w:val="28"/>
          <w:szCs w:val="28"/>
          <w:lang w:val="en-US" w:eastAsia="zh-CN"/>
        </w:rPr>
        <w:t>队长：黄文焕</w:t>
      </w:r>
    </w:p>
    <w:p>
      <w:pPr>
        <w:pageBreakBefore w:val="0"/>
        <w:widowControl/>
        <w:shd w:val="clear" w:color="auto" w:fill="FFFFFF"/>
        <w:kinsoku/>
        <w:wordWrap/>
        <w:overflowPunct/>
        <w:topLinePunct w:val="0"/>
        <w:autoSpaceDE/>
        <w:autoSpaceDN/>
        <w:bidi w:val="0"/>
        <w:adjustRightInd/>
        <w:spacing w:before="624" w:beforeLines="200" w:after="624" w:afterLines="200" w:line="360" w:lineRule="auto"/>
        <w:jc w:val="center"/>
        <w:textAlignment w:val="auto"/>
        <w:rPr>
          <w:rFonts w:hint="default" w:ascii="华文楷体" w:hAnsi="华文楷体" w:eastAsia="华文楷体" w:cs="Arial"/>
          <w:b/>
          <w:bCs/>
          <w:color w:val="333333"/>
          <w:kern w:val="0"/>
          <w:sz w:val="28"/>
          <w:szCs w:val="28"/>
          <w:lang w:val="en-US" w:eastAsia="zh-CN"/>
        </w:rPr>
      </w:pPr>
      <w:r>
        <w:rPr>
          <w:rFonts w:hint="eastAsia" w:ascii="华文楷体" w:hAnsi="华文楷体" w:eastAsia="华文楷体" w:cs="Arial"/>
          <w:b/>
          <w:bCs/>
          <w:color w:val="333333"/>
          <w:kern w:val="0"/>
          <w:sz w:val="28"/>
          <w:szCs w:val="28"/>
          <w:lang w:val="en-US" w:eastAsia="zh-CN"/>
        </w:rPr>
        <w:t>队员：张俊潇、王毅轩</w:t>
      </w:r>
    </w:p>
    <w:p>
      <w:pPr>
        <w:pageBreakBefore w:val="0"/>
        <w:widowControl/>
        <w:shd w:val="clear" w:color="auto" w:fill="FFFFFF"/>
        <w:kinsoku/>
        <w:wordWrap/>
        <w:overflowPunct/>
        <w:topLinePunct w:val="0"/>
        <w:autoSpaceDE/>
        <w:autoSpaceDN/>
        <w:bidi w:val="0"/>
        <w:adjustRightInd/>
        <w:spacing w:before="624" w:beforeLines="200" w:after="624" w:afterLines="200" w:line="360" w:lineRule="auto"/>
        <w:ind w:firstLine="482"/>
        <w:jc w:val="center"/>
        <w:textAlignment w:val="auto"/>
        <w:rPr>
          <w:rFonts w:hint="default" w:ascii="华文楷体" w:hAnsi="华文楷体" w:eastAsia="华文楷体" w:cs="Arial"/>
          <w:color w:val="333333"/>
          <w:kern w:val="0"/>
          <w:sz w:val="32"/>
          <w:szCs w:val="32"/>
          <w:lang w:val="en-US" w:eastAsia="zh-CN"/>
        </w:rPr>
      </w:pPr>
    </w:p>
    <w:p>
      <w:pPr>
        <w:pageBreakBefore w:val="0"/>
        <w:widowControl/>
        <w:kinsoku/>
        <w:wordWrap/>
        <w:overflowPunct/>
        <w:topLinePunct w:val="0"/>
        <w:autoSpaceDE/>
        <w:autoSpaceDN/>
        <w:bidi w:val="0"/>
        <w:adjustRightInd/>
        <w:spacing w:line="360" w:lineRule="auto"/>
        <w:ind w:firstLine="420"/>
        <w:jc w:val="left"/>
        <w:textAlignment w:val="auto"/>
      </w:pPr>
    </w:p>
    <w:sdt>
      <w:sdtPr>
        <w:rPr>
          <w:rFonts w:hint="eastAsia" w:ascii="黑体" w:hAnsi="黑体" w:eastAsia="黑体" w:cs="黑体"/>
          <w:kern w:val="2"/>
          <w:sz w:val="44"/>
          <w:szCs w:val="44"/>
          <w:lang w:val="en-US" w:eastAsia="zh-CN" w:bidi="ar-SA"/>
        </w:rPr>
        <w:id w:val="147457569"/>
        <w15:color w:val="DBDBDB"/>
        <w:docPartObj>
          <w:docPartGallery w:val="Table of Contents"/>
          <w:docPartUnique/>
        </w:docPartObj>
      </w:sdtPr>
      <w:sdtEndPr>
        <w:rPr>
          <w:rFonts w:hint="eastAsia" w:ascii="黑体" w:hAnsi="黑体" w:eastAsia="黑体" w:cs="黑体"/>
          <w:b/>
          <w:kern w:val="2"/>
          <w:sz w:val="44"/>
          <w:szCs w:val="44"/>
          <w:lang w:val="en-US" w:eastAsia="zh-CN" w:bidi="ar-SA"/>
        </w:rPr>
      </w:sdtEndPr>
      <w:sdtContent>
        <w:p>
          <w:pPr>
            <w:spacing w:before="0" w:beforeLines="0" w:after="0" w:afterLines="0" w:line="240" w:lineRule="auto"/>
            <w:ind w:left="0" w:leftChars="0" w:right="0" w:rightChars="0" w:firstLine="0" w:firstLineChars="0"/>
            <w:jc w:val="center"/>
            <w:rPr>
              <w:rFonts w:hint="eastAsia" w:ascii="黑体" w:hAnsi="黑体" w:eastAsia="黑体" w:cs="黑体"/>
              <w:sz w:val="44"/>
              <w:szCs w:val="44"/>
            </w:rPr>
          </w:pPr>
          <w:r>
            <w:rPr>
              <w:rFonts w:hint="eastAsia" w:ascii="黑体" w:hAnsi="黑体" w:eastAsia="黑体" w:cs="黑体"/>
              <w:sz w:val="44"/>
              <w:szCs w:val="44"/>
            </w:rPr>
            <w:t>目录</w:t>
          </w:r>
        </w:p>
        <w:p>
          <w:pPr>
            <w:pStyle w:val="20"/>
            <w:tabs>
              <w:tab w:val="right" w:leader="dot" w:pos="8306"/>
            </w:tabs>
            <w:spacing w:line="360" w:lineRule="auto"/>
            <w:rPr>
              <w:rFonts w:hint="eastAsia" w:ascii="宋体" w:hAnsi="宋体" w:cs="宋体"/>
              <w:b/>
              <w:sz w:val="24"/>
              <w:szCs w:val="24"/>
            </w:rPr>
          </w:pPr>
          <w:r>
            <w:fldChar w:fldCharType="begin"/>
          </w:r>
          <w:r>
            <w:instrText xml:space="preserve">TOC \o "1-2" \h \u </w:instrText>
          </w:r>
          <w:r>
            <w:fldChar w:fldCharType="separate"/>
          </w:r>
          <w:r>
            <w:rPr>
              <w:rFonts w:hint="eastAsia" w:ascii="宋体" w:hAnsi="宋体" w:cs="宋体"/>
              <w:b/>
              <w:sz w:val="24"/>
              <w:szCs w:val="24"/>
            </w:rPr>
            <w:fldChar w:fldCharType="begin"/>
          </w:r>
          <w:r>
            <w:rPr>
              <w:rFonts w:hint="eastAsia" w:ascii="宋体" w:hAnsi="宋体" w:cs="宋体"/>
              <w:b/>
              <w:sz w:val="24"/>
              <w:szCs w:val="24"/>
            </w:rPr>
            <w:instrText xml:space="preserve"> HYPERLINK \l _Toc5990 </w:instrText>
          </w:r>
          <w:r>
            <w:rPr>
              <w:rFonts w:hint="eastAsia" w:ascii="宋体" w:hAnsi="宋体" w:cs="宋体"/>
              <w:b/>
              <w:sz w:val="24"/>
              <w:szCs w:val="24"/>
            </w:rPr>
            <w:fldChar w:fldCharType="separate"/>
          </w:r>
          <w:r>
            <w:rPr>
              <w:rFonts w:hint="eastAsia" w:ascii="宋体" w:hAnsi="宋体" w:cs="宋体"/>
              <w:b/>
              <w:sz w:val="24"/>
              <w:szCs w:val="24"/>
            </w:rPr>
            <w:t>第一章 需求分析</w:t>
          </w:r>
          <w:r>
            <w:rPr>
              <w:rFonts w:hint="eastAsia" w:ascii="宋体" w:hAnsi="宋体" w:cs="宋体"/>
              <w:b/>
              <w:sz w:val="24"/>
              <w:szCs w:val="24"/>
            </w:rPr>
            <w:tab/>
          </w:r>
          <w:r>
            <w:rPr>
              <w:rFonts w:hint="eastAsia" w:ascii="宋体" w:hAnsi="宋体" w:cs="宋体"/>
              <w:b/>
              <w:sz w:val="24"/>
              <w:szCs w:val="24"/>
            </w:rPr>
            <w:fldChar w:fldCharType="begin"/>
          </w:r>
          <w:r>
            <w:rPr>
              <w:rFonts w:hint="eastAsia" w:ascii="宋体" w:hAnsi="宋体" w:cs="宋体"/>
              <w:b/>
              <w:sz w:val="24"/>
              <w:szCs w:val="24"/>
            </w:rPr>
            <w:instrText xml:space="preserve"> PAGEREF _Toc5990 \h </w:instrText>
          </w:r>
          <w:r>
            <w:rPr>
              <w:rFonts w:hint="eastAsia" w:ascii="宋体" w:hAnsi="宋体" w:cs="宋体"/>
              <w:b/>
              <w:sz w:val="24"/>
              <w:szCs w:val="24"/>
            </w:rPr>
            <w:fldChar w:fldCharType="separate"/>
          </w:r>
          <w:r>
            <w:rPr>
              <w:rFonts w:hint="eastAsia" w:ascii="宋体" w:hAnsi="宋体" w:cs="宋体"/>
              <w:b/>
              <w:sz w:val="24"/>
              <w:szCs w:val="24"/>
            </w:rPr>
            <w:t>3</w:t>
          </w:r>
          <w:r>
            <w:rPr>
              <w:rFonts w:hint="eastAsia" w:ascii="宋体" w:hAnsi="宋体" w:cs="宋体"/>
              <w:b/>
              <w:sz w:val="24"/>
              <w:szCs w:val="24"/>
            </w:rPr>
            <w:fldChar w:fldCharType="end"/>
          </w:r>
          <w:r>
            <w:rPr>
              <w:rFonts w:hint="eastAsia" w:ascii="宋体" w:hAnsi="宋体" w:cs="宋体"/>
              <w:b/>
              <w:sz w:val="24"/>
              <w:szCs w:val="24"/>
            </w:rPr>
            <w:fldChar w:fldCharType="end"/>
          </w:r>
        </w:p>
        <w:p>
          <w:pPr>
            <w:pStyle w:val="21"/>
            <w:tabs>
              <w:tab w:val="right" w:leader="dot" w:pos="8306"/>
            </w:tabs>
            <w:spacing w:line="360" w:lineRule="auto"/>
            <w:rPr>
              <w:rFonts w:hint="eastAsia"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HYPERLINK \l _Toc21611 </w:instrText>
          </w:r>
          <w:r>
            <w:rPr>
              <w:rFonts w:hint="eastAsia" w:ascii="宋体" w:hAnsi="宋体" w:cs="宋体"/>
              <w:sz w:val="24"/>
              <w:szCs w:val="24"/>
            </w:rPr>
            <w:fldChar w:fldCharType="separate"/>
          </w:r>
          <w:r>
            <w:rPr>
              <w:rFonts w:hint="eastAsia" w:ascii="宋体" w:hAnsi="宋体" w:eastAsia="宋体" w:cs="宋体"/>
              <w:sz w:val="24"/>
              <w:szCs w:val="24"/>
              <w:lang w:val="en-US" w:eastAsia="zh-CN"/>
            </w:rPr>
            <w:t>1.1 项目背景</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_Toc21611 \h </w:instrText>
          </w:r>
          <w:r>
            <w:rPr>
              <w:rFonts w:hint="eastAsia" w:ascii="宋体" w:hAnsi="宋体" w:cs="宋体"/>
              <w:sz w:val="24"/>
              <w:szCs w:val="24"/>
            </w:rPr>
            <w:fldChar w:fldCharType="separate"/>
          </w:r>
          <w:r>
            <w:rPr>
              <w:rFonts w:hint="eastAsia" w:ascii="宋体" w:hAnsi="宋体" w:cs="宋体"/>
              <w:sz w:val="24"/>
              <w:szCs w:val="24"/>
            </w:rPr>
            <w:t>3</w:t>
          </w:r>
          <w:r>
            <w:rPr>
              <w:rFonts w:hint="eastAsia" w:ascii="宋体" w:hAnsi="宋体" w:cs="宋体"/>
              <w:sz w:val="24"/>
              <w:szCs w:val="24"/>
            </w:rPr>
            <w:fldChar w:fldCharType="end"/>
          </w:r>
          <w:r>
            <w:rPr>
              <w:rFonts w:hint="eastAsia" w:ascii="宋体" w:hAnsi="宋体" w:cs="宋体"/>
              <w:sz w:val="24"/>
              <w:szCs w:val="24"/>
            </w:rPr>
            <w:fldChar w:fldCharType="end"/>
          </w:r>
        </w:p>
        <w:p>
          <w:pPr>
            <w:pStyle w:val="21"/>
            <w:tabs>
              <w:tab w:val="right" w:leader="dot" w:pos="8306"/>
            </w:tabs>
            <w:spacing w:line="360" w:lineRule="auto"/>
            <w:rPr>
              <w:rFonts w:hint="eastAsia"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HYPERLINK \l _Toc79 </w:instrText>
          </w:r>
          <w:r>
            <w:rPr>
              <w:rFonts w:hint="eastAsia" w:ascii="宋体" w:hAnsi="宋体" w:cs="宋体"/>
              <w:sz w:val="24"/>
              <w:szCs w:val="24"/>
            </w:rPr>
            <w:fldChar w:fldCharType="separate"/>
          </w:r>
          <w:r>
            <w:rPr>
              <w:rFonts w:hint="eastAsia" w:ascii="宋体" w:hAnsi="宋体" w:eastAsia="宋体" w:cs="宋体"/>
              <w:sz w:val="24"/>
              <w:szCs w:val="24"/>
              <w:lang w:val="en-US" w:eastAsia="zh-CN"/>
            </w:rPr>
            <w:t>1.2 竞品分析</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_Toc79 \h </w:instrText>
          </w:r>
          <w:r>
            <w:rPr>
              <w:rFonts w:hint="eastAsia" w:ascii="宋体" w:hAnsi="宋体" w:cs="宋体"/>
              <w:sz w:val="24"/>
              <w:szCs w:val="24"/>
            </w:rPr>
            <w:fldChar w:fldCharType="separate"/>
          </w:r>
          <w:r>
            <w:rPr>
              <w:rFonts w:hint="eastAsia" w:ascii="宋体" w:hAnsi="宋体" w:cs="宋体"/>
              <w:sz w:val="24"/>
              <w:szCs w:val="24"/>
            </w:rPr>
            <w:t>3</w:t>
          </w:r>
          <w:r>
            <w:rPr>
              <w:rFonts w:hint="eastAsia" w:ascii="宋体" w:hAnsi="宋体" w:cs="宋体"/>
              <w:sz w:val="24"/>
              <w:szCs w:val="24"/>
            </w:rPr>
            <w:fldChar w:fldCharType="end"/>
          </w:r>
          <w:r>
            <w:rPr>
              <w:rFonts w:hint="eastAsia" w:ascii="宋体" w:hAnsi="宋体" w:cs="宋体"/>
              <w:sz w:val="24"/>
              <w:szCs w:val="24"/>
            </w:rPr>
            <w:fldChar w:fldCharType="end"/>
          </w:r>
        </w:p>
        <w:p>
          <w:pPr>
            <w:pStyle w:val="21"/>
            <w:tabs>
              <w:tab w:val="right" w:leader="dot" w:pos="8306"/>
            </w:tabs>
            <w:spacing w:line="360" w:lineRule="auto"/>
            <w:rPr>
              <w:rFonts w:hint="eastAsia"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HYPERLINK \l _Toc1142 </w:instrText>
          </w:r>
          <w:r>
            <w:rPr>
              <w:rFonts w:hint="eastAsia" w:ascii="宋体" w:hAnsi="宋体" w:cs="宋体"/>
              <w:sz w:val="24"/>
              <w:szCs w:val="24"/>
            </w:rPr>
            <w:fldChar w:fldCharType="separate"/>
          </w:r>
          <w:r>
            <w:rPr>
              <w:rFonts w:hint="eastAsia" w:ascii="宋体" w:hAnsi="宋体" w:eastAsia="宋体" w:cs="宋体"/>
              <w:sz w:val="24"/>
              <w:szCs w:val="24"/>
              <w:lang w:val="en-US" w:eastAsia="zh-CN"/>
            </w:rPr>
            <w:t>1.3 需求描述</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_Toc1142 \h </w:instrText>
          </w:r>
          <w:r>
            <w:rPr>
              <w:rFonts w:hint="eastAsia" w:ascii="宋体" w:hAnsi="宋体" w:cs="宋体"/>
              <w:sz w:val="24"/>
              <w:szCs w:val="24"/>
            </w:rPr>
            <w:fldChar w:fldCharType="separate"/>
          </w:r>
          <w:r>
            <w:rPr>
              <w:rFonts w:hint="eastAsia" w:ascii="宋体" w:hAnsi="宋体" w:cs="宋体"/>
              <w:sz w:val="24"/>
              <w:szCs w:val="24"/>
            </w:rPr>
            <w:t>4</w:t>
          </w:r>
          <w:r>
            <w:rPr>
              <w:rFonts w:hint="eastAsia" w:ascii="宋体" w:hAnsi="宋体" w:cs="宋体"/>
              <w:sz w:val="24"/>
              <w:szCs w:val="24"/>
            </w:rPr>
            <w:fldChar w:fldCharType="end"/>
          </w:r>
          <w:r>
            <w:rPr>
              <w:rFonts w:hint="eastAsia" w:ascii="宋体" w:hAnsi="宋体" w:cs="宋体"/>
              <w:sz w:val="24"/>
              <w:szCs w:val="24"/>
            </w:rPr>
            <w:fldChar w:fldCharType="end"/>
          </w:r>
        </w:p>
        <w:p>
          <w:pPr>
            <w:pStyle w:val="20"/>
            <w:tabs>
              <w:tab w:val="right" w:leader="dot" w:pos="8306"/>
            </w:tabs>
            <w:spacing w:line="360" w:lineRule="auto"/>
            <w:rPr>
              <w:rFonts w:hint="eastAsia" w:ascii="宋体" w:hAnsi="宋体" w:cs="宋体"/>
              <w:b/>
              <w:sz w:val="24"/>
              <w:szCs w:val="24"/>
            </w:rPr>
          </w:pPr>
          <w:r>
            <w:rPr>
              <w:rFonts w:hint="eastAsia" w:ascii="宋体" w:hAnsi="宋体" w:cs="宋体"/>
              <w:b/>
              <w:sz w:val="24"/>
              <w:szCs w:val="24"/>
            </w:rPr>
            <w:fldChar w:fldCharType="begin"/>
          </w:r>
          <w:r>
            <w:rPr>
              <w:rFonts w:hint="eastAsia" w:ascii="宋体" w:hAnsi="宋体" w:cs="宋体"/>
              <w:b/>
              <w:sz w:val="24"/>
              <w:szCs w:val="24"/>
            </w:rPr>
            <w:instrText xml:space="preserve"> HYPERLINK \l _Toc3706 </w:instrText>
          </w:r>
          <w:r>
            <w:rPr>
              <w:rFonts w:hint="eastAsia" w:ascii="宋体" w:hAnsi="宋体" w:cs="宋体"/>
              <w:b/>
              <w:sz w:val="24"/>
              <w:szCs w:val="24"/>
            </w:rPr>
            <w:fldChar w:fldCharType="separate"/>
          </w:r>
          <w:r>
            <w:rPr>
              <w:rFonts w:hint="eastAsia" w:ascii="宋体" w:hAnsi="宋体" w:cs="宋体"/>
              <w:b/>
              <w:sz w:val="24"/>
              <w:szCs w:val="24"/>
            </w:rPr>
            <w:t>第二章 概要设计</w:t>
          </w:r>
          <w:r>
            <w:rPr>
              <w:rFonts w:hint="eastAsia" w:ascii="宋体" w:hAnsi="宋体" w:cs="宋体"/>
              <w:b/>
              <w:sz w:val="24"/>
              <w:szCs w:val="24"/>
            </w:rPr>
            <w:tab/>
          </w:r>
          <w:r>
            <w:rPr>
              <w:rFonts w:hint="eastAsia" w:ascii="宋体" w:hAnsi="宋体" w:cs="宋体"/>
              <w:b/>
              <w:sz w:val="24"/>
              <w:szCs w:val="24"/>
            </w:rPr>
            <w:fldChar w:fldCharType="begin"/>
          </w:r>
          <w:r>
            <w:rPr>
              <w:rFonts w:hint="eastAsia" w:ascii="宋体" w:hAnsi="宋体" w:cs="宋体"/>
              <w:b/>
              <w:sz w:val="24"/>
              <w:szCs w:val="24"/>
            </w:rPr>
            <w:instrText xml:space="preserve"> PAGEREF _Toc3706 \h </w:instrText>
          </w:r>
          <w:r>
            <w:rPr>
              <w:rFonts w:hint="eastAsia" w:ascii="宋体" w:hAnsi="宋体" w:cs="宋体"/>
              <w:b/>
              <w:sz w:val="24"/>
              <w:szCs w:val="24"/>
            </w:rPr>
            <w:fldChar w:fldCharType="separate"/>
          </w:r>
          <w:r>
            <w:rPr>
              <w:rFonts w:hint="eastAsia" w:ascii="宋体" w:hAnsi="宋体" w:cs="宋体"/>
              <w:b/>
              <w:sz w:val="24"/>
              <w:szCs w:val="24"/>
            </w:rPr>
            <w:t>8</w:t>
          </w:r>
          <w:r>
            <w:rPr>
              <w:rFonts w:hint="eastAsia" w:ascii="宋体" w:hAnsi="宋体" w:cs="宋体"/>
              <w:b/>
              <w:sz w:val="24"/>
              <w:szCs w:val="24"/>
            </w:rPr>
            <w:fldChar w:fldCharType="end"/>
          </w:r>
          <w:r>
            <w:rPr>
              <w:rFonts w:hint="eastAsia" w:ascii="宋体" w:hAnsi="宋体" w:cs="宋体"/>
              <w:b/>
              <w:sz w:val="24"/>
              <w:szCs w:val="24"/>
            </w:rPr>
            <w:fldChar w:fldCharType="end"/>
          </w:r>
        </w:p>
        <w:p>
          <w:pPr>
            <w:pStyle w:val="21"/>
            <w:tabs>
              <w:tab w:val="right" w:leader="dot" w:pos="8306"/>
            </w:tabs>
            <w:spacing w:line="360" w:lineRule="auto"/>
            <w:rPr>
              <w:rFonts w:hint="eastAsia"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HYPERLINK \l _Toc10772 </w:instrText>
          </w:r>
          <w:r>
            <w:rPr>
              <w:rFonts w:hint="eastAsia" w:ascii="宋体" w:hAnsi="宋体" w:cs="宋体"/>
              <w:sz w:val="24"/>
              <w:szCs w:val="24"/>
            </w:rPr>
            <w:fldChar w:fldCharType="separate"/>
          </w:r>
          <w:r>
            <w:rPr>
              <w:rFonts w:hint="eastAsia" w:ascii="宋体" w:hAnsi="宋体" w:eastAsia="宋体" w:cs="宋体"/>
              <w:sz w:val="24"/>
              <w:szCs w:val="24"/>
              <w:lang w:val="en-US" w:eastAsia="zh-CN" w:bidi="ar"/>
            </w:rPr>
            <w:t>2.1 功能模块</w:t>
          </w:r>
          <w:r>
            <w:rPr>
              <w:rFonts w:hint="eastAsia" w:ascii="宋体" w:hAnsi="宋体" w:eastAsia="宋体" w:cs="宋体"/>
              <w:sz w:val="24"/>
              <w:szCs w:val="24"/>
              <w:lang w:bidi="ar"/>
            </w:rPr>
            <w:t>描述</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_Toc10772 \h </w:instrText>
          </w:r>
          <w:r>
            <w:rPr>
              <w:rFonts w:hint="eastAsia" w:ascii="宋体" w:hAnsi="宋体" w:cs="宋体"/>
              <w:sz w:val="24"/>
              <w:szCs w:val="24"/>
            </w:rPr>
            <w:fldChar w:fldCharType="separate"/>
          </w:r>
          <w:r>
            <w:rPr>
              <w:rFonts w:hint="eastAsia" w:ascii="宋体" w:hAnsi="宋体" w:cs="宋体"/>
              <w:sz w:val="24"/>
              <w:szCs w:val="24"/>
            </w:rPr>
            <w:t>9</w:t>
          </w:r>
          <w:r>
            <w:rPr>
              <w:rFonts w:hint="eastAsia" w:ascii="宋体" w:hAnsi="宋体" w:cs="宋体"/>
              <w:sz w:val="24"/>
              <w:szCs w:val="24"/>
            </w:rPr>
            <w:fldChar w:fldCharType="end"/>
          </w:r>
          <w:r>
            <w:rPr>
              <w:rFonts w:hint="eastAsia" w:ascii="宋体" w:hAnsi="宋体" w:cs="宋体"/>
              <w:sz w:val="24"/>
              <w:szCs w:val="24"/>
            </w:rPr>
            <w:fldChar w:fldCharType="end"/>
          </w:r>
        </w:p>
        <w:p>
          <w:pPr>
            <w:pStyle w:val="21"/>
            <w:tabs>
              <w:tab w:val="right" w:leader="dot" w:pos="8306"/>
            </w:tabs>
            <w:spacing w:line="360" w:lineRule="auto"/>
            <w:rPr>
              <w:rFonts w:hint="eastAsia"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HYPERLINK \l _Toc28141 </w:instrText>
          </w:r>
          <w:r>
            <w:rPr>
              <w:rFonts w:hint="eastAsia" w:ascii="宋体" w:hAnsi="宋体" w:cs="宋体"/>
              <w:sz w:val="24"/>
              <w:szCs w:val="24"/>
            </w:rPr>
            <w:fldChar w:fldCharType="separate"/>
          </w:r>
          <w:r>
            <w:rPr>
              <w:rFonts w:hint="eastAsia" w:ascii="宋体" w:hAnsi="宋体" w:eastAsia="宋体" w:cs="宋体"/>
              <w:bCs/>
              <w:kern w:val="2"/>
              <w:sz w:val="24"/>
              <w:szCs w:val="24"/>
              <w:lang w:val="en-US" w:eastAsia="zh-CN" w:bidi="ar"/>
            </w:rPr>
            <w:t>2.2</w:t>
          </w:r>
          <w:r>
            <w:rPr>
              <w:rFonts w:hint="default" w:ascii="宋体" w:hAnsi="宋体" w:eastAsia="宋体" w:cs="宋体"/>
              <w:bCs/>
              <w:kern w:val="2"/>
              <w:sz w:val="24"/>
              <w:szCs w:val="24"/>
              <w:lang w:val="en-US" w:eastAsia="zh-CN" w:bidi="ar"/>
            </w:rPr>
            <w:t>.接口设计</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_Toc28141 \h </w:instrText>
          </w:r>
          <w:r>
            <w:rPr>
              <w:rFonts w:hint="eastAsia" w:ascii="宋体" w:hAnsi="宋体" w:cs="宋体"/>
              <w:sz w:val="24"/>
              <w:szCs w:val="24"/>
            </w:rPr>
            <w:fldChar w:fldCharType="separate"/>
          </w:r>
          <w:r>
            <w:rPr>
              <w:rFonts w:hint="eastAsia" w:ascii="宋体" w:hAnsi="宋体" w:cs="宋体"/>
              <w:sz w:val="24"/>
              <w:szCs w:val="24"/>
            </w:rPr>
            <w:t>10</w:t>
          </w:r>
          <w:r>
            <w:rPr>
              <w:rFonts w:hint="eastAsia" w:ascii="宋体" w:hAnsi="宋体" w:cs="宋体"/>
              <w:sz w:val="24"/>
              <w:szCs w:val="24"/>
            </w:rPr>
            <w:fldChar w:fldCharType="end"/>
          </w:r>
          <w:r>
            <w:rPr>
              <w:rFonts w:hint="eastAsia" w:ascii="宋体" w:hAnsi="宋体" w:cs="宋体"/>
              <w:sz w:val="24"/>
              <w:szCs w:val="24"/>
            </w:rPr>
            <w:fldChar w:fldCharType="end"/>
          </w:r>
        </w:p>
        <w:p>
          <w:pPr>
            <w:pStyle w:val="20"/>
            <w:tabs>
              <w:tab w:val="right" w:leader="dot" w:pos="8306"/>
            </w:tabs>
            <w:spacing w:line="360" w:lineRule="auto"/>
            <w:rPr>
              <w:rFonts w:hint="eastAsia" w:ascii="宋体" w:hAnsi="宋体" w:cs="宋体"/>
              <w:b/>
              <w:sz w:val="24"/>
              <w:szCs w:val="24"/>
            </w:rPr>
          </w:pPr>
          <w:r>
            <w:rPr>
              <w:rFonts w:hint="eastAsia" w:ascii="宋体" w:hAnsi="宋体" w:cs="宋体"/>
              <w:b/>
              <w:sz w:val="24"/>
              <w:szCs w:val="24"/>
            </w:rPr>
            <w:fldChar w:fldCharType="begin"/>
          </w:r>
          <w:r>
            <w:rPr>
              <w:rFonts w:hint="eastAsia" w:ascii="宋体" w:hAnsi="宋体" w:cs="宋体"/>
              <w:b/>
              <w:sz w:val="24"/>
              <w:szCs w:val="24"/>
            </w:rPr>
            <w:instrText xml:space="preserve"> HYPERLINK \l _Toc25095 </w:instrText>
          </w:r>
          <w:r>
            <w:rPr>
              <w:rFonts w:hint="eastAsia" w:ascii="宋体" w:hAnsi="宋体" w:cs="宋体"/>
              <w:b/>
              <w:sz w:val="24"/>
              <w:szCs w:val="24"/>
            </w:rPr>
            <w:fldChar w:fldCharType="separate"/>
          </w:r>
          <w:r>
            <w:rPr>
              <w:rFonts w:hint="eastAsia" w:ascii="宋体" w:hAnsi="宋体" w:cs="宋体"/>
              <w:b/>
              <w:sz w:val="24"/>
              <w:szCs w:val="24"/>
            </w:rPr>
            <w:t>第三章 详细设计</w:t>
          </w:r>
          <w:r>
            <w:rPr>
              <w:rFonts w:hint="eastAsia" w:ascii="宋体" w:hAnsi="宋体" w:cs="宋体"/>
              <w:b/>
              <w:sz w:val="24"/>
              <w:szCs w:val="24"/>
            </w:rPr>
            <w:tab/>
          </w:r>
          <w:r>
            <w:rPr>
              <w:rFonts w:hint="eastAsia" w:ascii="宋体" w:hAnsi="宋体" w:cs="宋体"/>
              <w:b/>
              <w:sz w:val="24"/>
              <w:szCs w:val="24"/>
            </w:rPr>
            <w:fldChar w:fldCharType="begin"/>
          </w:r>
          <w:r>
            <w:rPr>
              <w:rFonts w:hint="eastAsia" w:ascii="宋体" w:hAnsi="宋体" w:cs="宋体"/>
              <w:b/>
              <w:sz w:val="24"/>
              <w:szCs w:val="24"/>
            </w:rPr>
            <w:instrText xml:space="preserve"> PAGEREF _Toc25095 \h </w:instrText>
          </w:r>
          <w:r>
            <w:rPr>
              <w:rFonts w:hint="eastAsia" w:ascii="宋体" w:hAnsi="宋体" w:cs="宋体"/>
              <w:b/>
              <w:sz w:val="24"/>
              <w:szCs w:val="24"/>
            </w:rPr>
            <w:fldChar w:fldCharType="separate"/>
          </w:r>
          <w:r>
            <w:rPr>
              <w:rFonts w:hint="eastAsia" w:ascii="宋体" w:hAnsi="宋体" w:cs="宋体"/>
              <w:b/>
              <w:sz w:val="24"/>
              <w:szCs w:val="24"/>
            </w:rPr>
            <w:t>10</w:t>
          </w:r>
          <w:r>
            <w:rPr>
              <w:rFonts w:hint="eastAsia" w:ascii="宋体" w:hAnsi="宋体" w:cs="宋体"/>
              <w:b/>
              <w:sz w:val="24"/>
              <w:szCs w:val="24"/>
            </w:rPr>
            <w:fldChar w:fldCharType="end"/>
          </w:r>
          <w:r>
            <w:rPr>
              <w:rFonts w:hint="eastAsia" w:ascii="宋体" w:hAnsi="宋体" w:cs="宋体"/>
              <w:b/>
              <w:sz w:val="24"/>
              <w:szCs w:val="24"/>
            </w:rPr>
            <w:fldChar w:fldCharType="end"/>
          </w:r>
        </w:p>
        <w:p>
          <w:pPr>
            <w:pStyle w:val="21"/>
            <w:tabs>
              <w:tab w:val="right" w:leader="dot" w:pos="8306"/>
            </w:tabs>
            <w:spacing w:line="360" w:lineRule="auto"/>
            <w:rPr>
              <w:rFonts w:hint="eastAsia"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HYPERLINK \l _Toc27634 </w:instrText>
          </w:r>
          <w:r>
            <w:rPr>
              <w:rFonts w:hint="eastAsia" w:ascii="宋体" w:hAnsi="宋体" w:cs="宋体"/>
              <w:sz w:val="24"/>
              <w:szCs w:val="24"/>
            </w:rPr>
            <w:fldChar w:fldCharType="separate"/>
          </w:r>
          <w:r>
            <w:rPr>
              <w:rFonts w:hint="eastAsia" w:ascii="宋体" w:hAnsi="宋体" w:eastAsia="宋体" w:cs="宋体"/>
              <w:bCs/>
              <w:sz w:val="24"/>
              <w:szCs w:val="24"/>
              <w:lang w:val="en-US" w:eastAsia="zh-CN"/>
            </w:rPr>
            <w:t>3.1 界面设计</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_Toc27634 \h </w:instrText>
          </w:r>
          <w:r>
            <w:rPr>
              <w:rFonts w:hint="eastAsia" w:ascii="宋体" w:hAnsi="宋体" w:cs="宋体"/>
              <w:sz w:val="24"/>
              <w:szCs w:val="24"/>
            </w:rPr>
            <w:fldChar w:fldCharType="separate"/>
          </w:r>
          <w:r>
            <w:rPr>
              <w:rFonts w:hint="eastAsia" w:ascii="宋体" w:hAnsi="宋体" w:cs="宋体"/>
              <w:sz w:val="24"/>
              <w:szCs w:val="24"/>
            </w:rPr>
            <w:t>10</w:t>
          </w:r>
          <w:r>
            <w:rPr>
              <w:rFonts w:hint="eastAsia" w:ascii="宋体" w:hAnsi="宋体" w:cs="宋体"/>
              <w:sz w:val="24"/>
              <w:szCs w:val="24"/>
            </w:rPr>
            <w:fldChar w:fldCharType="end"/>
          </w:r>
          <w:r>
            <w:rPr>
              <w:rFonts w:hint="eastAsia" w:ascii="宋体" w:hAnsi="宋体" w:cs="宋体"/>
              <w:sz w:val="24"/>
              <w:szCs w:val="24"/>
            </w:rPr>
            <w:fldChar w:fldCharType="end"/>
          </w:r>
        </w:p>
        <w:p>
          <w:pPr>
            <w:pStyle w:val="21"/>
            <w:tabs>
              <w:tab w:val="right" w:leader="dot" w:pos="8306"/>
            </w:tabs>
            <w:spacing w:line="360" w:lineRule="auto"/>
            <w:rPr>
              <w:rFonts w:hint="eastAsia"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HYPERLINK \l _Toc27638 </w:instrText>
          </w:r>
          <w:r>
            <w:rPr>
              <w:rFonts w:hint="eastAsia" w:ascii="宋体" w:hAnsi="宋体" w:cs="宋体"/>
              <w:sz w:val="24"/>
              <w:szCs w:val="24"/>
            </w:rPr>
            <w:fldChar w:fldCharType="separate"/>
          </w:r>
          <w:r>
            <w:rPr>
              <w:rFonts w:hint="eastAsia" w:ascii="宋体" w:hAnsi="宋体" w:eastAsia="宋体" w:cs="宋体"/>
              <w:bCs/>
              <w:sz w:val="24"/>
              <w:szCs w:val="24"/>
              <w:lang w:val="en-US" w:eastAsia="zh-CN"/>
            </w:rPr>
            <w:t>3.2 关键技术</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_Toc27638 \h </w:instrText>
          </w:r>
          <w:r>
            <w:rPr>
              <w:rFonts w:hint="eastAsia" w:ascii="宋体" w:hAnsi="宋体" w:cs="宋体"/>
              <w:sz w:val="24"/>
              <w:szCs w:val="24"/>
            </w:rPr>
            <w:fldChar w:fldCharType="separate"/>
          </w:r>
          <w:r>
            <w:rPr>
              <w:rFonts w:hint="eastAsia" w:ascii="宋体" w:hAnsi="宋体" w:cs="宋体"/>
              <w:sz w:val="24"/>
              <w:szCs w:val="24"/>
            </w:rPr>
            <w:t>16</w:t>
          </w:r>
          <w:r>
            <w:rPr>
              <w:rFonts w:hint="eastAsia" w:ascii="宋体" w:hAnsi="宋体" w:cs="宋体"/>
              <w:sz w:val="24"/>
              <w:szCs w:val="24"/>
            </w:rPr>
            <w:fldChar w:fldCharType="end"/>
          </w:r>
          <w:r>
            <w:rPr>
              <w:rFonts w:hint="eastAsia" w:ascii="宋体" w:hAnsi="宋体" w:cs="宋体"/>
              <w:sz w:val="24"/>
              <w:szCs w:val="24"/>
            </w:rPr>
            <w:fldChar w:fldCharType="end"/>
          </w:r>
        </w:p>
        <w:p>
          <w:pPr>
            <w:pStyle w:val="20"/>
            <w:tabs>
              <w:tab w:val="right" w:leader="dot" w:pos="8306"/>
            </w:tabs>
            <w:spacing w:line="360" w:lineRule="auto"/>
            <w:rPr>
              <w:rFonts w:hint="eastAsia" w:ascii="宋体" w:hAnsi="宋体" w:cs="宋体"/>
              <w:b/>
              <w:sz w:val="24"/>
              <w:szCs w:val="24"/>
            </w:rPr>
          </w:pPr>
          <w:r>
            <w:rPr>
              <w:rFonts w:hint="eastAsia" w:ascii="宋体" w:hAnsi="宋体" w:cs="宋体"/>
              <w:b/>
              <w:sz w:val="24"/>
              <w:szCs w:val="24"/>
            </w:rPr>
            <w:fldChar w:fldCharType="begin"/>
          </w:r>
          <w:r>
            <w:rPr>
              <w:rFonts w:hint="eastAsia" w:ascii="宋体" w:hAnsi="宋体" w:cs="宋体"/>
              <w:b/>
              <w:sz w:val="24"/>
              <w:szCs w:val="24"/>
            </w:rPr>
            <w:instrText xml:space="preserve"> HYPERLINK \l _Toc24912 </w:instrText>
          </w:r>
          <w:r>
            <w:rPr>
              <w:rFonts w:hint="eastAsia" w:ascii="宋体" w:hAnsi="宋体" w:cs="宋体"/>
              <w:b/>
              <w:sz w:val="24"/>
              <w:szCs w:val="24"/>
            </w:rPr>
            <w:fldChar w:fldCharType="separate"/>
          </w:r>
          <w:r>
            <w:rPr>
              <w:rFonts w:hint="eastAsia" w:ascii="宋体" w:hAnsi="宋体" w:cs="宋体"/>
              <w:b/>
              <w:sz w:val="24"/>
              <w:szCs w:val="24"/>
              <w:lang w:val="en-US" w:eastAsia="zh-CN"/>
            </w:rPr>
            <w:t xml:space="preserve">第四章 </w:t>
          </w:r>
          <w:r>
            <w:rPr>
              <w:rFonts w:hint="eastAsia" w:ascii="宋体" w:hAnsi="宋体" w:cs="宋体"/>
              <w:b/>
              <w:sz w:val="24"/>
              <w:szCs w:val="24"/>
            </w:rPr>
            <w:t>测试报告</w:t>
          </w:r>
          <w:r>
            <w:rPr>
              <w:rFonts w:hint="eastAsia" w:ascii="宋体" w:hAnsi="宋体" w:cs="宋体"/>
              <w:b/>
              <w:sz w:val="24"/>
              <w:szCs w:val="24"/>
            </w:rPr>
            <w:tab/>
          </w:r>
          <w:r>
            <w:rPr>
              <w:rFonts w:hint="eastAsia" w:ascii="宋体" w:hAnsi="宋体" w:cs="宋体"/>
              <w:b/>
              <w:sz w:val="24"/>
              <w:szCs w:val="24"/>
            </w:rPr>
            <w:fldChar w:fldCharType="begin"/>
          </w:r>
          <w:r>
            <w:rPr>
              <w:rFonts w:hint="eastAsia" w:ascii="宋体" w:hAnsi="宋体" w:cs="宋体"/>
              <w:b/>
              <w:sz w:val="24"/>
              <w:szCs w:val="24"/>
            </w:rPr>
            <w:instrText xml:space="preserve"> PAGEREF _Toc24912 \h </w:instrText>
          </w:r>
          <w:r>
            <w:rPr>
              <w:rFonts w:hint="eastAsia" w:ascii="宋体" w:hAnsi="宋体" w:cs="宋体"/>
              <w:b/>
              <w:sz w:val="24"/>
              <w:szCs w:val="24"/>
            </w:rPr>
            <w:fldChar w:fldCharType="separate"/>
          </w:r>
          <w:r>
            <w:rPr>
              <w:rFonts w:hint="eastAsia" w:ascii="宋体" w:hAnsi="宋体" w:cs="宋体"/>
              <w:b/>
              <w:sz w:val="24"/>
              <w:szCs w:val="24"/>
            </w:rPr>
            <w:t>17</w:t>
          </w:r>
          <w:r>
            <w:rPr>
              <w:rFonts w:hint="eastAsia" w:ascii="宋体" w:hAnsi="宋体" w:cs="宋体"/>
              <w:b/>
              <w:sz w:val="24"/>
              <w:szCs w:val="24"/>
            </w:rPr>
            <w:fldChar w:fldCharType="end"/>
          </w:r>
          <w:r>
            <w:rPr>
              <w:rFonts w:hint="eastAsia" w:ascii="宋体" w:hAnsi="宋体" w:cs="宋体"/>
              <w:b/>
              <w:sz w:val="24"/>
              <w:szCs w:val="24"/>
            </w:rPr>
            <w:fldChar w:fldCharType="end"/>
          </w:r>
        </w:p>
        <w:p>
          <w:pPr>
            <w:pStyle w:val="21"/>
            <w:tabs>
              <w:tab w:val="right" w:leader="dot" w:pos="8306"/>
            </w:tabs>
            <w:spacing w:line="360" w:lineRule="auto"/>
            <w:rPr>
              <w:rFonts w:hint="eastAsia"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HYPERLINK \l _Toc29956 </w:instrText>
          </w:r>
          <w:r>
            <w:rPr>
              <w:rFonts w:hint="eastAsia" w:ascii="宋体" w:hAnsi="宋体" w:cs="宋体"/>
              <w:sz w:val="24"/>
              <w:szCs w:val="24"/>
            </w:rPr>
            <w:fldChar w:fldCharType="separate"/>
          </w:r>
          <w:r>
            <w:rPr>
              <w:rFonts w:hint="eastAsia" w:ascii="宋体" w:hAnsi="宋体" w:eastAsia="宋体" w:cs="宋体"/>
              <w:sz w:val="24"/>
              <w:szCs w:val="24"/>
              <w:lang w:val="en-US" w:eastAsia="zh-CN"/>
            </w:rPr>
            <w:t>4.1接口测试</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_Toc29956 \h </w:instrText>
          </w:r>
          <w:r>
            <w:rPr>
              <w:rFonts w:hint="eastAsia" w:ascii="宋体" w:hAnsi="宋体" w:cs="宋体"/>
              <w:sz w:val="24"/>
              <w:szCs w:val="24"/>
            </w:rPr>
            <w:fldChar w:fldCharType="separate"/>
          </w:r>
          <w:r>
            <w:rPr>
              <w:rFonts w:hint="eastAsia" w:ascii="宋体" w:hAnsi="宋体" w:cs="宋体"/>
              <w:sz w:val="24"/>
              <w:szCs w:val="24"/>
            </w:rPr>
            <w:t>17</w:t>
          </w:r>
          <w:r>
            <w:rPr>
              <w:rFonts w:hint="eastAsia" w:ascii="宋体" w:hAnsi="宋体" w:cs="宋体"/>
              <w:sz w:val="24"/>
              <w:szCs w:val="24"/>
            </w:rPr>
            <w:fldChar w:fldCharType="end"/>
          </w:r>
          <w:r>
            <w:rPr>
              <w:rFonts w:hint="eastAsia" w:ascii="宋体" w:hAnsi="宋体" w:cs="宋体"/>
              <w:sz w:val="24"/>
              <w:szCs w:val="24"/>
            </w:rPr>
            <w:fldChar w:fldCharType="end"/>
          </w:r>
        </w:p>
        <w:p>
          <w:pPr>
            <w:pStyle w:val="21"/>
            <w:tabs>
              <w:tab w:val="right" w:leader="dot" w:pos="8306"/>
            </w:tabs>
            <w:spacing w:line="360" w:lineRule="auto"/>
            <w:rPr>
              <w:rFonts w:hint="eastAsia"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HYPERLINK \l _Toc8911 </w:instrText>
          </w:r>
          <w:r>
            <w:rPr>
              <w:rFonts w:hint="eastAsia" w:ascii="宋体" w:hAnsi="宋体" w:cs="宋体"/>
              <w:sz w:val="24"/>
              <w:szCs w:val="24"/>
            </w:rPr>
            <w:fldChar w:fldCharType="separate"/>
          </w:r>
          <w:r>
            <w:rPr>
              <w:rFonts w:hint="eastAsia" w:ascii="宋体" w:hAnsi="宋体" w:eastAsia="宋体" w:cs="宋体"/>
              <w:sz w:val="24"/>
              <w:szCs w:val="24"/>
              <w:lang w:val="en-US" w:eastAsia="zh-CN"/>
            </w:rPr>
            <w:t>4.2技术指标</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_Toc8911 \h </w:instrText>
          </w:r>
          <w:r>
            <w:rPr>
              <w:rFonts w:hint="eastAsia" w:ascii="宋体" w:hAnsi="宋体" w:cs="宋体"/>
              <w:sz w:val="24"/>
              <w:szCs w:val="24"/>
            </w:rPr>
            <w:fldChar w:fldCharType="separate"/>
          </w:r>
          <w:r>
            <w:rPr>
              <w:rFonts w:hint="eastAsia" w:ascii="宋体" w:hAnsi="宋体" w:cs="宋体"/>
              <w:sz w:val="24"/>
              <w:szCs w:val="24"/>
            </w:rPr>
            <w:t>22</w:t>
          </w:r>
          <w:r>
            <w:rPr>
              <w:rFonts w:hint="eastAsia" w:ascii="宋体" w:hAnsi="宋体" w:cs="宋体"/>
              <w:sz w:val="24"/>
              <w:szCs w:val="24"/>
            </w:rPr>
            <w:fldChar w:fldCharType="end"/>
          </w:r>
          <w:r>
            <w:rPr>
              <w:rFonts w:hint="eastAsia" w:ascii="宋体" w:hAnsi="宋体" w:cs="宋体"/>
              <w:sz w:val="24"/>
              <w:szCs w:val="24"/>
            </w:rPr>
            <w:fldChar w:fldCharType="end"/>
          </w:r>
        </w:p>
        <w:p>
          <w:pPr>
            <w:pStyle w:val="21"/>
            <w:tabs>
              <w:tab w:val="right" w:leader="dot" w:pos="8306"/>
            </w:tabs>
            <w:spacing w:line="360" w:lineRule="auto"/>
            <w:rPr>
              <w:rFonts w:hint="eastAsia"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HYPERLINK \l _Toc21034 </w:instrText>
          </w:r>
          <w:r>
            <w:rPr>
              <w:rFonts w:hint="eastAsia" w:ascii="宋体" w:hAnsi="宋体" w:cs="宋体"/>
              <w:sz w:val="24"/>
              <w:szCs w:val="24"/>
            </w:rPr>
            <w:fldChar w:fldCharType="separate"/>
          </w:r>
          <w:r>
            <w:rPr>
              <w:rFonts w:hint="eastAsia" w:ascii="宋体" w:hAnsi="宋体" w:eastAsia="宋体" w:cs="宋体"/>
              <w:i w:val="0"/>
              <w:iCs w:val="0"/>
              <w:caps w:val="0"/>
              <w:spacing w:val="0"/>
              <w:kern w:val="0"/>
              <w:sz w:val="24"/>
              <w:szCs w:val="24"/>
              <w:lang w:val="en-US" w:eastAsia="zh-CN" w:bidi="ar"/>
            </w:rPr>
            <w:t>4.3压力测试</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_Toc21034 \h </w:instrText>
          </w:r>
          <w:r>
            <w:rPr>
              <w:rFonts w:hint="eastAsia" w:ascii="宋体" w:hAnsi="宋体" w:cs="宋体"/>
              <w:sz w:val="24"/>
              <w:szCs w:val="24"/>
            </w:rPr>
            <w:fldChar w:fldCharType="separate"/>
          </w:r>
          <w:r>
            <w:rPr>
              <w:rFonts w:hint="eastAsia" w:ascii="宋体" w:hAnsi="宋体" w:cs="宋体"/>
              <w:sz w:val="24"/>
              <w:szCs w:val="24"/>
            </w:rPr>
            <w:t>23</w:t>
          </w:r>
          <w:r>
            <w:rPr>
              <w:rFonts w:hint="eastAsia" w:ascii="宋体" w:hAnsi="宋体" w:cs="宋体"/>
              <w:sz w:val="24"/>
              <w:szCs w:val="24"/>
            </w:rPr>
            <w:fldChar w:fldCharType="end"/>
          </w:r>
          <w:r>
            <w:rPr>
              <w:rFonts w:hint="eastAsia" w:ascii="宋体" w:hAnsi="宋体" w:cs="宋体"/>
              <w:sz w:val="24"/>
              <w:szCs w:val="24"/>
            </w:rPr>
            <w:fldChar w:fldCharType="end"/>
          </w:r>
        </w:p>
        <w:p>
          <w:pPr>
            <w:pStyle w:val="20"/>
            <w:tabs>
              <w:tab w:val="right" w:leader="dot" w:pos="8306"/>
            </w:tabs>
            <w:spacing w:line="360" w:lineRule="auto"/>
            <w:rPr>
              <w:rFonts w:hint="eastAsia" w:ascii="宋体" w:hAnsi="宋体" w:cs="宋体"/>
              <w:b/>
              <w:sz w:val="24"/>
              <w:szCs w:val="24"/>
            </w:rPr>
          </w:pPr>
          <w:r>
            <w:rPr>
              <w:rFonts w:hint="eastAsia" w:ascii="宋体" w:hAnsi="宋体" w:cs="宋体"/>
              <w:b/>
              <w:sz w:val="24"/>
              <w:szCs w:val="24"/>
            </w:rPr>
            <w:fldChar w:fldCharType="begin"/>
          </w:r>
          <w:r>
            <w:rPr>
              <w:rFonts w:hint="eastAsia" w:ascii="宋体" w:hAnsi="宋体" w:cs="宋体"/>
              <w:b/>
              <w:sz w:val="24"/>
              <w:szCs w:val="24"/>
            </w:rPr>
            <w:instrText xml:space="preserve"> HYPERLINK \l _Toc32658 </w:instrText>
          </w:r>
          <w:r>
            <w:rPr>
              <w:rFonts w:hint="eastAsia" w:ascii="宋体" w:hAnsi="宋体" w:cs="宋体"/>
              <w:b/>
              <w:sz w:val="24"/>
              <w:szCs w:val="24"/>
            </w:rPr>
            <w:fldChar w:fldCharType="separate"/>
          </w:r>
          <w:r>
            <w:rPr>
              <w:rFonts w:hint="eastAsia" w:ascii="宋体" w:hAnsi="宋体" w:cs="宋体"/>
              <w:b/>
              <w:sz w:val="24"/>
              <w:szCs w:val="24"/>
            </w:rPr>
            <w:t>第五章 安装及使用</w:t>
          </w:r>
          <w:r>
            <w:rPr>
              <w:rFonts w:hint="eastAsia" w:ascii="宋体" w:hAnsi="宋体" w:cs="宋体"/>
              <w:b/>
              <w:sz w:val="24"/>
              <w:szCs w:val="24"/>
            </w:rPr>
            <w:tab/>
          </w:r>
          <w:r>
            <w:rPr>
              <w:rFonts w:hint="eastAsia" w:ascii="宋体" w:hAnsi="宋体" w:cs="宋体"/>
              <w:b/>
              <w:sz w:val="24"/>
              <w:szCs w:val="24"/>
            </w:rPr>
            <w:fldChar w:fldCharType="begin"/>
          </w:r>
          <w:r>
            <w:rPr>
              <w:rFonts w:hint="eastAsia" w:ascii="宋体" w:hAnsi="宋体" w:cs="宋体"/>
              <w:b/>
              <w:sz w:val="24"/>
              <w:szCs w:val="24"/>
            </w:rPr>
            <w:instrText xml:space="preserve"> PAGEREF _Toc32658 \h </w:instrText>
          </w:r>
          <w:r>
            <w:rPr>
              <w:rFonts w:hint="eastAsia" w:ascii="宋体" w:hAnsi="宋体" w:cs="宋体"/>
              <w:b/>
              <w:sz w:val="24"/>
              <w:szCs w:val="24"/>
            </w:rPr>
            <w:fldChar w:fldCharType="separate"/>
          </w:r>
          <w:r>
            <w:rPr>
              <w:rFonts w:hint="eastAsia" w:ascii="宋体" w:hAnsi="宋体" w:cs="宋体"/>
              <w:b/>
              <w:sz w:val="24"/>
              <w:szCs w:val="24"/>
            </w:rPr>
            <w:t>24</w:t>
          </w:r>
          <w:r>
            <w:rPr>
              <w:rFonts w:hint="eastAsia" w:ascii="宋体" w:hAnsi="宋体" w:cs="宋体"/>
              <w:b/>
              <w:sz w:val="24"/>
              <w:szCs w:val="24"/>
            </w:rPr>
            <w:fldChar w:fldCharType="end"/>
          </w:r>
          <w:r>
            <w:rPr>
              <w:rFonts w:hint="eastAsia" w:ascii="宋体" w:hAnsi="宋体" w:cs="宋体"/>
              <w:b/>
              <w:sz w:val="24"/>
              <w:szCs w:val="24"/>
            </w:rPr>
            <w:fldChar w:fldCharType="end"/>
          </w:r>
        </w:p>
        <w:p>
          <w:pPr>
            <w:pStyle w:val="21"/>
            <w:tabs>
              <w:tab w:val="right" w:leader="dot" w:pos="8306"/>
            </w:tabs>
            <w:spacing w:line="360" w:lineRule="auto"/>
            <w:rPr>
              <w:rFonts w:hint="eastAsia"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HYPERLINK \l _Toc21475 </w:instrText>
          </w:r>
          <w:r>
            <w:rPr>
              <w:rFonts w:hint="eastAsia" w:ascii="宋体" w:hAnsi="宋体" w:cs="宋体"/>
              <w:sz w:val="24"/>
              <w:szCs w:val="24"/>
            </w:rPr>
            <w:fldChar w:fldCharType="separate"/>
          </w:r>
          <w:r>
            <w:rPr>
              <w:rFonts w:hint="eastAsia" w:ascii="宋体" w:hAnsi="宋体" w:eastAsia="宋体" w:cs="宋体"/>
              <w:sz w:val="24"/>
              <w:szCs w:val="24"/>
              <w:lang w:val="en-US" w:eastAsia="zh-CN"/>
            </w:rPr>
            <w:t>5.1安装环境</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_Toc21475 \h </w:instrText>
          </w:r>
          <w:r>
            <w:rPr>
              <w:rFonts w:hint="eastAsia" w:ascii="宋体" w:hAnsi="宋体" w:cs="宋体"/>
              <w:sz w:val="24"/>
              <w:szCs w:val="24"/>
            </w:rPr>
            <w:fldChar w:fldCharType="separate"/>
          </w:r>
          <w:r>
            <w:rPr>
              <w:rFonts w:hint="eastAsia" w:ascii="宋体" w:hAnsi="宋体" w:cs="宋体"/>
              <w:sz w:val="24"/>
              <w:szCs w:val="24"/>
            </w:rPr>
            <w:t>24</w:t>
          </w:r>
          <w:r>
            <w:rPr>
              <w:rFonts w:hint="eastAsia" w:ascii="宋体" w:hAnsi="宋体" w:cs="宋体"/>
              <w:sz w:val="24"/>
              <w:szCs w:val="24"/>
            </w:rPr>
            <w:fldChar w:fldCharType="end"/>
          </w:r>
          <w:r>
            <w:rPr>
              <w:rFonts w:hint="eastAsia" w:ascii="宋体" w:hAnsi="宋体" w:cs="宋体"/>
              <w:sz w:val="24"/>
              <w:szCs w:val="24"/>
            </w:rPr>
            <w:fldChar w:fldCharType="end"/>
          </w:r>
        </w:p>
        <w:p>
          <w:pPr>
            <w:pStyle w:val="21"/>
            <w:tabs>
              <w:tab w:val="right" w:leader="dot" w:pos="8306"/>
            </w:tabs>
            <w:spacing w:line="360" w:lineRule="auto"/>
            <w:rPr>
              <w:rFonts w:hint="eastAsia"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HYPERLINK \l _Toc21631 </w:instrText>
          </w:r>
          <w:r>
            <w:rPr>
              <w:rFonts w:hint="eastAsia" w:ascii="宋体" w:hAnsi="宋体" w:cs="宋体"/>
              <w:sz w:val="24"/>
              <w:szCs w:val="24"/>
            </w:rPr>
            <w:fldChar w:fldCharType="separate"/>
          </w:r>
          <w:r>
            <w:rPr>
              <w:rFonts w:hint="eastAsia" w:ascii="宋体" w:hAnsi="宋体" w:eastAsia="宋体" w:cs="宋体"/>
              <w:sz w:val="24"/>
              <w:szCs w:val="24"/>
              <w:lang w:val="en-US" w:eastAsia="zh-CN"/>
            </w:rPr>
            <w:t>5.2安装过程</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_Toc21631 \h </w:instrText>
          </w:r>
          <w:r>
            <w:rPr>
              <w:rFonts w:hint="eastAsia" w:ascii="宋体" w:hAnsi="宋体" w:cs="宋体"/>
              <w:sz w:val="24"/>
              <w:szCs w:val="24"/>
            </w:rPr>
            <w:fldChar w:fldCharType="separate"/>
          </w:r>
          <w:r>
            <w:rPr>
              <w:rFonts w:hint="eastAsia" w:ascii="宋体" w:hAnsi="宋体" w:cs="宋体"/>
              <w:sz w:val="24"/>
              <w:szCs w:val="24"/>
            </w:rPr>
            <w:t>25</w:t>
          </w:r>
          <w:r>
            <w:rPr>
              <w:rFonts w:hint="eastAsia" w:ascii="宋体" w:hAnsi="宋体" w:cs="宋体"/>
              <w:sz w:val="24"/>
              <w:szCs w:val="24"/>
            </w:rPr>
            <w:fldChar w:fldCharType="end"/>
          </w:r>
          <w:r>
            <w:rPr>
              <w:rFonts w:hint="eastAsia" w:ascii="宋体" w:hAnsi="宋体" w:cs="宋体"/>
              <w:sz w:val="24"/>
              <w:szCs w:val="24"/>
            </w:rPr>
            <w:fldChar w:fldCharType="end"/>
          </w:r>
        </w:p>
        <w:p>
          <w:pPr>
            <w:pStyle w:val="21"/>
            <w:tabs>
              <w:tab w:val="right" w:leader="dot" w:pos="8306"/>
            </w:tabs>
            <w:spacing w:line="360" w:lineRule="auto"/>
            <w:rPr>
              <w:rFonts w:hint="eastAsia"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HYPERLINK \l _Toc24687 </w:instrText>
          </w:r>
          <w:r>
            <w:rPr>
              <w:rFonts w:hint="eastAsia" w:ascii="宋体" w:hAnsi="宋体" w:cs="宋体"/>
              <w:sz w:val="24"/>
              <w:szCs w:val="24"/>
            </w:rPr>
            <w:fldChar w:fldCharType="separate"/>
          </w:r>
          <w:r>
            <w:rPr>
              <w:rFonts w:hint="eastAsia" w:ascii="宋体" w:hAnsi="宋体" w:eastAsia="宋体" w:cs="宋体"/>
              <w:sz w:val="24"/>
              <w:szCs w:val="24"/>
              <w:lang w:val="en-US" w:eastAsia="zh-CN"/>
            </w:rPr>
            <w:t>5.3 典型使用流程</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_Toc24687 \h </w:instrText>
          </w:r>
          <w:r>
            <w:rPr>
              <w:rFonts w:hint="eastAsia" w:ascii="宋体" w:hAnsi="宋体" w:cs="宋体"/>
              <w:sz w:val="24"/>
              <w:szCs w:val="24"/>
            </w:rPr>
            <w:fldChar w:fldCharType="separate"/>
          </w:r>
          <w:r>
            <w:rPr>
              <w:rFonts w:hint="eastAsia" w:ascii="宋体" w:hAnsi="宋体" w:cs="宋体"/>
              <w:sz w:val="24"/>
              <w:szCs w:val="24"/>
            </w:rPr>
            <w:t>25</w:t>
          </w:r>
          <w:r>
            <w:rPr>
              <w:rFonts w:hint="eastAsia" w:ascii="宋体" w:hAnsi="宋体" w:cs="宋体"/>
              <w:sz w:val="24"/>
              <w:szCs w:val="24"/>
            </w:rPr>
            <w:fldChar w:fldCharType="end"/>
          </w:r>
          <w:r>
            <w:rPr>
              <w:rFonts w:hint="eastAsia" w:ascii="宋体" w:hAnsi="宋体" w:cs="宋体"/>
              <w:sz w:val="24"/>
              <w:szCs w:val="24"/>
            </w:rPr>
            <w:fldChar w:fldCharType="end"/>
          </w:r>
        </w:p>
        <w:p>
          <w:pPr>
            <w:pStyle w:val="20"/>
            <w:tabs>
              <w:tab w:val="right" w:leader="dot" w:pos="8306"/>
            </w:tabs>
            <w:spacing w:line="360" w:lineRule="auto"/>
            <w:rPr>
              <w:rFonts w:hint="eastAsia" w:ascii="宋体" w:hAnsi="宋体" w:cs="宋体"/>
              <w:b/>
              <w:sz w:val="24"/>
              <w:szCs w:val="24"/>
            </w:rPr>
          </w:pPr>
          <w:r>
            <w:rPr>
              <w:rFonts w:hint="eastAsia" w:ascii="宋体" w:hAnsi="宋体" w:cs="宋体"/>
              <w:b/>
              <w:sz w:val="24"/>
              <w:szCs w:val="24"/>
            </w:rPr>
            <w:fldChar w:fldCharType="begin"/>
          </w:r>
          <w:r>
            <w:rPr>
              <w:rFonts w:hint="eastAsia" w:ascii="宋体" w:hAnsi="宋体" w:cs="宋体"/>
              <w:b/>
              <w:sz w:val="24"/>
              <w:szCs w:val="24"/>
            </w:rPr>
            <w:instrText xml:space="preserve"> HYPERLINK \l _Toc16389 </w:instrText>
          </w:r>
          <w:r>
            <w:rPr>
              <w:rFonts w:hint="eastAsia" w:ascii="宋体" w:hAnsi="宋体" w:cs="宋体"/>
              <w:b/>
              <w:sz w:val="24"/>
              <w:szCs w:val="24"/>
            </w:rPr>
            <w:fldChar w:fldCharType="separate"/>
          </w:r>
          <w:r>
            <w:rPr>
              <w:rFonts w:hint="eastAsia" w:ascii="宋体" w:hAnsi="宋体" w:cs="宋体"/>
              <w:b/>
              <w:sz w:val="24"/>
              <w:szCs w:val="24"/>
            </w:rPr>
            <w:t>第六章 项目总结</w:t>
          </w:r>
          <w:r>
            <w:rPr>
              <w:rFonts w:hint="eastAsia" w:ascii="宋体" w:hAnsi="宋体" w:cs="宋体"/>
              <w:b/>
              <w:sz w:val="24"/>
              <w:szCs w:val="24"/>
            </w:rPr>
            <w:tab/>
          </w:r>
          <w:r>
            <w:rPr>
              <w:rFonts w:hint="eastAsia" w:ascii="宋体" w:hAnsi="宋体" w:cs="宋体"/>
              <w:b/>
              <w:sz w:val="24"/>
              <w:szCs w:val="24"/>
            </w:rPr>
            <w:fldChar w:fldCharType="begin"/>
          </w:r>
          <w:r>
            <w:rPr>
              <w:rFonts w:hint="eastAsia" w:ascii="宋体" w:hAnsi="宋体" w:cs="宋体"/>
              <w:b/>
              <w:sz w:val="24"/>
              <w:szCs w:val="24"/>
            </w:rPr>
            <w:instrText xml:space="preserve"> PAGEREF _Toc16389 \h </w:instrText>
          </w:r>
          <w:r>
            <w:rPr>
              <w:rFonts w:hint="eastAsia" w:ascii="宋体" w:hAnsi="宋体" w:cs="宋体"/>
              <w:b/>
              <w:sz w:val="24"/>
              <w:szCs w:val="24"/>
            </w:rPr>
            <w:fldChar w:fldCharType="separate"/>
          </w:r>
          <w:r>
            <w:rPr>
              <w:rFonts w:hint="eastAsia" w:ascii="宋体" w:hAnsi="宋体" w:cs="宋体"/>
              <w:b/>
              <w:sz w:val="24"/>
              <w:szCs w:val="24"/>
            </w:rPr>
            <w:t>27</w:t>
          </w:r>
          <w:r>
            <w:rPr>
              <w:rFonts w:hint="eastAsia" w:ascii="宋体" w:hAnsi="宋体" w:cs="宋体"/>
              <w:b/>
              <w:sz w:val="24"/>
              <w:szCs w:val="24"/>
            </w:rPr>
            <w:fldChar w:fldCharType="end"/>
          </w:r>
          <w:r>
            <w:rPr>
              <w:rFonts w:hint="eastAsia" w:ascii="宋体" w:hAnsi="宋体" w:cs="宋体"/>
              <w:b/>
              <w:sz w:val="24"/>
              <w:szCs w:val="24"/>
            </w:rPr>
            <w:fldChar w:fldCharType="end"/>
          </w:r>
        </w:p>
        <w:p>
          <w:pPr>
            <w:pStyle w:val="21"/>
            <w:tabs>
              <w:tab w:val="right" w:leader="dot" w:pos="8306"/>
            </w:tabs>
            <w:spacing w:line="360" w:lineRule="auto"/>
            <w:rPr>
              <w:rFonts w:hint="eastAsia"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HYPERLINK \l _Toc20737 </w:instrText>
          </w:r>
          <w:r>
            <w:rPr>
              <w:rFonts w:hint="eastAsia" w:ascii="宋体" w:hAnsi="宋体" w:cs="宋体"/>
              <w:sz w:val="24"/>
              <w:szCs w:val="24"/>
            </w:rPr>
            <w:fldChar w:fldCharType="separate"/>
          </w:r>
          <w:r>
            <w:rPr>
              <w:rFonts w:hint="eastAsia" w:ascii="宋体" w:hAnsi="宋体" w:eastAsia="宋体" w:cs="宋体"/>
              <w:sz w:val="24"/>
              <w:szCs w:val="24"/>
              <w:lang w:val="en-US" w:eastAsia="zh-CN"/>
            </w:rPr>
            <w:t>6.1感悟</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_Toc20737 \h </w:instrText>
          </w:r>
          <w:r>
            <w:rPr>
              <w:rFonts w:hint="eastAsia" w:ascii="宋体" w:hAnsi="宋体" w:cs="宋体"/>
              <w:sz w:val="24"/>
              <w:szCs w:val="24"/>
            </w:rPr>
            <w:fldChar w:fldCharType="separate"/>
          </w:r>
          <w:r>
            <w:rPr>
              <w:rFonts w:hint="eastAsia" w:ascii="宋体" w:hAnsi="宋体" w:cs="宋体"/>
              <w:sz w:val="24"/>
              <w:szCs w:val="24"/>
            </w:rPr>
            <w:t>27</w:t>
          </w:r>
          <w:r>
            <w:rPr>
              <w:rFonts w:hint="eastAsia" w:ascii="宋体" w:hAnsi="宋体" w:cs="宋体"/>
              <w:sz w:val="24"/>
              <w:szCs w:val="24"/>
            </w:rPr>
            <w:fldChar w:fldCharType="end"/>
          </w:r>
          <w:r>
            <w:rPr>
              <w:rFonts w:hint="eastAsia" w:ascii="宋体" w:hAnsi="宋体" w:cs="宋体"/>
              <w:sz w:val="24"/>
              <w:szCs w:val="24"/>
            </w:rPr>
            <w:fldChar w:fldCharType="end"/>
          </w:r>
        </w:p>
        <w:p>
          <w:pPr>
            <w:pStyle w:val="21"/>
            <w:tabs>
              <w:tab w:val="right" w:leader="dot" w:pos="8306"/>
            </w:tabs>
            <w:spacing w:line="360" w:lineRule="auto"/>
            <w:rPr>
              <w:rFonts w:hint="eastAsia"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HYPERLINK \l _Toc8450 </w:instrText>
          </w:r>
          <w:r>
            <w:rPr>
              <w:rFonts w:hint="eastAsia" w:ascii="宋体" w:hAnsi="宋体" w:cs="宋体"/>
              <w:sz w:val="24"/>
              <w:szCs w:val="24"/>
            </w:rPr>
            <w:fldChar w:fldCharType="separate"/>
          </w:r>
          <w:r>
            <w:rPr>
              <w:rFonts w:hint="eastAsia" w:ascii="宋体" w:hAnsi="宋体" w:eastAsia="宋体" w:cs="宋体"/>
              <w:sz w:val="24"/>
              <w:szCs w:val="24"/>
              <w:lang w:val="en-US" w:eastAsia="zh-CN"/>
            </w:rPr>
            <w:t>6.2困难与提升</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_Toc8450 \h </w:instrText>
          </w:r>
          <w:r>
            <w:rPr>
              <w:rFonts w:hint="eastAsia" w:ascii="宋体" w:hAnsi="宋体" w:cs="宋体"/>
              <w:sz w:val="24"/>
              <w:szCs w:val="24"/>
            </w:rPr>
            <w:fldChar w:fldCharType="separate"/>
          </w:r>
          <w:r>
            <w:rPr>
              <w:rFonts w:hint="eastAsia" w:ascii="宋体" w:hAnsi="宋体" w:cs="宋体"/>
              <w:sz w:val="24"/>
              <w:szCs w:val="24"/>
            </w:rPr>
            <w:t>28</w:t>
          </w:r>
          <w:r>
            <w:rPr>
              <w:rFonts w:hint="eastAsia" w:ascii="宋体" w:hAnsi="宋体" w:cs="宋体"/>
              <w:sz w:val="24"/>
              <w:szCs w:val="24"/>
            </w:rPr>
            <w:fldChar w:fldCharType="end"/>
          </w:r>
          <w:r>
            <w:rPr>
              <w:rFonts w:hint="eastAsia" w:ascii="宋体" w:hAnsi="宋体" w:cs="宋体"/>
              <w:sz w:val="24"/>
              <w:szCs w:val="24"/>
            </w:rPr>
            <w:fldChar w:fldCharType="end"/>
          </w:r>
        </w:p>
        <w:p>
          <w:pPr>
            <w:pStyle w:val="21"/>
            <w:tabs>
              <w:tab w:val="right" w:leader="dot" w:pos="8306"/>
            </w:tabs>
            <w:spacing w:line="360" w:lineRule="auto"/>
            <w:rPr>
              <w:rFonts w:hint="eastAsia"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HYPERLINK \l _Toc12692 </w:instrText>
          </w:r>
          <w:r>
            <w:rPr>
              <w:rFonts w:hint="eastAsia" w:ascii="宋体" w:hAnsi="宋体" w:cs="宋体"/>
              <w:sz w:val="24"/>
              <w:szCs w:val="24"/>
            </w:rPr>
            <w:fldChar w:fldCharType="separate"/>
          </w:r>
          <w:r>
            <w:rPr>
              <w:rFonts w:hint="eastAsia" w:ascii="宋体" w:hAnsi="宋体" w:eastAsia="宋体" w:cs="宋体"/>
              <w:sz w:val="24"/>
              <w:szCs w:val="24"/>
              <w:lang w:val="en-US" w:eastAsia="zh-CN"/>
            </w:rPr>
            <w:t>6.3后续升级</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_Toc12692 \h </w:instrText>
          </w:r>
          <w:r>
            <w:rPr>
              <w:rFonts w:hint="eastAsia" w:ascii="宋体" w:hAnsi="宋体" w:cs="宋体"/>
              <w:sz w:val="24"/>
              <w:szCs w:val="24"/>
            </w:rPr>
            <w:fldChar w:fldCharType="separate"/>
          </w:r>
          <w:r>
            <w:rPr>
              <w:rFonts w:hint="eastAsia" w:ascii="宋体" w:hAnsi="宋体" w:cs="宋体"/>
              <w:sz w:val="24"/>
              <w:szCs w:val="24"/>
            </w:rPr>
            <w:t>29</w:t>
          </w:r>
          <w:r>
            <w:rPr>
              <w:rFonts w:hint="eastAsia" w:ascii="宋体" w:hAnsi="宋体" w:cs="宋体"/>
              <w:sz w:val="24"/>
              <w:szCs w:val="24"/>
            </w:rPr>
            <w:fldChar w:fldCharType="end"/>
          </w:r>
          <w:r>
            <w:rPr>
              <w:rFonts w:hint="eastAsia" w:ascii="宋体" w:hAnsi="宋体" w:cs="宋体"/>
              <w:sz w:val="24"/>
              <w:szCs w:val="24"/>
            </w:rPr>
            <w:fldChar w:fldCharType="end"/>
          </w:r>
        </w:p>
        <w:p>
          <w:pPr>
            <w:pStyle w:val="21"/>
            <w:tabs>
              <w:tab w:val="right" w:leader="dot" w:pos="8306"/>
            </w:tabs>
            <w:spacing w:line="360" w:lineRule="auto"/>
          </w:pPr>
          <w:r>
            <w:rPr>
              <w:rFonts w:hint="eastAsia" w:ascii="宋体" w:hAnsi="宋体" w:cs="宋体"/>
              <w:sz w:val="24"/>
              <w:szCs w:val="24"/>
            </w:rPr>
            <w:fldChar w:fldCharType="begin"/>
          </w:r>
          <w:r>
            <w:rPr>
              <w:rFonts w:hint="eastAsia" w:ascii="宋体" w:hAnsi="宋体" w:cs="宋体"/>
              <w:sz w:val="24"/>
              <w:szCs w:val="24"/>
            </w:rPr>
            <w:instrText xml:space="preserve"> HYPERLINK \l _Toc8653 </w:instrText>
          </w:r>
          <w:r>
            <w:rPr>
              <w:rFonts w:hint="eastAsia" w:ascii="宋体" w:hAnsi="宋体" w:cs="宋体"/>
              <w:sz w:val="24"/>
              <w:szCs w:val="24"/>
            </w:rPr>
            <w:fldChar w:fldCharType="separate"/>
          </w:r>
          <w:r>
            <w:rPr>
              <w:rFonts w:hint="eastAsia" w:ascii="宋体" w:hAnsi="宋体" w:eastAsia="宋体" w:cs="宋体"/>
              <w:sz w:val="24"/>
              <w:szCs w:val="24"/>
              <w:lang w:val="en-US" w:eastAsia="zh-CN"/>
            </w:rPr>
            <w:t>6.4商业推广</w:t>
          </w:r>
          <w:r>
            <w:rPr>
              <w:rFonts w:hint="eastAsia" w:ascii="宋体" w:hAnsi="宋体" w:cs="宋体"/>
              <w:sz w:val="24"/>
              <w:szCs w:val="24"/>
            </w:rPr>
            <w:tab/>
          </w:r>
          <w:r>
            <w:rPr>
              <w:rFonts w:hint="eastAsia" w:ascii="宋体" w:hAnsi="宋体" w:cs="宋体"/>
              <w:sz w:val="24"/>
              <w:szCs w:val="24"/>
            </w:rPr>
            <w:fldChar w:fldCharType="begin"/>
          </w:r>
          <w:r>
            <w:rPr>
              <w:rFonts w:hint="eastAsia" w:ascii="宋体" w:hAnsi="宋体" w:cs="宋体"/>
              <w:sz w:val="24"/>
              <w:szCs w:val="24"/>
            </w:rPr>
            <w:instrText xml:space="preserve"> PAGEREF _Toc8653 \h </w:instrText>
          </w:r>
          <w:r>
            <w:rPr>
              <w:rFonts w:hint="eastAsia" w:ascii="宋体" w:hAnsi="宋体" w:cs="宋体"/>
              <w:sz w:val="24"/>
              <w:szCs w:val="24"/>
            </w:rPr>
            <w:fldChar w:fldCharType="separate"/>
          </w:r>
          <w:r>
            <w:rPr>
              <w:rFonts w:hint="eastAsia" w:ascii="宋体" w:hAnsi="宋体" w:cs="宋体"/>
              <w:sz w:val="24"/>
              <w:szCs w:val="24"/>
            </w:rPr>
            <w:t>29</w:t>
          </w:r>
          <w:r>
            <w:rPr>
              <w:rFonts w:hint="eastAsia" w:ascii="宋体" w:hAnsi="宋体" w:cs="宋体"/>
              <w:sz w:val="24"/>
              <w:szCs w:val="24"/>
            </w:rPr>
            <w:fldChar w:fldCharType="end"/>
          </w:r>
          <w:r>
            <w:rPr>
              <w:rFonts w:hint="eastAsia" w:ascii="宋体" w:hAnsi="宋体" w:cs="宋体"/>
              <w:sz w:val="24"/>
              <w:szCs w:val="24"/>
            </w:rPr>
            <w:fldChar w:fldCharType="end"/>
          </w:r>
        </w:p>
        <w:p>
          <w:r>
            <w:rPr>
              <w:b/>
            </w:rPr>
            <w:fldChar w:fldCharType="end"/>
          </w:r>
        </w:p>
      </w:sdtContent>
    </w:sdt>
    <w:p>
      <w:pPr>
        <w:pageBreakBefore w:val="0"/>
        <w:widowControl/>
        <w:kinsoku/>
        <w:wordWrap/>
        <w:overflowPunct/>
        <w:topLinePunct w:val="0"/>
        <w:autoSpaceDE/>
        <w:autoSpaceDN/>
        <w:bidi w:val="0"/>
        <w:adjustRightInd/>
        <w:spacing w:line="360" w:lineRule="auto"/>
        <w:ind w:firstLine="420"/>
        <w:jc w:val="left"/>
        <w:textAlignment w:val="auto"/>
      </w:pPr>
      <w:r>
        <w:br w:type="page"/>
      </w:r>
    </w:p>
    <w:p>
      <w:pPr>
        <w:pStyle w:val="2"/>
        <w:pageBreakBefore w:val="0"/>
        <w:kinsoku/>
        <w:wordWrap/>
        <w:overflowPunct/>
        <w:topLinePunct w:val="0"/>
        <w:autoSpaceDE/>
        <w:autoSpaceDN/>
        <w:bidi w:val="0"/>
        <w:adjustRightInd/>
        <w:spacing w:line="360" w:lineRule="auto"/>
        <w:textAlignment w:val="auto"/>
      </w:pPr>
      <w:bookmarkStart w:id="0" w:name="_Toc5990"/>
      <w:r>
        <w:rPr>
          <w:rFonts w:hint="eastAsia"/>
        </w:rPr>
        <w:t>需求分析</w:t>
      </w:r>
      <w:bookmarkEnd w:id="0"/>
    </w:p>
    <w:p>
      <w:pPr>
        <w:pageBreakBefore w:val="0"/>
        <w:numPr>
          <w:ilvl w:val="1"/>
          <w:numId w:val="2"/>
        </w:numPr>
        <w:kinsoku/>
        <w:wordWrap/>
        <w:overflowPunct/>
        <w:topLinePunct w:val="0"/>
        <w:autoSpaceDE/>
        <w:autoSpaceDN/>
        <w:bidi w:val="0"/>
        <w:adjustRightInd/>
        <w:spacing w:line="360" w:lineRule="auto"/>
        <w:textAlignment w:val="auto"/>
        <w:outlineLvl w:val="1"/>
        <w:rPr>
          <w:rFonts w:hint="eastAsia" w:ascii="黑体" w:hAnsi="黑体" w:eastAsia="黑体" w:cs="黑体"/>
          <w:sz w:val="32"/>
          <w:szCs w:val="32"/>
          <w:lang w:val="en-US" w:eastAsia="zh-CN"/>
        </w:rPr>
      </w:pPr>
      <w:bookmarkStart w:id="1" w:name="_Toc21611"/>
      <w:r>
        <w:rPr>
          <w:rFonts w:hint="eastAsia" w:ascii="黑体" w:hAnsi="黑体" w:eastAsia="黑体" w:cs="黑体"/>
          <w:sz w:val="32"/>
          <w:szCs w:val="32"/>
          <w:lang w:val="en-US" w:eastAsia="zh-CN"/>
        </w:rPr>
        <w:t>项目背景</w:t>
      </w:r>
      <w:bookmarkEnd w:id="1"/>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道路交通系统是由人、车、路及其环境构成的动态复杂系统。其中，驾驶员是“人</w:t>
      </w:r>
      <w:r>
        <w:rPr>
          <w:rFonts w:hint="default" w:ascii="宋体" w:hAnsi="宋体" w:eastAsia="宋体" w:cs="宋体"/>
          <w:lang w:val="en-US" w:eastAsia="zh-CN"/>
        </w:rPr>
        <w:t>-车-路-环境”系统的核心要素，起决定性作用。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在小汽车普及的现在，因处于非正常驾驶状态的驾驶员未能得到及时的提醒而引发了众多的交通事故，</w:t>
      </w:r>
      <w:r>
        <w:rPr>
          <w:rFonts w:hint="default" w:ascii="宋体" w:hAnsi="宋体" w:eastAsia="宋体" w:cs="宋体"/>
          <w:lang w:val="en-US" w:eastAsia="zh-CN"/>
        </w:rPr>
        <w:t>据美国国家高速公路安全委员会统计表明，在道路交通致死事故中，</w:t>
      </w:r>
      <w:r>
        <w:rPr>
          <w:rFonts w:hint="eastAsia" w:ascii="宋体" w:hAnsi="宋体" w:eastAsia="宋体" w:cs="宋体"/>
          <w:lang w:val="en-US" w:eastAsia="zh-CN"/>
        </w:rPr>
        <w:t>驾驶员</w:t>
      </w:r>
      <w:r>
        <w:rPr>
          <w:rFonts w:hint="default" w:ascii="宋体" w:hAnsi="宋体" w:eastAsia="宋体" w:cs="宋体"/>
          <w:lang w:val="en-US" w:eastAsia="zh-CN"/>
        </w:rPr>
        <w:t>作为单一因素引发的交通事故占事故总量的65%左右，而与</w:t>
      </w:r>
      <w:r>
        <w:rPr>
          <w:rFonts w:hint="eastAsia" w:ascii="宋体" w:hAnsi="宋体" w:eastAsia="宋体" w:cs="宋体"/>
          <w:lang w:val="en-US" w:eastAsia="zh-CN"/>
        </w:rPr>
        <w:t>驾驶员</w:t>
      </w:r>
      <w:r>
        <w:rPr>
          <w:rFonts w:hint="default" w:ascii="宋体" w:hAnsi="宋体" w:eastAsia="宋体" w:cs="宋体"/>
          <w:lang w:val="en-US" w:eastAsia="zh-CN"/>
        </w:rPr>
        <w:t>因素有关的占近95%。我国由</w:t>
      </w:r>
      <w:r>
        <w:rPr>
          <w:rFonts w:hint="eastAsia" w:ascii="宋体" w:hAnsi="宋体" w:eastAsia="宋体" w:cs="宋体"/>
          <w:lang w:val="en-US" w:eastAsia="zh-CN"/>
        </w:rPr>
        <w:t>驾驶员</w:t>
      </w:r>
      <w:r>
        <w:rPr>
          <w:rFonts w:hint="default" w:ascii="宋体" w:hAnsi="宋体" w:eastAsia="宋体" w:cs="宋体"/>
          <w:lang w:val="en-US" w:eastAsia="zh-CN"/>
        </w:rPr>
        <w:t>相关因素引发的道路交通事故在事故总量中也占到90%左右。</w:t>
      </w:r>
      <w:r>
        <w:rPr>
          <w:rFonts w:hint="eastAsia" w:ascii="宋体" w:hAnsi="宋体" w:eastAsia="宋体" w:cs="宋体"/>
          <w:lang w:val="en-US" w:eastAsia="zh-CN"/>
        </w:rPr>
        <w:t>当驾驶员陷入非正常状态驾驶时，往往本人对此并无意识，因此适当的提醒以使得驾驶员迅速脱离非正常驾驶状态，有效地降低的降低危险驾驶的可能性，以减少交通事故的发生。然而目前市场上的驾驶软件往往只提供驾驶轨迹记录功能，缺少对于驾驶员状态检测、分析和相应的语音提醒功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lang w:val="en-US" w:eastAsia="zh-CN"/>
        </w:rPr>
      </w:pPr>
      <w:r>
        <w:rPr>
          <w:rFonts w:hint="eastAsia" w:ascii="宋体" w:hAnsi="宋体" w:eastAsia="宋体" w:cs="宋体"/>
          <w:lang w:val="en-US" w:eastAsia="zh-CN"/>
        </w:rPr>
        <w:t>因此我们在驾驶员状态检测、分析和语音提示方面做出了相应的研究，通过对驾驶员人脸面部特征检测，生理数据采集，构建驾驶员状态分析模型，来实时采集分析驾驶员的驾驶状态，并发送到用户手机，同时我们构建了相应的应用软件，对用户提供相应的应用服务，包括智能巡航，智能导航、语音提示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p>
    <w:p>
      <w:pPr>
        <w:pageBreakBefore w:val="0"/>
        <w:numPr>
          <w:ilvl w:val="1"/>
          <w:numId w:val="2"/>
        </w:numPr>
        <w:kinsoku/>
        <w:wordWrap/>
        <w:overflowPunct/>
        <w:topLinePunct w:val="0"/>
        <w:autoSpaceDE/>
        <w:autoSpaceDN/>
        <w:bidi w:val="0"/>
        <w:adjustRightInd/>
        <w:spacing w:line="360" w:lineRule="auto"/>
        <w:textAlignment w:val="auto"/>
        <w:outlineLvl w:val="1"/>
        <w:rPr>
          <w:rFonts w:hint="default" w:ascii="黑体" w:hAnsi="黑体" w:eastAsia="黑体" w:cs="黑体"/>
          <w:sz w:val="32"/>
          <w:szCs w:val="32"/>
          <w:lang w:val="en-US" w:eastAsia="zh-CN"/>
        </w:rPr>
      </w:pPr>
      <w:bookmarkStart w:id="2" w:name="_Toc79"/>
      <w:r>
        <w:rPr>
          <w:rFonts w:hint="eastAsia" w:ascii="黑体" w:hAnsi="黑体" w:eastAsia="黑体" w:cs="黑体"/>
          <w:sz w:val="32"/>
          <w:szCs w:val="32"/>
          <w:lang w:val="en-US" w:eastAsia="zh-CN"/>
        </w:rPr>
        <w:t>竞品分析</w:t>
      </w:r>
      <w:bookmarkEnd w:id="2"/>
    </w:p>
    <w:p>
      <w:pPr>
        <w:keepNext w:val="0"/>
        <w:keepLines w:val="0"/>
        <w:pageBreakBefore w:val="0"/>
        <w:widowControl w:val="0"/>
        <w:numPr>
          <w:ilvl w:val="2"/>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产品分析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表1-1 产品SWOT分析</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2840" w:type="dxa"/>
            <w:vMerge w:val="restart"/>
            <mc:AlternateContent>
              <mc:Choice Requires="wpsCustomData">
                <wpsCustomData:diagonals>
                  <wpsCustomData:diagonal from="10000" to="30000">
                    <wpsCustomData:border w:val="single" w:color="auto" w:sz="4" w:space="0"/>
                  </wpsCustomData:diagonal>
                </wpsCustomData:diagonals>
              </mc:Choice>
            </mc:AlternateContent>
          </w:tcPr>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vertAlign w:val="baseline"/>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vertAlign w:val="baseline"/>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宋体" w:hAnsi="宋体" w:eastAsia="宋体" w:cs="宋体"/>
                <w:vertAlign w:val="baseline"/>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宋体" w:hAnsi="宋体" w:eastAsia="宋体" w:cs="宋体"/>
                <w:vertAlign w:val="baseline"/>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jc w:val="center"/>
              <w:textAlignment w:val="auto"/>
              <mc:AlternateContent>
                <mc:Choice Requires="wpsCustomData">
                  <wpsCustomData:diagonalParaType/>
                </mc:Choice>
              </mc:AlternateContent>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外部因素</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内部因素</w:t>
            </w:r>
          </w:p>
        </w:tc>
        <w:tc>
          <w:tcPr>
            <w:tcW w:w="2841" w:type="dxa"/>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vertAlign w:val="baseline"/>
                <w:lang w:val="en-US" w:eastAsia="zh-CN"/>
              </w:rPr>
            </w:pPr>
            <w:r>
              <w:rPr>
                <w:rFonts w:hint="eastAsia" w:ascii="宋体" w:hAnsi="宋体" w:eastAsia="宋体" w:cs="宋体"/>
                <w:b/>
                <w:bCs/>
                <w:vertAlign w:val="baseline"/>
                <w:lang w:val="en-US" w:eastAsia="zh-CN"/>
              </w:rPr>
              <w:t>优势（Strength）</w:t>
            </w:r>
          </w:p>
        </w:tc>
        <w:tc>
          <w:tcPr>
            <w:tcW w:w="2841" w:type="dxa"/>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vertAlign w:val="baseline"/>
                <w:lang w:val="en-US" w:eastAsia="zh-CN"/>
              </w:rPr>
            </w:pPr>
            <w:r>
              <w:rPr>
                <w:rFonts w:hint="eastAsia" w:ascii="宋体" w:hAnsi="宋体" w:eastAsia="宋体" w:cs="宋体"/>
                <w:b/>
                <w:bCs/>
                <w:vertAlign w:val="baseline"/>
                <w:lang w:val="en-US" w:eastAsia="zh-CN"/>
              </w:rPr>
              <w:t>劣势（Weakness）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2840" w:type="dxa"/>
            <w:vMerge w:val="continue"/>
          </w:tcPr>
          <w:p>
            <w:pPr>
              <w:keepNext w:val="0"/>
              <w:keepLines w:val="0"/>
              <w:pageBreakBefore w:val="0"/>
              <w:widowControl w:val="0"/>
              <w:kinsoku/>
              <w:wordWrap/>
              <w:overflowPunct/>
              <w:topLinePunct w:val="0"/>
              <w:autoSpaceDE/>
              <w:autoSpaceDN/>
              <w:bidi w:val="0"/>
              <w:adjustRightInd/>
              <w:snapToGrid/>
              <w:spacing w:line="360" w:lineRule="auto"/>
              <w:textAlignment w:val="auto"/>
            </w:pPr>
          </w:p>
        </w:tc>
        <w:tc>
          <w:tcPr>
            <w:tcW w:w="2841" w:type="dxa"/>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 高德地图有大量实现好的接口供发人员使用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 有众多非常优秀的开源的疲劳检测算法</w:t>
            </w:r>
          </w:p>
        </w:tc>
        <w:tc>
          <w:tcPr>
            <w:tcW w:w="2841"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 部分驾驶记录软件驾驶记录功能比本产品更全面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 受限于高德地图，一些功能不易实现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2840" w:type="dxa"/>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bCs/>
                <w:vertAlign w:val="baseline"/>
                <w:lang w:val="en-US" w:eastAsia="zh-CN"/>
              </w:rPr>
            </w:pPr>
            <w:r>
              <w:rPr>
                <w:rFonts w:hint="eastAsia" w:ascii="宋体" w:hAnsi="宋体" w:eastAsia="宋体" w:cs="宋体"/>
                <w:b/>
                <w:bCs/>
                <w:vertAlign w:val="baseline"/>
                <w:lang w:val="en-US" w:eastAsia="zh-CN"/>
              </w:rPr>
              <w:t>机会（Opportunities）</w:t>
            </w:r>
          </w:p>
        </w:tc>
        <w:tc>
          <w:tcPr>
            <w:tcW w:w="2841"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vertAlign w:val="baseline"/>
                <w:lang w:val="en-US" w:eastAsia="zh-CN"/>
              </w:rPr>
            </w:pPr>
            <w:r>
              <w:rPr>
                <w:rFonts w:hint="eastAsia" w:ascii="宋体" w:hAnsi="宋体" w:eastAsia="宋体" w:cs="宋体"/>
                <w:b/>
                <w:bCs/>
                <w:vertAlign w:val="baseline"/>
                <w:lang w:val="en-US" w:eastAsia="zh-CN"/>
              </w:rPr>
              <w:t>SO</w:t>
            </w:r>
          </w:p>
        </w:tc>
        <w:tc>
          <w:tcPr>
            <w:tcW w:w="2841"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vertAlign w:val="baseline"/>
                <w:lang w:val="en-US" w:eastAsia="zh-CN"/>
              </w:rPr>
            </w:pPr>
            <w:r>
              <w:rPr>
                <w:rFonts w:hint="eastAsia" w:ascii="宋体" w:hAnsi="宋体" w:eastAsia="宋体" w:cs="宋体"/>
                <w:b/>
                <w:bCs/>
                <w:vertAlign w:val="baseline"/>
                <w:lang w:val="en-US" w:eastAsia="zh-CN"/>
              </w:rPr>
              <w:t>WO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2840"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 市场上缺少具有驾驶检测预警功能的软件</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 疲劳检测、生理数据采集技术日趋成熟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 对驾驶员安全保障的产品需求日渐增大</w:t>
            </w:r>
          </w:p>
        </w:tc>
        <w:tc>
          <w:tcPr>
            <w:tcW w:w="2841"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 图像处理等技术提供给用户更加良好的体验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 给用户提供更加多样化的服务</w:t>
            </w:r>
          </w:p>
        </w:tc>
        <w:tc>
          <w:tcPr>
            <w:tcW w:w="2841"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 对特色功能更加细致的优化</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 产品界面美观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2840" w:type="dxa"/>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bCs/>
                <w:vertAlign w:val="baseline"/>
                <w:lang w:val="en-US" w:eastAsia="zh-CN"/>
              </w:rPr>
            </w:pPr>
            <w:r>
              <w:rPr>
                <w:rFonts w:hint="eastAsia" w:ascii="宋体" w:hAnsi="宋体" w:eastAsia="宋体" w:cs="宋体"/>
                <w:b/>
                <w:bCs/>
                <w:vertAlign w:val="baseline"/>
                <w:lang w:val="en-US" w:eastAsia="zh-CN"/>
              </w:rPr>
              <w:t>风险（Threats）</w:t>
            </w:r>
          </w:p>
        </w:tc>
        <w:tc>
          <w:tcPr>
            <w:tcW w:w="2841"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vertAlign w:val="baseline"/>
                <w:lang w:val="en-US" w:eastAsia="zh-CN"/>
              </w:rPr>
            </w:pPr>
            <w:r>
              <w:rPr>
                <w:rFonts w:hint="eastAsia" w:ascii="宋体" w:hAnsi="宋体" w:eastAsia="宋体" w:cs="宋体"/>
                <w:b/>
                <w:bCs/>
                <w:vertAlign w:val="baseline"/>
                <w:lang w:val="en-US" w:eastAsia="zh-CN"/>
              </w:rPr>
              <w:t>ST</w:t>
            </w:r>
          </w:p>
        </w:tc>
        <w:tc>
          <w:tcPr>
            <w:tcW w:w="2841"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vertAlign w:val="baseline"/>
                <w:lang w:val="en-US" w:eastAsia="zh-CN"/>
              </w:rPr>
            </w:pPr>
            <w:r>
              <w:rPr>
                <w:rFonts w:hint="eastAsia" w:ascii="宋体" w:hAnsi="宋体" w:eastAsia="宋体" w:cs="宋体"/>
                <w:b/>
                <w:bCs/>
                <w:vertAlign w:val="baseline"/>
                <w:lang w:val="en-US" w:eastAsia="zh-CN"/>
              </w:rPr>
              <w:t>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2840"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 软件需要部分硬件支撑，整套产品开销较大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 驾驶记录和驾驶异常状态检测融合难度大</w:t>
            </w:r>
          </w:p>
        </w:tc>
        <w:tc>
          <w:tcPr>
            <w:tcW w:w="2841"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 提供语音预警功能提升用户体验程度</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 优化疲劳检测算法提升检测成功率</w:t>
            </w:r>
          </w:p>
        </w:tc>
        <w:tc>
          <w:tcPr>
            <w:tcW w:w="2841"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 增加定制化服务来提高市场竞争力</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黑体" w:hAnsi="黑体" w:eastAsia="黑体" w:cs="黑体"/>
          <w:sz w:val="28"/>
          <w:szCs w:val="28"/>
          <w:lang w:val="en-US" w:eastAsia="zh-CN"/>
        </w:rPr>
      </w:pPr>
    </w:p>
    <w:p>
      <w:pPr>
        <w:keepNext w:val="0"/>
        <w:keepLines w:val="0"/>
        <w:pageBreakBefore w:val="0"/>
        <w:widowControl w:val="0"/>
        <w:numPr>
          <w:ilvl w:val="2"/>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竞品比较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表1-2 竞品比较</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shd w:val="clear" w:color="auto" w:fill="D7D7D7" w:themeFill="background1" w:themeFillShade="D8"/>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产品名</w:t>
            </w:r>
          </w:p>
        </w:tc>
        <w:tc>
          <w:tcPr>
            <w:tcW w:w="2130" w:type="dxa"/>
            <w:shd w:val="clear" w:color="auto" w:fill="D7D7D7" w:themeFill="background1" w:themeFillShade="D8"/>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优点</w:t>
            </w:r>
          </w:p>
        </w:tc>
        <w:tc>
          <w:tcPr>
            <w:tcW w:w="2130" w:type="dxa"/>
            <w:shd w:val="clear" w:color="auto" w:fill="D7D7D7" w:themeFill="background1" w:themeFillShade="D8"/>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缺点</w:t>
            </w:r>
          </w:p>
        </w:tc>
        <w:tc>
          <w:tcPr>
            <w:tcW w:w="2130" w:type="dxa"/>
            <w:shd w:val="clear" w:color="auto" w:fill="D7D7D7" w:themeFill="background1" w:themeFillShade="D8"/>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面向用户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2" w:hRule="atLeast"/>
        </w:trPr>
        <w:tc>
          <w:tcPr>
            <w:tcW w:w="2129"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车旅迹忆（本产品）</w:t>
            </w:r>
          </w:p>
        </w:tc>
        <w:tc>
          <w:tcPr>
            <w:tcW w:w="2130"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包含驾驶状态检测功能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对分心和疲劳驾驶状态的驾驶员进行语音提醒</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界面较为精美</w:t>
            </w:r>
          </w:p>
        </w:tc>
        <w:tc>
          <w:tcPr>
            <w:tcW w:w="2130"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暂时缺少音乐、车载对讲和电话等其他驾驶软件功能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受开发限制软件对于手机适配程度不高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软件稳定性和完整性尚且不足</w:t>
            </w:r>
          </w:p>
        </w:tc>
        <w:tc>
          <w:tcPr>
            <w:tcW w:w="2130"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 面向对行车安全程度有较高要求的驾驶员，其中尤其针对如长途驾驶员等容易出现异常驾驶状态并急需提醒的情况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驾驶伴侣</w:t>
            </w:r>
          </w:p>
        </w:tc>
        <w:tc>
          <w:tcPr>
            <w:tcW w:w="2130"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软件功能稳定，已具有一定的用户量</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驾驶轨迹相关功能全面</w:t>
            </w:r>
          </w:p>
        </w:tc>
        <w:tc>
          <w:tcPr>
            <w:tcW w:w="2130"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缺少驾驶状态检测和语音播报预警功能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界面精美程度不高</w:t>
            </w:r>
          </w:p>
        </w:tc>
        <w:tc>
          <w:tcPr>
            <w:tcW w:w="2130" w:type="dxa"/>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普通小汽车司机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面向只对驾驶记录查看有需求的驾驶员</w:t>
            </w:r>
          </w:p>
        </w:tc>
      </w:tr>
    </w:tbl>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lang w:val="en-US" w:eastAsia="zh-CN"/>
        </w:rPr>
      </w:pPr>
    </w:p>
    <w:p>
      <w:pPr>
        <w:pageBreakBefore w:val="0"/>
        <w:numPr>
          <w:ilvl w:val="1"/>
          <w:numId w:val="2"/>
        </w:numPr>
        <w:kinsoku/>
        <w:wordWrap/>
        <w:overflowPunct/>
        <w:topLinePunct w:val="0"/>
        <w:autoSpaceDE/>
        <w:autoSpaceDN/>
        <w:bidi w:val="0"/>
        <w:adjustRightInd/>
        <w:spacing w:line="360" w:lineRule="auto"/>
        <w:textAlignment w:val="auto"/>
        <w:outlineLvl w:val="1"/>
        <w:rPr>
          <w:rFonts w:hint="default" w:ascii="黑体" w:hAnsi="黑体" w:eastAsia="黑体" w:cs="黑体"/>
          <w:sz w:val="32"/>
          <w:szCs w:val="32"/>
          <w:lang w:val="en-US" w:eastAsia="zh-CN"/>
        </w:rPr>
      </w:pPr>
      <w:bookmarkStart w:id="3" w:name="_Toc1142"/>
      <w:r>
        <w:rPr>
          <w:rFonts w:hint="eastAsia" w:ascii="黑体" w:hAnsi="黑体" w:eastAsia="黑体" w:cs="黑体"/>
          <w:sz w:val="32"/>
          <w:szCs w:val="32"/>
          <w:lang w:val="en-US" w:eastAsia="zh-CN"/>
        </w:rPr>
        <w:t>需求描述</w:t>
      </w:r>
      <w:bookmarkEnd w:id="3"/>
    </w:p>
    <w:p>
      <w:pPr>
        <w:widowControl/>
        <w:spacing w:line="360" w:lineRule="auto"/>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项目用例图展示了用户的相关用例，如图1-1所示。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3507740" cy="3593465"/>
            <wp:effectExtent l="0" t="0" r="10160" b="63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6"/>
                    <a:stretch>
                      <a:fillRect/>
                    </a:stretch>
                  </pic:blipFill>
                  <pic:spPr>
                    <a:xfrm>
                      <a:off x="0" y="0"/>
                      <a:ext cx="3507740" cy="359346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图1-1 用例图</w:t>
      </w:r>
    </w:p>
    <w:p>
      <w:pPr>
        <w:keepNext w:val="0"/>
        <w:keepLines w:val="0"/>
        <w:pageBreakBefore w:val="0"/>
        <w:widowControl/>
        <w:numPr>
          <w:ilvl w:val="-1"/>
          <w:numId w:val="0"/>
        </w:numPr>
        <w:kinsoku/>
        <w:wordWrap/>
        <w:overflowPunct/>
        <w:topLinePunct w:val="0"/>
        <w:autoSpaceDE/>
        <w:autoSpaceDN/>
        <w:bidi w:val="0"/>
        <w:adjustRightInd/>
        <w:snapToGrid/>
        <w:spacing w:line="360" w:lineRule="auto"/>
        <w:ind w:leftChars="0"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sz w:val="21"/>
          <w:szCs w:val="21"/>
          <w:lang w:val="en-US" w:eastAsia="zh-CN"/>
        </w:rPr>
        <w:t>项目部署图展示了项目的整体架构，项目采用前后端分离开发方式，包括用户软件、分发服务器、应用服务器、数据库服务器，四大部分，其中用户软件采用Android开发，分发服务器采用两台nginx服务器用作反向代理和负载均衡，应用服务器使用多台tomcat服务器作为后端请求处理，后端采用主流的SSM框架。数据库服务器中采用redis数据库作为数据缓存，以提高数据访问速度，同时采用多台MySQL数据库，实现用户数据的存储和备份，确保数据的完整性和可用性，如图1-2所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ascii="宋体" w:hAnsi="宋体" w:eastAsia="宋体" w:cs="宋体"/>
          <w:b w:val="0"/>
          <w:bCs w:val="0"/>
          <w:sz w:val="21"/>
          <w:szCs w:val="21"/>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drawing>
          <wp:inline distT="0" distB="0" distL="114300" distR="114300">
            <wp:extent cx="5271770" cy="2152015"/>
            <wp:effectExtent l="0" t="0" r="1270" b="12065"/>
            <wp:docPr id="66" name="图片 66" descr="架构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架构图 (1)"/>
                    <pic:cNvPicPr>
                      <a:picLocks noChangeAspect="1"/>
                    </pic:cNvPicPr>
                  </pic:nvPicPr>
                  <pic:blipFill>
                    <a:blip r:embed="rId7"/>
                    <a:stretch>
                      <a:fillRect/>
                    </a:stretch>
                  </pic:blipFill>
                  <pic:spPr>
                    <a:xfrm>
                      <a:off x="0" y="0"/>
                      <a:ext cx="5271770" cy="215201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图1-2 部署图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宋体" w:hAnsi="宋体" w:eastAsia="宋体" w:cs="宋体"/>
          <w:b w:val="0"/>
          <w:bCs w:val="0"/>
          <w:sz w:val="21"/>
          <w:szCs w:val="21"/>
          <w:lang w:val="en-US" w:eastAsia="zh-CN"/>
        </w:rPr>
      </w:pPr>
    </w:p>
    <w:p>
      <w:pPr>
        <w:keepNext w:val="0"/>
        <w:keepLines w:val="0"/>
        <w:pageBreakBefore w:val="0"/>
        <w:widowControl w:val="0"/>
        <w:numPr>
          <w:ilvl w:val="2"/>
          <w:numId w:val="2"/>
        </w:numPr>
        <w:kinsoku/>
        <w:wordWrap/>
        <w:overflowPunct/>
        <w:topLinePunct w:val="0"/>
        <w:autoSpaceDE/>
        <w:autoSpaceDN/>
        <w:bidi w:val="0"/>
        <w:adjustRightInd/>
        <w:snapToGrid/>
        <w:spacing w:line="360" w:lineRule="auto"/>
        <w:ind w:left="0" w:leftChars="0" w:firstLine="0" w:firstLineChars="0"/>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业务需求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lang w:val="en-US" w:eastAsia="zh-CN"/>
        </w:rPr>
        <w:t>据统计每年发生的交通致死事故中，驾驶员异常状态驾驶作为主要诱因的占90%左右，大量的数据也证明，及时提醒驾驶员脱离异常驾驶状态，对于降低交通事故发生率起着至关重要的作用</w:t>
      </w:r>
      <w:r>
        <w:rPr>
          <w:rFonts w:hint="default" w:ascii="宋体" w:hAnsi="宋体" w:eastAsia="宋体" w:cs="宋体"/>
          <w:lang w:val="en-US" w:eastAsia="zh-CN"/>
        </w:rPr>
        <w:t>。</w:t>
      </w:r>
      <w:r>
        <w:rPr>
          <w:rFonts w:hint="eastAsia" w:ascii="宋体" w:hAnsi="宋体" w:eastAsia="宋体" w:cs="宋体"/>
          <w:sz w:val="21"/>
          <w:szCs w:val="21"/>
          <w:lang w:val="en-US" w:eastAsia="zh-CN"/>
        </w:rPr>
        <w:t>因此驾驶员急需一款能够在导航的同时，也能够对驾驶员疲劳或者分心进行检测和语音播报提示的产品，来保障车内人员的安全。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ascii="宋体" w:hAnsi="宋体" w:eastAsia="宋体" w:cs="宋体"/>
          <w:sz w:val="21"/>
          <w:szCs w:val="21"/>
          <w:lang w:val="en-US" w:eastAsia="zh-CN"/>
        </w:rPr>
      </w:pPr>
    </w:p>
    <w:p>
      <w:pPr>
        <w:keepNext w:val="0"/>
        <w:keepLines w:val="0"/>
        <w:pageBreakBefore w:val="0"/>
        <w:widowControl w:val="0"/>
        <w:numPr>
          <w:ilvl w:val="2"/>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用户需求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在驾驶过程中确保用户采用最少的操作以实现最佳的效果，驾驶状态检测预警系统应保证在不影响驾驶员驾驶的情况下，对用户做出最大程度的提示，同时还需要保证界面精美易操作，软件功能完备。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ascii="宋体" w:hAnsi="宋体" w:eastAsia="宋体" w:cs="宋体"/>
          <w:sz w:val="21"/>
          <w:szCs w:val="21"/>
          <w:lang w:val="en-US" w:eastAsia="zh-CN"/>
        </w:rPr>
      </w:pPr>
    </w:p>
    <w:p>
      <w:pPr>
        <w:keepNext w:val="0"/>
        <w:keepLines w:val="0"/>
        <w:pageBreakBefore w:val="0"/>
        <w:widowControl w:val="0"/>
        <w:numPr>
          <w:ilvl w:val="2"/>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功能需求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表1-3功能需求分析表</w:t>
      </w:r>
    </w:p>
    <w:tbl>
      <w:tblPr>
        <w:tblStyle w:val="11"/>
        <w:tblW w:w="87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4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D7D7D7" w:themeFill="background1" w:themeFillShade="D8"/>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黑体" w:hAnsi="黑体" w:eastAsia="黑体" w:cs="黑体"/>
                <w:b/>
                <w:bCs/>
                <w:sz w:val="28"/>
                <w:szCs w:val="28"/>
                <w:vertAlign w:val="baseline"/>
                <w:lang w:val="en-US" w:eastAsia="zh-CN"/>
              </w:rPr>
            </w:pPr>
            <w:r>
              <w:rPr>
                <w:rFonts w:hint="eastAsia" w:ascii="宋体" w:hAnsi="宋体" w:eastAsia="宋体" w:cs="宋体"/>
                <w:b/>
                <w:bCs/>
                <w:sz w:val="21"/>
                <w:szCs w:val="21"/>
                <w:vertAlign w:val="baseline"/>
                <w:lang w:val="en-US" w:eastAsia="zh-CN"/>
              </w:rPr>
              <w:t>功能点</w:t>
            </w:r>
          </w:p>
        </w:tc>
        <w:tc>
          <w:tcPr>
            <w:tcW w:w="4470" w:type="dxa"/>
            <w:shd w:val="clear" w:color="auto" w:fill="D7D7D7" w:themeFill="background1" w:themeFillShade="D8"/>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登录功能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用户通过账号和密码登录本软件或者使用第三方账户登录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注册功能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用户通过手机号或者邮箱注册账号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语音播报功能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根据用户定位地点实时播报前方路况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语音预警功能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根据疲劳检测情况对驾驶员进行语音播报预警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兴趣点搜索功能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根据用户当前定位显示一定范围内的兴趣点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兴趣点导航功能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用户点击兴趣点标记后能够进行路线导航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兴趣点收藏功能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用户点击兴趣点标记收藏后能够在收藏界面查看已收藏的兴趣点，便于用户操作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设备搜索功能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根据蓝牙搜索附近的蓝牙设备显示在屏幕上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设备连接功能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点击屏幕上显示的蓝牙设备能够和蓝牙设备连接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分类统计功能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提供总览展示或者年度分类展示历史轨迹数据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轨迹回放功能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对用户的历史轨迹进行动画回放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图表分析功能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对于每次的驾驶生理数据等进行图表展示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详细展示功能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对于每次的驾驶数据和生理数据等进行数字化的展示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等级权限功能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采用签到和任务机制，对于不同等级的用户提供不同权限和福利（包括更多样的个性化设置、卡券等）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收藏功能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对于已收藏过的兴趣点在界面上进行列表展示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足迹功能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系统能够记录用户驾驶去往的足迹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签到功能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用户能够进行每日签到提升自己的等级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卡券功能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用户在提升等级后能够获得一些卡券福利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资料功能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对于用户数据进行展示并且对部分用户数据能够进行修改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最近驾驶回顾功能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用户能够查看最近的驾驶记录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驾驶管家功能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对于天气、路况、驾驶员状态和驾驶行为做出相应的建议和提示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帮助功能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对于一些常见的问题和解决方法能够在帮助界面进行列表展示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邀请功能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用户能够邀请新用户使用本产品并获取一些福利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问题与建议功能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对于使用软件中出现的问题，用户能够上传文字和图片提交建议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更新功能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对于软件出现的新版本会有小圆点提示并点击后进行更新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客服功能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对于使用中出现的问题用户能够对客服进行反馈，客服会在尽量短的时间内进行解答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设置功能</w:t>
            </w:r>
          </w:p>
        </w:tc>
        <w:tc>
          <w:tcPr>
            <w:tcW w:w="4470"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对导航、语音、消息、隐私等提供多种个性化的设置</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sz w:val="28"/>
          <w:szCs w:val="28"/>
          <w:lang w:val="en-US" w:eastAsia="zh-CN"/>
        </w:rPr>
      </w:pPr>
    </w:p>
    <w:p>
      <w:pPr>
        <w:keepNext w:val="0"/>
        <w:keepLines w:val="0"/>
        <w:pageBreakBefore w:val="0"/>
        <w:widowControl w:val="0"/>
        <w:numPr>
          <w:ilvl w:val="2"/>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非功能性需求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（1）外观需求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对于软件的外观，需要软件界面精美，软件重要功能需要显眼，同时符合人体工学设计，便于用户在不同情况下的操作使用。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（2）易用性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对于软件的易用性，需要用户用尽量少的操作来能够达到最好的效果，以便用户在驾车的过程中不因操作软件而导致驾驶分心，软件易操作，在初次安装软件时需要对用户进行有效地使用引导，避免因软件操作失误而导致的使用体验降低。</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（3）安全性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对于软件的安全性，未经授权的用户将无法使用本软件，在用户除了登录注册之外的任何操作之前，都需要验证用户的合法身份，对于用户的所有输入都要进行测试，防止注入的风险，对于输入进数据库中的重要数据都需要，以MD5的方式进行加密处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（4）完整性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对于软件的完整性，系统将定期对数据库进行备份，以方便在遇到重大问题时能够进行恢复处理，同时采用多台Nginx服务器对用户请求进行转发，实现负载均衡，避免因单台服务器异常而导致整体系统的毁坏，开发过程中对于前后端的代码采用git版本管理，以便于在出现问题时能够及时进行恢复，此外对于系统的缓存垃圾进行定期处理，定期处理数据库中没有用的数据，用户能够对软件进行在线升级。</w:t>
      </w:r>
    </w:p>
    <w:p>
      <w:pPr>
        <w:pStyle w:val="2"/>
        <w:pageBreakBefore w:val="0"/>
        <w:kinsoku/>
        <w:wordWrap/>
        <w:overflowPunct/>
        <w:topLinePunct w:val="0"/>
        <w:autoSpaceDE/>
        <w:autoSpaceDN/>
        <w:bidi w:val="0"/>
        <w:adjustRightInd/>
        <w:spacing w:line="360" w:lineRule="auto"/>
        <w:textAlignment w:val="auto"/>
      </w:pPr>
      <w:bookmarkStart w:id="4" w:name="_Toc3706"/>
      <w:r>
        <w:rPr>
          <w:rFonts w:hint="eastAsia"/>
        </w:rPr>
        <w:t>概要设计</w:t>
      </w:r>
      <w:bookmarkEnd w:id="4"/>
    </w:p>
    <w:p>
      <w:pPr>
        <w:pStyle w:val="3"/>
        <w:pageBreakBefore w:val="0"/>
        <w:widowControl/>
        <w:numPr>
          <w:ilvl w:val="0"/>
          <w:numId w:val="0"/>
        </w:numPr>
        <w:tabs>
          <w:tab w:val="left" w:pos="567"/>
        </w:tabs>
        <w:kinsoku/>
        <w:wordWrap/>
        <w:overflowPunct/>
        <w:topLinePunct w:val="0"/>
        <w:autoSpaceDE/>
        <w:autoSpaceDN/>
        <w:bidi w:val="0"/>
        <w:adjustRightInd/>
        <w:snapToGrid/>
        <w:spacing w:before="120" w:beforeLines="0" w:beforeAutospacing="0" w:after="120" w:afterLines="0" w:afterAutospacing="0" w:line="360" w:lineRule="auto"/>
        <w:ind w:right="0" w:rightChars="0"/>
        <w:textAlignment w:val="auto"/>
        <w:rPr>
          <w:rFonts w:hint="default" w:asciiTheme="minorHAnsi" w:hAnsiTheme="minorHAnsi" w:eastAsiaTheme="minorEastAsia" w:cstheme="minorBidi"/>
          <w:b w:val="0"/>
          <w:bCs w:val="0"/>
          <w:kern w:val="2"/>
          <w:sz w:val="21"/>
          <w:szCs w:val="22"/>
          <w:lang w:val="en-US" w:eastAsia="zh-CN" w:bidi="ar-SA"/>
        </w:rPr>
      </w:pPr>
      <w:bookmarkStart w:id="5" w:name="_Toc422211959"/>
      <w:r>
        <w:rPr>
          <w:rFonts w:hint="eastAsia" w:asciiTheme="minorHAnsi" w:hAnsiTheme="minorHAnsi" w:eastAsiaTheme="minorEastAsia" w:cstheme="minorBidi"/>
          <w:b w:val="0"/>
          <w:bCs w:val="0"/>
          <w:kern w:val="2"/>
          <w:sz w:val="21"/>
          <w:szCs w:val="22"/>
          <w:lang w:val="en-US" w:eastAsia="zh-CN" w:bidi="ar-SA"/>
        </w:rPr>
        <w:tab/>
      </w:r>
      <w:bookmarkStart w:id="6" w:name="_Toc15783"/>
      <w:bookmarkStart w:id="7" w:name="_Toc25400"/>
      <w:r>
        <w:rPr>
          <w:rFonts w:hint="eastAsia" w:asciiTheme="minorHAnsi" w:hAnsiTheme="minorHAnsi" w:eastAsiaTheme="minorEastAsia" w:cstheme="minorBidi"/>
          <w:b w:val="0"/>
          <w:bCs w:val="0"/>
          <w:kern w:val="2"/>
          <w:sz w:val="21"/>
          <w:szCs w:val="22"/>
          <w:lang w:val="en-US" w:eastAsia="zh-CN" w:bidi="ar-SA"/>
        </w:rPr>
        <w:t>本软件设计将功能分为十大模块，包括登录注册、智能巡航等，</w:t>
      </w:r>
      <w:r>
        <w:rPr>
          <w:rFonts w:hint="eastAsia" w:asciiTheme="minorHAnsi" w:hAnsiTheme="minorHAnsi" w:eastAsiaTheme="minorEastAsia" w:cstheme="minorBidi"/>
          <w:b w:val="0"/>
          <w:bCs w:val="0"/>
          <w:kern w:val="2"/>
          <w:sz w:val="21"/>
          <w:szCs w:val="22"/>
          <w:lang w:val="zh-CN" w:eastAsia="zh-CN" w:bidi="ar-SA"/>
        </w:rPr>
        <w:t>详情如下图：</w:t>
      </w:r>
      <w:bookmarkEnd w:id="6"/>
      <w:bookmarkEnd w:id="7"/>
    </w:p>
    <w:p>
      <w:pPr>
        <w:pageBreakBefore w:val="0"/>
        <w:kinsoku/>
        <w:wordWrap/>
        <w:overflowPunct/>
        <w:topLinePunct w:val="0"/>
        <w:autoSpaceDE/>
        <w:autoSpaceDN/>
        <w:bidi w:val="0"/>
        <w:adjustRightInd/>
        <w:spacing w:line="360" w:lineRule="auto"/>
        <w:textAlignment w:val="auto"/>
        <w:rPr>
          <w:rFonts w:hint="default"/>
          <w:lang w:val="en-US"/>
        </w:rPr>
      </w:pPr>
      <w:r>
        <w:rPr>
          <w:rFonts w:hint="default"/>
          <w:lang w:val="en-US"/>
        </w:rPr>
        <w:drawing>
          <wp:inline distT="0" distB="0" distL="114300" distR="114300">
            <wp:extent cx="5262245" cy="2091690"/>
            <wp:effectExtent l="0" t="0" r="10795" b="11430"/>
            <wp:docPr id="2" name="图片 2" descr="系统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系统结构图"/>
                    <pic:cNvPicPr>
                      <a:picLocks noChangeAspect="1"/>
                    </pic:cNvPicPr>
                  </pic:nvPicPr>
                  <pic:blipFill>
                    <a:blip r:embed="rId8"/>
                    <a:srcRect t="13213" b="15318"/>
                    <a:stretch>
                      <a:fillRect/>
                    </a:stretch>
                  </pic:blipFill>
                  <pic:spPr>
                    <a:xfrm>
                      <a:off x="0" y="0"/>
                      <a:ext cx="5262245" cy="2091690"/>
                    </a:xfrm>
                    <a:prstGeom prst="rect">
                      <a:avLst/>
                    </a:prstGeom>
                  </pic:spPr>
                </pic:pic>
              </a:graphicData>
            </a:graphic>
          </wp:inline>
        </w:drawing>
      </w:r>
    </w:p>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lang w:val="en-US" w:eastAsia="zh-CN"/>
        </w:rPr>
      </w:pPr>
      <w:r>
        <w:rPr>
          <w:rFonts w:hint="eastAsia" w:ascii="宋体" w:hAnsi="宋体" w:eastAsia="宋体" w:cs="宋体"/>
          <w:lang w:val="en-US" w:eastAsia="zh-CN"/>
        </w:rPr>
        <w:t>图2-1 功能模块图</w:t>
      </w:r>
    </w:p>
    <w:p>
      <w:pPr>
        <w:pStyle w:val="3"/>
        <w:pageBreakBefore w:val="0"/>
        <w:widowControl/>
        <w:numPr>
          <w:ilvl w:val="0"/>
          <w:numId w:val="0"/>
        </w:numPr>
        <w:tabs>
          <w:tab w:val="left" w:pos="567"/>
        </w:tabs>
        <w:kinsoku/>
        <w:wordWrap/>
        <w:overflowPunct/>
        <w:topLinePunct w:val="0"/>
        <w:autoSpaceDE/>
        <w:autoSpaceDN/>
        <w:bidi w:val="0"/>
        <w:adjustRightInd/>
        <w:snapToGrid/>
        <w:spacing w:before="120" w:beforeLines="0" w:beforeAutospacing="0" w:after="120" w:afterLines="0" w:afterAutospacing="0" w:line="360" w:lineRule="auto"/>
        <w:ind w:right="0" w:rightChars="0"/>
        <w:textAlignment w:val="auto"/>
        <w:outlineLvl w:val="9"/>
        <w:rPr>
          <w:rFonts w:hint="eastAsia" w:ascii="宋体" w:hAnsi="宋体" w:eastAsia="宋体" w:cs="宋体"/>
          <w:sz w:val="21"/>
          <w:szCs w:val="21"/>
          <w:lang w:val="en-US" w:eastAsia="zh-CN" w:bidi="ar"/>
        </w:rPr>
      </w:pPr>
    </w:p>
    <w:p>
      <w:pPr>
        <w:pStyle w:val="3"/>
        <w:widowControl/>
        <w:numPr>
          <w:ilvl w:val="0"/>
          <w:numId w:val="0"/>
        </w:numPr>
        <w:tabs>
          <w:tab w:val="left" w:pos="567"/>
        </w:tabs>
        <w:spacing w:before="120" w:beforeLines="0" w:after="120" w:afterLines="0" w:line="360" w:lineRule="auto"/>
        <w:rPr>
          <w:rFonts w:hint="default" w:eastAsia="宋体"/>
          <w:lang w:val="en-US" w:eastAsia="zh-CN"/>
        </w:rPr>
      </w:pPr>
      <w:bookmarkStart w:id="8" w:name="_Toc10772"/>
      <w:r>
        <w:rPr>
          <w:rFonts w:hint="eastAsia" w:ascii="宋体" w:hAnsi="宋体" w:eastAsia="宋体" w:cs="宋体"/>
          <w:sz w:val="32"/>
          <w:szCs w:val="32"/>
          <w:lang w:val="en-US" w:eastAsia="zh-CN" w:bidi="ar"/>
        </w:rPr>
        <w:t>2.1 功能模块</w:t>
      </w:r>
      <w:r>
        <w:rPr>
          <w:rFonts w:hint="eastAsia" w:ascii="宋体" w:hAnsi="宋体" w:eastAsia="宋体" w:cs="宋体"/>
          <w:sz w:val="32"/>
          <w:szCs w:val="32"/>
          <w:lang w:bidi="ar"/>
        </w:rPr>
        <w:t>描述</w:t>
      </w:r>
      <w:bookmarkEnd w:id="8"/>
    </w:p>
    <w:bookmarkEnd w:id="5"/>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lang w:val="en-US" w:eastAsia="zh-CN"/>
        </w:rPr>
      </w:pPr>
      <w:r>
        <w:rPr>
          <w:rFonts w:hint="eastAsia" w:ascii="宋体" w:hAnsi="宋体" w:eastAsia="宋体" w:cs="宋体"/>
          <w:lang w:val="en-US" w:eastAsia="zh-CN"/>
        </w:rPr>
        <w:t>表2-1 功能模块描述表格</w:t>
      </w:r>
    </w:p>
    <w:tbl>
      <w:tblPr>
        <w:tblStyle w:val="11"/>
        <w:tblW w:w="0" w:type="auto"/>
        <w:tblInd w:w="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3"/>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4143" w:type="dxa"/>
            <w:shd w:val="clear" w:color="auto" w:fill="D7D7D7" w:themeFill="background1" w:themeFillShade="D8"/>
            <w:vAlign w:val="center"/>
          </w:tcPr>
          <w:p>
            <w:pPr>
              <w:pageBreakBefore w:val="0"/>
              <w:numPr>
                <w:ilvl w:val="0"/>
                <w:numId w:val="0"/>
              </w:numPr>
              <w:kinsoku/>
              <w:wordWrap/>
              <w:overflowPunct/>
              <w:topLinePunct w:val="0"/>
              <w:autoSpaceDE/>
              <w:autoSpaceDN/>
              <w:bidi w:val="0"/>
              <w:adjustRightInd/>
              <w:spacing w:line="360" w:lineRule="auto"/>
              <w:jc w:val="center"/>
              <w:textAlignment w:val="auto"/>
              <w:rPr>
                <w:rFonts w:hint="default" w:ascii="宋体" w:hAnsi="宋体" w:eastAsia="宋体" w:cs="宋体"/>
                <w:lang w:val="en-US" w:eastAsia="zh-CN"/>
              </w:rPr>
            </w:pPr>
            <w:r>
              <w:rPr>
                <w:rFonts w:hint="eastAsia" w:ascii="宋体" w:hAnsi="宋体" w:eastAsia="宋体" w:cs="宋体"/>
                <w:lang w:val="en-US" w:eastAsia="zh-CN"/>
              </w:rPr>
              <w:t>功能模块</w:t>
            </w:r>
          </w:p>
        </w:tc>
        <w:tc>
          <w:tcPr>
            <w:tcW w:w="4261" w:type="dxa"/>
            <w:shd w:val="clear" w:color="auto" w:fill="D7D7D7" w:themeFill="background1" w:themeFillShade="D8"/>
            <w:vAlign w:val="center"/>
          </w:tcPr>
          <w:p>
            <w:pPr>
              <w:pageBreakBefore w:val="0"/>
              <w:numPr>
                <w:ilvl w:val="0"/>
                <w:numId w:val="0"/>
              </w:numPr>
              <w:kinsoku/>
              <w:wordWrap/>
              <w:overflowPunct/>
              <w:topLinePunct w:val="0"/>
              <w:autoSpaceDE/>
              <w:autoSpaceDN/>
              <w:bidi w:val="0"/>
              <w:adjustRightInd/>
              <w:spacing w:line="360" w:lineRule="auto"/>
              <w:jc w:val="center"/>
              <w:textAlignment w:val="auto"/>
              <w:rPr>
                <w:rFonts w:hint="eastAsia" w:ascii="宋体" w:hAnsi="宋体" w:eastAsia="宋体" w:cs="宋体"/>
                <w:lang w:val="en-US" w:eastAsia="zh-CN"/>
              </w:rPr>
            </w:pPr>
            <w:r>
              <w:rPr>
                <w:rFonts w:hint="eastAsia" w:ascii="宋体" w:hAnsi="宋体" w:eastAsia="宋体" w:cs="宋体"/>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3" w:type="dxa"/>
            <w:shd w:val="clear" w:color="auto" w:fill="FFFFFF" w:themeFill="background1"/>
            <w:vAlign w:val="center"/>
          </w:tcPr>
          <w:p>
            <w:pPr>
              <w:pageBreakBefore w:val="0"/>
              <w:numPr>
                <w:ilvl w:val="0"/>
                <w:numId w:val="0"/>
              </w:numPr>
              <w:kinsoku/>
              <w:wordWrap/>
              <w:overflowPunct/>
              <w:topLinePunct w:val="0"/>
              <w:autoSpaceDE/>
              <w:autoSpaceDN/>
              <w:bidi w:val="0"/>
              <w:adjustRightInd/>
              <w:spacing w:line="360" w:lineRule="auto"/>
              <w:jc w:val="center"/>
              <w:textAlignment w:val="auto"/>
              <w:rPr>
                <w:rFonts w:hint="default" w:ascii="宋体" w:hAnsi="宋体" w:eastAsia="宋体" w:cs="宋体"/>
                <w:lang w:val="en-US" w:eastAsia="zh-CN"/>
              </w:rPr>
            </w:pPr>
            <w:r>
              <w:rPr>
                <w:rFonts w:hint="eastAsia" w:ascii="宋体" w:hAnsi="宋体" w:eastAsia="宋体" w:cs="宋体"/>
                <w:lang w:val="en-US" w:eastAsia="zh-CN"/>
              </w:rPr>
              <w:t>登录注册模块</w:t>
            </w:r>
          </w:p>
        </w:tc>
        <w:tc>
          <w:tcPr>
            <w:tcW w:w="4261" w:type="dxa"/>
          </w:tcPr>
          <w:p>
            <w:pPr>
              <w:pageBreakBefore w:val="0"/>
              <w:numPr>
                <w:ilvl w:val="0"/>
                <w:numId w:val="0"/>
              </w:numPr>
              <w:kinsoku/>
              <w:wordWrap/>
              <w:overflowPunct/>
              <w:topLinePunct w:val="0"/>
              <w:autoSpaceDE/>
              <w:autoSpaceDN/>
              <w:bidi w:val="0"/>
              <w:adjustRightIn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用户使用邮箱、手机号或第三方账户登录注册平台，使用第三方账户登录要求用户绑定手机号。</w:t>
            </w:r>
          </w:p>
          <w:p>
            <w:pPr>
              <w:pageBreakBefore w:val="0"/>
              <w:numPr>
                <w:ilvl w:val="0"/>
                <w:numId w:val="0"/>
              </w:numPr>
              <w:kinsoku/>
              <w:wordWrap/>
              <w:overflowPunct/>
              <w:topLinePunct w:val="0"/>
              <w:autoSpaceDE/>
              <w:autoSpaceDN/>
              <w:bidi w:val="0"/>
              <w:adjustRightInd/>
              <w:spacing w:line="360" w:lineRule="auto"/>
              <w:textAlignment w:val="auto"/>
              <w:rPr>
                <w:rFonts w:hint="eastAsia" w:ascii="宋体" w:hAnsi="宋体" w:eastAsia="宋体" w:cs="宋体"/>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3" w:type="dxa"/>
            <w:shd w:val="clear" w:color="auto" w:fill="FFFFFF" w:themeFill="background1"/>
            <w:vAlign w:val="center"/>
          </w:tcPr>
          <w:p>
            <w:pPr>
              <w:pageBreakBefore w:val="0"/>
              <w:numPr>
                <w:ilvl w:val="0"/>
                <w:numId w:val="0"/>
              </w:numPr>
              <w:kinsoku/>
              <w:wordWrap/>
              <w:overflowPunct/>
              <w:topLinePunct w:val="0"/>
              <w:autoSpaceDE/>
              <w:autoSpaceDN/>
              <w:bidi w:val="0"/>
              <w:adjustRightInd/>
              <w:spacing w:line="360" w:lineRule="auto"/>
              <w:jc w:val="center"/>
              <w:textAlignment w:val="auto"/>
              <w:rPr>
                <w:rFonts w:hint="eastAsia" w:ascii="宋体" w:hAnsi="宋体" w:eastAsia="宋体" w:cs="宋体"/>
                <w:lang w:val="en-US" w:eastAsia="zh-CN"/>
              </w:rPr>
            </w:pPr>
            <w:r>
              <w:rPr>
                <w:rFonts w:hint="eastAsia" w:ascii="宋体" w:hAnsi="宋体" w:eastAsia="宋体" w:cs="宋体"/>
                <w:lang w:val="en-US" w:eastAsia="zh-CN"/>
              </w:rPr>
              <w:t>智能巡航模块</w:t>
            </w:r>
          </w:p>
        </w:tc>
        <w:tc>
          <w:tcPr>
            <w:tcW w:w="4261" w:type="dxa"/>
          </w:tcPr>
          <w:p>
            <w:pPr>
              <w:pageBreakBefore w:val="0"/>
              <w:numPr>
                <w:ilvl w:val="0"/>
                <w:numId w:val="0"/>
              </w:numPr>
              <w:kinsoku/>
              <w:wordWrap/>
              <w:overflowPunct/>
              <w:topLinePunct w:val="0"/>
              <w:autoSpaceDE/>
              <w:autoSpaceDN/>
              <w:bidi w:val="0"/>
              <w:adjustRightIn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默认采用此模式，用户点击驾驶图标将进入智能巡航功能，智能巡航提供实时轨迹绘制、语音播报路况、语音提示驾驶异常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3" w:type="dxa"/>
            <w:shd w:val="clear" w:color="auto" w:fill="FFFFFF" w:themeFill="background1"/>
            <w:vAlign w:val="center"/>
          </w:tcPr>
          <w:p>
            <w:pPr>
              <w:pageBreakBefore w:val="0"/>
              <w:numPr>
                <w:ilvl w:val="0"/>
                <w:numId w:val="0"/>
              </w:numPr>
              <w:kinsoku/>
              <w:wordWrap/>
              <w:overflowPunct/>
              <w:topLinePunct w:val="0"/>
              <w:autoSpaceDE/>
              <w:autoSpaceDN/>
              <w:bidi w:val="0"/>
              <w:adjustRightInd/>
              <w:spacing w:line="360" w:lineRule="auto"/>
              <w:jc w:val="center"/>
              <w:textAlignment w:val="auto"/>
              <w:rPr>
                <w:rFonts w:hint="default" w:ascii="宋体" w:hAnsi="宋体" w:eastAsia="宋体" w:cs="宋体"/>
                <w:lang w:val="en-US" w:eastAsia="zh-CN"/>
              </w:rPr>
            </w:pPr>
            <w:r>
              <w:rPr>
                <w:rFonts w:hint="eastAsia" w:ascii="宋体" w:hAnsi="宋体" w:eastAsia="宋体" w:cs="宋体"/>
                <w:lang w:val="en-US" w:eastAsia="zh-CN"/>
              </w:rPr>
              <w:t>智能导航模块</w:t>
            </w:r>
          </w:p>
        </w:tc>
        <w:tc>
          <w:tcPr>
            <w:tcW w:w="4261" w:type="dxa"/>
          </w:tcPr>
          <w:p>
            <w:pPr>
              <w:pageBreakBefore w:val="0"/>
              <w:numPr>
                <w:ilvl w:val="0"/>
                <w:numId w:val="0"/>
              </w:numPr>
              <w:kinsoku/>
              <w:wordWrap/>
              <w:overflowPunct/>
              <w:topLinePunct w:val="0"/>
              <w:autoSpaceDE/>
              <w:autoSpaceDN/>
              <w:bidi w:val="0"/>
              <w:adjustRightIn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首页切换至此模式，用户点击驾驶图标将进入智能导航功能，智能导航提供导航路线设置、路线筛选、语音播报路况、语音提示驾驶异常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4143" w:type="dxa"/>
            <w:shd w:val="clear" w:color="auto" w:fill="FFFFFF" w:themeFill="background1"/>
            <w:vAlign w:val="center"/>
          </w:tcPr>
          <w:p>
            <w:pPr>
              <w:pageBreakBefore w:val="0"/>
              <w:numPr>
                <w:ilvl w:val="0"/>
                <w:numId w:val="0"/>
              </w:numPr>
              <w:kinsoku/>
              <w:wordWrap/>
              <w:overflowPunct/>
              <w:topLinePunct w:val="0"/>
              <w:autoSpaceDE/>
              <w:autoSpaceDN/>
              <w:bidi w:val="0"/>
              <w:adjustRightInd/>
              <w:spacing w:line="360" w:lineRule="auto"/>
              <w:jc w:val="center"/>
              <w:textAlignment w:val="auto"/>
              <w:rPr>
                <w:rFonts w:hint="eastAsia" w:ascii="宋体" w:hAnsi="宋体" w:eastAsia="宋体" w:cs="宋体"/>
                <w:lang w:val="en-US" w:eastAsia="zh-CN"/>
              </w:rPr>
            </w:pPr>
            <w:r>
              <w:rPr>
                <w:rFonts w:hint="eastAsia" w:ascii="宋体" w:hAnsi="宋体" w:eastAsia="宋体" w:cs="宋体"/>
                <w:lang w:val="en-US" w:eastAsia="zh-CN"/>
              </w:rPr>
              <w:t>附近兴趣点模块</w:t>
            </w:r>
          </w:p>
        </w:tc>
        <w:tc>
          <w:tcPr>
            <w:tcW w:w="4261" w:type="dxa"/>
          </w:tcPr>
          <w:p>
            <w:pPr>
              <w:pageBreakBefore w:val="0"/>
              <w:numPr>
                <w:ilvl w:val="0"/>
                <w:numId w:val="0"/>
              </w:numPr>
              <w:kinsoku/>
              <w:wordWrap/>
              <w:overflowPunct/>
              <w:topLinePunct w:val="0"/>
              <w:autoSpaceDE/>
              <w:autoSpaceDN/>
              <w:bidi w:val="0"/>
              <w:adjustRightIn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在地图上标明对应类别的兴趣点，提供兴趣点类别筛选、兴趣点搜索、兴趣点导航、兴趣点收藏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4143" w:type="dxa"/>
            <w:shd w:val="clear" w:color="auto" w:fill="FFFFFF" w:themeFill="background1"/>
            <w:vAlign w:val="center"/>
          </w:tcPr>
          <w:p>
            <w:pPr>
              <w:pageBreakBefore w:val="0"/>
              <w:numPr>
                <w:ilvl w:val="0"/>
                <w:numId w:val="0"/>
              </w:numPr>
              <w:kinsoku/>
              <w:wordWrap/>
              <w:overflowPunct/>
              <w:topLinePunct w:val="0"/>
              <w:autoSpaceDE/>
              <w:autoSpaceDN/>
              <w:bidi w:val="0"/>
              <w:adjustRightInd/>
              <w:spacing w:line="360" w:lineRule="auto"/>
              <w:jc w:val="center"/>
              <w:textAlignment w:val="auto"/>
              <w:rPr>
                <w:rFonts w:hint="eastAsia" w:ascii="宋体" w:hAnsi="宋体" w:eastAsia="宋体" w:cs="宋体"/>
                <w:lang w:val="en-US" w:eastAsia="zh-CN"/>
              </w:rPr>
            </w:pPr>
            <w:r>
              <w:rPr>
                <w:rFonts w:hint="eastAsia" w:ascii="宋体" w:hAnsi="宋体" w:eastAsia="宋体" w:cs="宋体"/>
                <w:lang w:val="en-US" w:eastAsia="zh-CN"/>
              </w:rPr>
              <w:t>设备管理模块</w:t>
            </w:r>
          </w:p>
        </w:tc>
        <w:tc>
          <w:tcPr>
            <w:tcW w:w="4261" w:type="dxa"/>
          </w:tcPr>
          <w:p>
            <w:pPr>
              <w:pageBreakBefore w:val="0"/>
              <w:numPr>
                <w:ilvl w:val="0"/>
                <w:numId w:val="0"/>
              </w:numPr>
              <w:kinsoku/>
              <w:wordWrap/>
              <w:overflowPunct/>
              <w:topLinePunct w:val="0"/>
              <w:autoSpaceDE/>
              <w:autoSpaceDN/>
              <w:bidi w:val="0"/>
              <w:adjustRightIn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蓝牙连接相关设备，包括耳机、穿戴式耳机、音频设备、车载设备、可穿戴设备以及指定设备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3" w:type="dxa"/>
            <w:shd w:val="clear" w:color="auto" w:fill="FFFFFF" w:themeFill="background1"/>
            <w:vAlign w:val="center"/>
          </w:tcPr>
          <w:p>
            <w:pPr>
              <w:pageBreakBefore w:val="0"/>
              <w:numPr>
                <w:ilvl w:val="0"/>
                <w:numId w:val="0"/>
              </w:numPr>
              <w:kinsoku/>
              <w:wordWrap/>
              <w:overflowPunct/>
              <w:topLinePunct w:val="0"/>
              <w:autoSpaceDE/>
              <w:autoSpaceDN/>
              <w:bidi w:val="0"/>
              <w:adjustRightInd/>
              <w:spacing w:line="360" w:lineRule="auto"/>
              <w:jc w:val="center"/>
              <w:textAlignment w:val="auto"/>
              <w:rPr>
                <w:rFonts w:hint="eastAsia" w:ascii="宋体" w:hAnsi="宋体" w:eastAsia="宋体" w:cs="宋体"/>
                <w:lang w:val="en-US" w:eastAsia="zh-CN"/>
              </w:rPr>
            </w:pPr>
            <w:r>
              <w:rPr>
                <w:rFonts w:hint="eastAsia" w:ascii="宋体" w:hAnsi="宋体" w:eastAsia="宋体" w:cs="宋体"/>
                <w:lang w:val="en-US" w:eastAsia="zh-CN"/>
              </w:rPr>
              <w:t>数据统计模块</w:t>
            </w:r>
          </w:p>
        </w:tc>
        <w:tc>
          <w:tcPr>
            <w:tcW w:w="4261" w:type="dxa"/>
          </w:tcPr>
          <w:p>
            <w:pPr>
              <w:pageBreakBefore w:val="0"/>
              <w:numPr>
                <w:ilvl w:val="0"/>
                <w:numId w:val="0"/>
              </w:numPr>
              <w:kinsoku/>
              <w:wordWrap/>
              <w:overflowPunct/>
              <w:topLinePunct w:val="0"/>
              <w:autoSpaceDE/>
              <w:autoSpaceDN/>
              <w:bidi w:val="0"/>
              <w:adjustRightIn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提供总览展示或按年度分类展示，同时提供单次驾驶数据概览，对于每次驾驶数据，提供轨迹回放、图表分析、详细展示等多种展示方式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3" w:type="dxa"/>
            <w:shd w:val="clear" w:color="auto" w:fill="FFFFFF" w:themeFill="background1"/>
            <w:vAlign w:val="center"/>
          </w:tcPr>
          <w:p>
            <w:pPr>
              <w:pageBreakBefore w:val="0"/>
              <w:numPr>
                <w:ilvl w:val="0"/>
                <w:numId w:val="0"/>
              </w:numPr>
              <w:kinsoku/>
              <w:wordWrap/>
              <w:overflowPunct/>
              <w:topLinePunct w:val="0"/>
              <w:autoSpaceDE/>
              <w:autoSpaceDN/>
              <w:bidi w:val="0"/>
              <w:adjustRightInd/>
              <w:spacing w:line="360" w:lineRule="auto"/>
              <w:jc w:val="center"/>
              <w:textAlignment w:val="auto"/>
              <w:rPr>
                <w:rFonts w:hint="eastAsia" w:ascii="宋体" w:hAnsi="宋体" w:eastAsia="宋体" w:cs="宋体"/>
                <w:lang w:val="en-US" w:eastAsia="zh-CN"/>
              </w:rPr>
            </w:pPr>
            <w:r>
              <w:rPr>
                <w:rFonts w:hint="eastAsia" w:ascii="宋体" w:hAnsi="宋体" w:eastAsia="宋体" w:cs="宋体"/>
                <w:lang w:val="en-US" w:eastAsia="zh-CN"/>
              </w:rPr>
              <w:t>等级权限模块</w:t>
            </w:r>
          </w:p>
        </w:tc>
        <w:tc>
          <w:tcPr>
            <w:tcW w:w="4261" w:type="dxa"/>
          </w:tcPr>
          <w:p>
            <w:pPr>
              <w:pageBreakBefore w:val="0"/>
              <w:numPr>
                <w:ilvl w:val="0"/>
                <w:numId w:val="0"/>
              </w:numPr>
              <w:kinsoku/>
              <w:wordWrap/>
              <w:overflowPunct/>
              <w:topLinePunct w:val="0"/>
              <w:autoSpaceDE/>
              <w:autoSpaceDN/>
              <w:bidi w:val="0"/>
              <w:adjustRightIn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采用签到和任务机制，对于不同等级的用户提供不同权限和福利（包括更多样的个性化设置、卡券等）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3" w:type="dxa"/>
            <w:shd w:val="clear" w:color="auto" w:fill="FFFFFF" w:themeFill="background1"/>
            <w:vAlign w:val="center"/>
          </w:tcPr>
          <w:p>
            <w:pPr>
              <w:pageBreakBefore w:val="0"/>
              <w:numPr>
                <w:ilvl w:val="0"/>
                <w:numId w:val="0"/>
              </w:numPr>
              <w:kinsoku/>
              <w:wordWrap/>
              <w:overflowPunct/>
              <w:topLinePunct w:val="0"/>
              <w:autoSpaceDE/>
              <w:autoSpaceDN/>
              <w:bidi w:val="0"/>
              <w:adjustRightInd/>
              <w:spacing w:line="360" w:lineRule="auto"/>
              <w:jc w:val="center"/>
              <w:textAlignment w:val="auto"/>
              <w:rPr>
                <w:rFonts w:hint="eastAsia" w:ascii="宋体" w:hAnsi="宋体" w:eastAsia="宋体" w:cs="宋体"/>
                <w:lang w:val="en-US" w:eastAsia="zh-CN"/>
              </w:rPr>
            </w:pPr>
            <w:r>
              <w:rPr>
                <w:rFonts w:hint="eastAsia" w:ascii="宋体" w:hAnsi="宋体" w:eastAsia="宋体" w:cs="宋体"/>
                <w:lang w:val="en-US" w:eastAsia="zh-CN"/>
              </w:rPr>
              <w:t>驾驶管家模块</w:t>
            </w:r>
          </w:p>
        </w:tc>
        <w:tc>
          <w:tcPr>
            <w:tcW w:w="4261" w:type="dxa"/>
          </w:tcPr>
          <w:p>
            <w:pPr>
              <w:pageBreakBefore w:val="0"/>
              <w:numPr>
                <w:ilvl w:val="0"/>
                <w:numId w:val="0"/>
              </w:numPr>
              <w:kinsoku/>
              <w:wordWrap/>
              <w:overflowPunct/>
              <w:topLinePunct w:val="0"/>
              <w:autoSpaceDE/>
              <w:autoSpaceDN/>
              <w:bidi w:val="0"/>
              <w:adjustRightIn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对于天气、路况、驾驶员状态、驾驶行为做出相应的建议和提示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3" w:type="dxa"/>
            <w:shd w:val="clear" w:color="auto" w:fill="FFFFFF" w:themeFill="background1"/>
            <w:vAlign w:val="center"/>
          </w:tcPr>
          <w:p>
            <w:pPr>
              <w:pageBreakBefore w:val="0"/>
              <w:numPr>
                <w:ilvl w:val="0"/>
                <w:numId w:val="0"/>
              </w:numPr>
              <w:kinsoku/>
              <w:wordWrap/>
              <w:overflowPunct/>
              <w:topLinePunct w:val="0"/>
              <w:autoSpaceDE/>
              <w:autoSpaceDN/>
              <w:bidi w:val="0"/>
              <w:adjustRightInd/>
              <w:spacing w:line="360" w:lineRule="auto"/>
              <w:jc w:val="center"/>
              <w:textAlignment w:val="auto"/>
              <w:rPr>
                <w:rFonts w:hint="eastAsia" w:ascii="宋体" w:hAnsi="宋体" w:eastAsia="宋体" w:cs="宋体"/>
                <w:lang w:val="en-US" w:eastAsia="zh-CN"/>
              </w:rPr>
            </w:pPr>
            <w:r>
              <w:rPr>
                <w:rFonts w:hint="eastAsia" w:ascii="宋体" w:hAnsi="宋体" w:eastAsia="宋体" w:cs="宋体"/>
                <w:lang w:val="en-US" w:eastAsia="zh-CN"/>
              </w:rPr>
              <w:t>收藏足迹模块</w:t>
            </w:r>
          </w:p>
        </w:tc>
        <w:tc>
          <w:tcPr>
            <w:tcW w:w="4261" w:type="dxa"/>
          </w:tcPr>
          <w:p>
            <w:pPr>
              <w:pageBreakBefore w:val="0"/>
              <w:numPr>
                <w:ilvl w:val="0"/>
                <w:numId w:val="0"/>
              </w:numPr>
              <w:kinsoku/>
              <w:wordWrap/>
              <w:overflowPunct/>
              <w:topLinePunct w:val="0"/>
              <w:autoSpaceDE/>
              <w:autoSpaceDN/>
              <w:bidi w:val="0"/>
              <w:adjustRightIn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收藏喜爱的地点方便下次导航，系统记录用户驾驶去往的足迹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3" w:type="dxa"/>
            <w:shd w:val="clear" w:color="auto" w:fill="FFFFFF" w:themeFill="background1"/>
            <w:vAlign w:val="center"/>
          </w:tcPr>
          <w:p>
            <w:pPr>
              <w:pageBreakBefore w:val="0"/>
              <w:numPr>
                <w:ilvl w:val="0"/>
                <w:numId w:val="0"/>
              </w:numPr>
              <w:kinsoku/>
              <w:wordWrap/>
              <w:overflowPunct/>
              <w:topLinePunct w:val="0"/>
              <w:autoSpaceDE/>
              <w:autoSpaceDN/>
              <w:bidi w:val="0"/>
              <w:adjustRightInd/>
              <w:spacing w:line="360" w:lineRule="auto"/>
              <w:jc w:val="center"/>
              <w:textAlignment w:val="auto"/>
              <w:rPr>
                <w:rFonts w:hint="default" w:ascii="宋体" w:hAnsi="宋体" w:eastAsia="宋体" w:cs="宋体"/>
                <w:lang w:val="en-US" w:eastAsia="zh-CN"/>
              </w:rPr>
            </w:pPr>
            <w:r>
              <w:rPr>
                <w:rFonts w:hint="eastAsia" w:ascii="宋体" w:hAnsi="宋体" w:eastAsia="宋体" w:cs="宋体"/>
                <w:lang w:val="en-US" w:eastAsia="zh-CN"/>
              </w:rPr>
              <w:t>个性化设置模块</w:t>
            </w:r>
          </w:p>
        </w:tc>
        <w:tc>
          <w:tcPr>
            <w:tcW w:w="4261" w:type="dxa"/>
          </w:tcPr>
          <w:p>
            <w:pPr>
              <w:pageBreakBefore w:val="0"/>
              <w:numPr>
                <w:ilvl w:val="0"/>
                <w:numId w:val="0"/>
              </w:numPr>
              <w:kinsoku/>
              <w:wordWrap/>
              <w:overflowPunct/>
              <w:topLinePunct w:val="0"/>
              <w:autoSpaceDE/>
              <w:autoSpaceDN/>
              <w:bidi w:val="0"/>
              <w:adjustRightIn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对导航，语音，消息、隐私等提供多种个性化设置</w:t>
            </w:r>
          </w:p>
        </w:tc>
      </w:tr>
    </w:tbl>
    <w:p>
      <w:pPr>
        <w:pageBreakBefore w:val="0"/>
        <w:kinsoku/>
        <w:wordWrap/>
        <w:overflowPunct/>
        <w:topLinePunct w:val="0"/>
        <w:autoSpaceDE/>
        <w:autoSpaceDN/>
        <w:bidi w:val="0"/>
        <w:adjustRightInd/>
        <w:spacing w:line="360" w:lineRule="auto"/>
        <w:textAlignment w:val="auto"/>
        <w:outlineLvl w:val="1"/>
        <w:rPr>
          <w:rFonts w:hint="default" w:ascii="宋体" w:hAnsi="宋体" w:eastAsia="宋体" w:cs="宋体"/>
          <w:b/>
          <w:bCs/>
          <w:kern w:val="2"/>
          <w:sz w:val="32"/>
          <w:szCs w:val="32"/>
          <w:lang w:val="en-US" w:eastAsia="zh-CN" w:bidi="ar"/>
        </w:rPr>
      </w:pPr>
      <w:bookmarkStart w:id="9" w:name="_Toc28141"/>
      <w:r>
        <w:rPr>
          <w:rFonts w:hint="eastAsia" w:ascii="宋体" w:hAnsi="宋体" w:eastAsia="宋体" w:cs="宋体"/>
          <w:b/>
          <w:bCs/>
          <w:kern w:val="2"/>
          <w:sz w:val="32"/>
          <w:szCs w:val="32"/>
          <w:lang w:val="en-US" w:eastAsia="zh-CN" w:bidi="ar"/>
        </w:rPr>
        <w:t>2.2</w:t>
      </w:r>
      <w:r>
        <w:rPr>
          <w:rFonts w:hint="default" w:ascii="宋体" w:hAnsi="宋体" w:eastAsia="宋体" w:cs="宋体"/>
          <w:b/>
          <w:bCs/>
          <w:kern w:val="2"/>
          <w:sz w:val="32"/>
          <w:szCs w:val="32"/>
          <w:lang w:val="en-US" w:eastAsia="zh-CN" w:bidi="ar"/>
        </w:rPr>
        <w:t>.接口设计</w:t>
      </w:r>
      <w:bookmarkEnd w:id="9"/>
    </w:p>
    <w:p>
      <w:pPr>
        <w:pageBreakBefore w:val="0"/>
        <w:numPr>
          <w:ilvl w:val="0"/>
          <w:numId w:val="0"/>
        </w:numPr>
        <w:kinsoku/>
        <w:wordWrap/>
        <w:overflowPunct/>
        <w:topLinePunct w:val="0"/>
        <w:autoSpaceDE/>
        <w:autoSpaceDN/>
        <w:bidi w:val="0"/>
        <w:adjustRightInd/>
        <w:spacing w:line="360" w:lineRule="auto"/>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2.2</w:t>
      </w:r>
      <w:r>
        <w:rPr>
          <w:rFonts w:hint="default" w:ascii="宋体" w:hAnsi="宋体" w:eastAsia="宋体" w:cs="宋体"/>
          <w:b/>
          <w:bCs/>
          <w:sz w:val="28"/>
          <w:szCs w:val="28"/>
          <w:lang w:val="en-US" w:eastAsia="zh-CN"/>
        </w:rPr>
        <w:t>.1外部接口</w:t>
      </w:r>
    </w:p>
    <w:p>
      <w:pPr>
        <w:pageBreakBefore w:val="0"/>
        <w:numPr>
          <w:ilvl w:val="0"/>
          <w:numId w:val="0"/>
        </w:numPr>
        <w:kinsoku/>
        <w:wordWrap/>
        <w:overflowPunct/>
        <w:topLinePunct w:val="0"/>
        <w:autoSpaceDE/>
        <w:autoSpaceDN/>
        <w:bidi w:val="0"/>
        <w:adjustRightInd/>
        <w:spacing w:line="360" w:lineRule="auto"/>
        <w:textAlignment w:val="auto"/>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（1）用户界面</w:t>
      </w:r>
    </w:p>
    <w:p>
      <w:pPr>
        <w:pageBreakBefore w:val="0"/>
        <w:numPr>
          <w:ilvl w:val="0"/>
          <w:numId w:val="0"/>
        </w:numPr>
        <w:kinsoku/>
        <w:wordWrap/>
        <w:overflowPunct/>
        <w:topLinePunct w:val="0"/>
        <w:autoSpaceDE/>
        <w:autoSpaceDN/>
        <w:bidi w:val="0"/>
        <w:adjustRightInd/>
        <w:spacing w:line="360" w:lineRule="auto"/>
        <w:ind w:left="0" w:leftChars="0" w:firstLine="420" w:firstLineChars="0"/>
        <w:jc w:val="both"/>
        <w:textAlignment w:val="auto"/>
        <w:rPr>
          <w:rFonts w:hint="eastAsia" w:ascii="宋体" w:hAnsi="宋体" w:eastAsia="宋体" w:cs="宋体"/>
          <w:lang w:val="en-US" w:eastAsia="zh-CN"/>
        </w:rPr>
      </w:pPr>
      <w:r>
        <w:rPr>
          <w:rFonts w:hint="default" w:ascii="宋体" w:hAnsi="宋体" w:eastAsia="宋体" w:cs="宋体"/>
          <w:lang w:val="en-US" w:eastAsia="zh-CN"/>
        </w:rPr>
        <w:t>在用户界面部分，根据需求分析的结果，</w:t>
      </w:r>
      <w:r>
        <w:rPr>
          <w:rFonts w:hint="eastAsia" w:ascii="宋体" w:hAnsi="宋体" w:eastAsia="宋体" w:cs="宋体"/>
          <w:lang w:val="en-US" w:eastAsia="zh-CN"/>
        </w:rPr>
        <w:t>为提供给</w:t>
      </w:r>
      <w:r>
        <w:rPr>
          <w:rFonts w:hint="default" w:ascii="宋体" w:hAnsi="宋体" w:eastAsia="宋体" w:cs="宋体"/>
          <w:lang w:val="en-US" w:eastAsia="zh-CN"/>
        </w:rPr>
        <w:t>用户</w:t>
      </w:r>
      <w:r>
        <w:rPr>
          <w:rFonts w:hint="eastAsia" w:ascii="宋体" w:hAnsi="宋体" w:eastAsia="宋体" w:cs="宋体"/>
          <w:lang w:val="en-US" w:eastAsia="zh-CN"/>
        </w:rPr>
        <w:t>友好</w:t>
      </w:r>
      <w:r>
        <w:rPr>
          <w:rFonts w:hint="default" w:ascii="宋体" w:hAnsi="宋体" w:eastAsia="宋体" w:cs="宋体"/>
          <w:lang w:val="en-US" w:eastAsia="zh-CN"/>
        </w:rPr>
        <w:t>的</w:t>
      </w:r>
      <w:r>
        <w:rPr>
          <w:rFonts w:hint="eastAsia" w:ascii="宋体" w:hAnsi="宋体" w:eastAsia="宋体" w:cs="宋体"/>
          <w:lang w:val="en-US" w:eastAsia="zh-CN"/>
        </w:rPr>
        <w:t>交互</w:t>
      </w:r>
      <w:r>
        <w:rPr>
          <w:rFonts w:hint="default" w:ascii="宋体" w:hAnsi="宋体" w:eastAsia="宋体" w:cs="宋体"/>
          <w:lang w:val="en-US" w:eastAsia="zh-CN"/>
        </w:rPr>
        <w:t>界面。</w:t>
      </w:r>
      <w:r>
        <w:rPr>
          <w:rFonts w:hint="eastAsia" w:ascii="宋体" w:hAnsi="宋体" w:eastAsia="宋体" w:cs="宋体"/>
          <w:lang w:val="en-US" w:eastAsia="zh-CN"/>
        </w:rPr>
        <w:t>本软件采用圆角卡片和通栏卡片相结合的UI设计风格，采用合理的色彩搭配，并配合使用适当的插画和图标，符合大众的审美，给予用户舒适的操作体验。</w:t>
      </w:r>
    </w:p>
    <w:p>
      <w:pPr>
        <w:pageBreakBefore w:val="0"/>
        <w:numPr>
          <w:ilvl w:val="0"/>
          <w:numId w:val="0"/>
        </w:numPr>
        <w:kinsoku/>
        <w:wordWrap/>
        <w:overflowPunct/>
        <w:topLinePunct w:val="0"/>
        <w:autoSpaceDE/>
        <w:autoSpaceDN/>
        <w:bidi w:val="0"/>
        <w:adjustRightInd/>
        <w:spacing w:line="360" w:lineRule="auto"/>
        <w:textAlignment w:val="auto"/>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（2）软件接口</w:t>
      </w:r>
    </w:p>
    <w:p>
      <w:pPr>
        <w:pageBreakBefore w:val="0"/>
        <w:numPr>
          <w:ilvl w:val="0"/>
          <w:numId w:val="0"/>
        </w:numPr>
        <w:kinsoku/>
        <w:wordWrap/>
        <w:overflowPunct/>
        <w:topLinePunct w:val="0"/>
        <w:autoSpaceDE/>
        <w:autoSpaceDN/>
        <w:bidi w:val="0"/>
        <w:adjustRightIn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客户端和服务器端采用网络连接，使用Retrofit来进行网络请求以获取相应数据，同时使用本地数据库SQLite作为本地存储，存储相关资源数据。</w:t>
      </w:r>
    </w:p>
    <w:p>
      <w:pPr>
        <w:pageBreakBefore w:val="0"/>
        <w:numPr>
          <w:ilvl w:val="0"/>
          <w:numId w:val="0"/>
        </w:numPr>
        <w:kinsoku/>
        <w:wordWrap/>
        <w:overflowPunct/>
        <w:topLinePunct w:val="0"/>
        <w:autoSpaceDE/>
        <w:autoSpaceDN/>
        <w:bidi w:val="0"/>
        <w:adjustRightInd/>
        <w:spacing w:line="360" w:lineRule="auto"/>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2.2</w:t>
      </w:r>
      <w:r>
        <w:rPr>
          <w:rFonts w:hint="default" w:ascii="宋体" w:hAnsi="宋体" w:eastAsia="宋体" w:cs="宋体"/>
          <w:b/>
          <w:bCs/>
          <w:sz w:val="28"/>
          <w:szCs w:val="28"/>
          <w:lang w:val="en-US" w:eastAsia="zh-CN"/>
        </w:rPr>
        <w:t>.2内部接口</w:t>
      </w:r>
    </w:p>
    <w:p>
      <w:pPr>
        <w:pageBreakBefore w:val="0"/>
        <w:kinsoku/>
        <w:wordWrap/>
        <w:overflowPunct/>
        <w:topLinePunct w:val="0"/>
        <w:autoSpaceDE/>
        <w:autoSpaceDN/>
        <w:bidi w:val="0"/>
        <w:adjustRightInd/>
        <w:spacing w:line="360" w:lineRule="auto"/>
        <w:ind w:firstLine="420" w:firstLineChars="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内部接口方面，各模块之间采用函数调用、参数传递、返回值的方式进行信息传递。</w:t>
      </w:r>
      <w:r>
        <w:rPr>
          <w:rFonts w:hint="eastAsia" w:ascii="宋体" w:hAnsi="宋体" w:eastAsia="宋体" w:cs="宋体"/>
          <w:sz w:val="21"/>
          <w:szCs w:val="21"/>
          <w:lang w:val="en-US" w:eastAsia="zh-CN"/>
        </w:rPr>
        <w:t>合理地安排了接口的继承与组合关系，遵守面向对象的基本原则，合理采用了合适的设计模式，降低了接口间的耦合度，提高了软件的灵活性和复用性。</w:t>
      </w:r>
    </w:p>
    <w:p>
      <w:pPr>
        <w:pStyle w:val="2"/>
        <w:pageBreakBefore w:val="0"/>
        <w:kinsoku/>
        <w:wordWrap/>
        <w:overflowPunct/>
        <w:topLinePunct w:val="0"/>
        <w:autoSpaceDE/>
        <w:autoSpaceDN/>
        <w:bidi w:val="0"/>
        <w:adjustRightInd/>
        <w:spacing w:line="360" w:lineRule="auto"/>
        <w:textAlignment w:val="auto"/>
      </w:pPr>
      <w:bookmarkStart w:id="10" w:name="_Toc25095"/>
      <w:r>
        <w:rPr>
          <w:rFonts w:hint="eastAsia"/>
        </w:rPr>
        <w:t>详细设计</w:t>
      </w:r>
      <w:bookmarkEnd w:id="10"/>
    </w:p>
    <w:p>
      <w:pPr>
        <w:pageBreakBefore w:val="0"/>
        <w:kinsoku/>
        <w:wordWrap/>
        <w:overflowPunct/>
        <w:topLinePunct w:val="0"/>
        <w:autoSpaceDE/>
        <w:autoSpaceDN/>
        <w:bidi w:val="0"/>
        <w:adjustRightInd/>
        <w:spacing w:line="360" w:lineRule="auto"/>
        <w:textAlignment w:val="auto"/>
        <w:outlineLvl w:val="1"/>
        <w:rPr>
          <w:rFonts w:hint="eastAsia" w:ascii="宋体" w:hAnsi="宋体" w:eastAsia="宋体" w:cs="宋体"/>
          <w:b/>
          <w:bCs/>
          <w:sz w:val="32"/>
          <w:szCs w:val="32"/>
          <w:lang w:val="en-US" w:eastAsia="zh-CN"/>
        </w:rPr>
      </w:pPr>
      <w:bookmarkStart w:id="11" w:name="_Toc27634"/>
      <w:r>
        <w:rPr>
          <w:rFonts w:hint="eastAsia" w:ascii="宋体" w:hAnsi="宋体" w:eastAsia="宋体" w:cs="宋体"/>
          <w:b/>
          <w:bCs/>
          <w:sz w:val="32"/>
          <w:szCs w:val="32"/>
          <w:lang w:val="en-US" w:eastAsia="zh-CN"/>
        </w:rPr>
        <w:t>3.1 界面设计</w:t>
      </w:r>
      <w:bookmarkEnd w:id="11"/>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整体设计理念以用户为中心，紧紧抓住本软件服务驾驶员的核心，预见到若驾驶员在驾驶过程中操作手机</w:t>
      </w:r>
      <w:r>
        <w:rPr>
          <w:rFonts w:hint="eastAsia" w:ascii="宋体" w:hAnsi="宋体" w:eastAsia="宋体" w:cs="宋体"/>
          <w:sz w:val="24"/>
          <w:szCs w:val="24"/>
          <w:lang w:val="en-US" w:eastAsia="zh-CN"/>
        </w:rPr>
        <w:t>将极大增加用户分心驾驶的分心</w:t>
      </w:r>
      <w:r>
        <w:rPr>
          <w:rFonts w:ascii="宋体" w:hAnsi="宋体" w:eastAsia="宋体" w:cs="宋体"/>
          <w:sz w:val="24"/>
          <w:szCs w:val="24"/>
        </w:rPr>
        <w:t>，</w:t>
      </w:r>
      <w:r>
        <w:rPr>
          <w:rFonts w:hint="eastAsia" w:ascii="宋体" w:hAnsi="宋体" w:eastAsia="宋体" w:cs="宋体"/>
          <w:sz w:val="24"/>
          <w:szCs w:val="24"/>
          <w:lang w:val="en-US" w:eastAsia="zh-CN"/>
        </w:rPr>
        <w:t>因此</w:t>
      </w:r>
      <w:r>
        <w:rPr>
          <w:rFonts w:ascii="宋体" w:hAnsi="宋体" w:eastAsia="宋体" w:cs="宋体"/>
          <w:sz w:val="24"/>
          <w:szCs w:val="24"/>
        </w:rPr>
        <w:t>为用户的安全性以及便利性考量，将</w:t>
      </w:r>
      <w:r>
        <w:rPr>
          <w:rFonts w:hint="eastAsia" w:ascii="宋体" w:hAnsi="宋体" w:eastAsia="宋体" w:cs="宋体"/>
          <w:sz w:val="24"/>
          <w:szCs w:val="24"/>
          <w:lang w:val="en-US" w:eastAsia="zh-CN"/>
        </w:rPr>
        <w:t>驾驶过程中软件的操作减少到最低，同时其他界面也为用户使用精心考虑，将</w:t>
      </w:r>
      <w:r>
        <w:rPr>
          <w:rFonts w:ascii="宋体" w:hAnsi="宋体" w:eastAsia="宋体" w:cs="宋体"/>
          <w:sz w:val="24"/>
          <w:szCs w:val="24"/>
        </w:rPr>
        <w:t>各个界面核心功能放在页面中心偏下位置，</w:t>
      </w:r>
      <w:r>
        <w:rPr>
          <w:rFonts w:hint="eastAsia" w:ascii="宋体" w:hAnsi="宋体" w:eastAsia="宋体" w:cs="宋体"/>
          <w:sz w:val="24"/>
          <w:szCs w:val="24"/>
          <w:lang w:val="en-US" w:eastAsia="zh-CN"/>
        </w:rPr>
        <w:t>符合用户操作手机的习惯，便于不同情况的迅速</w:t>
      </w:r>
      <w:r>
        <w:rPr>
          <w:rFonts w:ascii="宋体" w:hAnsi="宋体" w:eastAsia="宋体" w:cs="宋体"/>
          <w:sz w:val="24"/>
          <w:szCs w:val="24"/>
        </w:rPr>
        <w:t>操作。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sz w:val="24"/>
          <w:szCs w:val="24"/>
        </w:rPr>
      </w:pPr>
      <w:r>
        <w:rPr>
          <w:rFonts w:hint="eastAsia" w:ascii="宋体" w:hAnsi="宋体" w:eastAsia="宋体" w:cs="宋体"/>
          <w:sz w:val="24"/>
          <w:szCs w:val="24"/>
          <w:lang w:val="en-US" w:eastAsia="zh-CN"/>
        </w:rPr>
        <w:t>整体</w:t>
      </w:r>
      <w:r>
        <w:rPr>
          <w:rFonts w:ascii="宋体" w:hAnsi="宋体" w:eastAsia="宋体" w:cs="宋体"/>
          <w:sz w:val="24"/>
          <w:szCs w:val="24"/>
        </w:rPr>
        <w:t>UI风格</w:t>
      </w:r>
      <w:r>
        <w:rPr>
          <w:rFonts w:hint="eastAsia" w:ascii="宋体" w:hAnsi="宋体" w:eastAsia="宋体" w:cs="宋体"/>
          <w:sz w:val="24"/>
          <w:szCs w:val="24"/>
          <w:lang w:val="en-US" w:eastAsia="zh-CN"/>
        </w:rPr>
        <w:t>也是</w:t>
      </w:r>
      <w:r>
        <w:rPr>
          <w:rFonts w:ascii="宋体" w:hAnsi="宋体" w:eastAsia="宋体" w:cs="宋体"/>
          <w:sz w:val="24"/>
          <w:szCs w:val="24"/>
        </w:rPr>
        <w:t>精心设计，</w:t>
      </w:r>
      <w:r>
        <w:rPr>
          <w:rFonts w:hint="eastAsia" w:ascii="宋体" w:hAnsi="宋体" w:eastAsia="宋体" w:cs="宋体"/>
          <w:sz w:val="24"/>
          <w:szCs w:val="24"/>
          <w:lang w:val="en-US" w:eastAsia="zh-CN"/>
        </w:rPr>
        <w:t>界面生动明快。</w:t>
      </w:r>
      <w:r>
        <w:rPr>
          <w:rFonts w:ascii="宋体" w:hAnsi="宋体" w:eastAsia="宋体" w:cs="宋体"/>
          <w:sz w:val="24"/>
          <w:szCs w:val="24"/>
        </w:rPr>
        <w:t>色彩鲜明的图标会更容易抓住用户的视觉焦点，充分为用户的便利性考虑。</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软件采用卡片式布局，对不同信息内容进行有序的整理，每一个卡片矩形承载的信息分为一个版块，可以使界面保持一致性，并且使整个界面看起来更加的有序，这种整齐的排版将信息和图像放到了一个板块里，避免因为信息多而造成视觉混乱的情况，像这种模块化展示减少用户思考的时间，能快速找到所需信息。</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界面设计采用Figma统一绘制，部分页面设计如下图所示：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sz w:val="24"/>
          <w:szCs w:val="24"/>
          <w:lang w:val="en-US" w:eastAsia="zh-CN"/>
        </w:rPr>
      </w:pPr>
    </w:p>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drawing>
          <wp:inline distT="0" distB="0" distL="114300" distR="114300">
            <wp:extent cx="1936115" cy="3901440"/>
            <wp:effectExtent l="0" t="0" r="14605" b="0"/>
            <wp:docPr id="3" name="图片 3" descr="X Mockup-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X Mockup-13"/>
                    <pic:cNvPicPr>
                      <a:picLocks noChangeAspect="1"/>
                    </pic:cNvPicPr>
                  </pic:nvPicPr>
                  <pic:blipFill>
                    <a:blip r:embed="rId9"/>
                    <a:stretch>
                      <a:fillRect/>
                    </a:stretch>
                  </pic:blipFill>
                  <pic:spPr>
                    <a:xfrm>
                      <a:off x="0" y="0"/>
                      <a:ext cx="1936115" cy="3901440"/>
                    </a:xfrm>
                    <a:prstGeom prst="rect">
                      <a:avLst/>
                    </a:prstGeom>
                  </pic:spPr>
                </pic:pic>
              </a:graphicData>
            </a:graphic>
          </wp:inline>
        </w:drawing>
      </w:r>
      <w:r>
        <w:rPr>
          <w:rFonts w:hint="eastAsia" w:ascii="宋体" w:hAnsi="宋体" w:eastAsia="宋体" w:cs="宋体"/>
          <w:b/>
          <w:bCs/>
          <w:sz w:val="21"/>
          <w:szCs w:val="21"/>
          <w:lang w:val="en-US" w:eastAsia="zh-CN"/>
        </w:rPr>
        <w:t xml:space="preserve">                    </w:t>
      </w:r>
      <w:r>
        <w:rPr>
          <w:rFonts w:hint="default" w:ascii="宋体" w:hAnsi="宋体" w:eastAsia="宋体" w:cs="宋体"/>
          <w:b/>
          <w:bCs/>
          <w:sz w:val="21"/>
          <w:szCs w:val="21"/>
          <w:lang w:val="en-US" w:eastAsia="zh-CN"/>
        </w:rPr>
        <w:drawing>
          <wp:inline distT="0" distB="0" distL="114300" distR="114300">
            <wp:extent cx="1925320" cy="3862070"/>
            <wp:effectExtent l="0" t="0" r="10160" b="8890"/>
            <wp:docPr id="30" name="图片 30" descr="X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X Mockup"/>
                    <pic:cNvPicPr>
                      <a:picLocks noChangeAspect="1"/>
                    </pic:cNvPicPr>
                  </pic:nvPicPr>
                  <pic:blipFill>
                    <a:blip r:embed="rId10"/>
                    <a:stretch>
                      <a:fillRect/>
                    </a:stretch>
                  </pic:blipFill>
                  <pic:spPr>
                    <a:xfrm>
                      <a:off x="0" y="0"/>
                      <a:ext cx="1925320" cy="3862070"/>
                    </a:xfrm>
                    <a:prstGeom prst="rect">
                      <a:avLst/>
                    </a:prstGeom>
                  </pic:spPr>
                </pic:pic>
              </a:graphicData>
            </a:graphic>
          </wp:inline>
        </w:drawing>
      </w:r>
    </w:p>
    <w:p>
      <w:pPr>
        <w:pageBreakBefore w:val="0"/>
        <w:kinsoku/>
        <w:wordWrap/>
        <w:overflowPunct/>
        <w:topLinePunct w:val="0"/>
        <w:autoSpaceDE/>
        <w:autoSpaceDN/>
        <w:bidi w:val="0"/>
        <w:adjustRightInd/>
        <w:spacing w:line="360" w:lineRule="auto"/>
        <w:ind w:left="420" w:leftChars="0" w:firstLine="420" w:firstLineChars="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图3-1启动界面                        </w:t>
      </w:r>
      <w:r>
        <w:rPr>
          <w:rFonts w:hint="eastAsia" w:ascii="宋体" w:hAnsi="宋体" w:eastAsia="宋体" w:cs="宋体"/>
          <w:b/>
          <w:bCs/>
          <w:sz w:val="21"/>
          <w:szCs w:val="21"/>
          <w:lang w:val="en-US" w:eastAsia="zh-CN"/>
        </w:rPr>
        <w:tab/>
      </w:r>
      <w:r>
        <w:rPr>
          <w:rFonts w:hint="eastAsia" w:ascii="宋体" w:hAnsi="宋体" w:eastAsia="宋体" w:cs="宋体"/>
          <w:b/>
          <w:bCs/>
          <w:sz w:val="21"/>
          <w:szCs w:val="21"/>
          <w:lang w:val="en-US" w:eastAsia="zh-CN"/>
        </w:rPr>
        <w:tab/>
      </w:r>
      <w:r>
        <w:rPr>
          <w:rFonts w:hint="eastAsia" w:ascii="宋体" w:hAnsi="宋体" w:eastAsia="宋体" w:cs="宋体"/>
          <w:b/>
          <w:bCs/>
          <w:sz w:val="21"/>
          <w:szCs w:val="21"/>
          <w:lang w:val="en-US" w:eastAsia="zh-CN"/>
        </w:rPr>
        <w:tab/>
      </w:r>
      <w:r>
        <w:rPr>
          <w:rFonts w:hint="eastAsia" w:ascii="宋体" w:hAnsi="宋体" w:eastAsia="宋体" w:cs="宋体"/>
          <w:b/>
          <w:bCs/>
          <w:sz w:val="21"/>
          <w:szCs w:val="21"/>
          <w:lang w:val="en-US" w:eastAsia="zh-CN"/>
        </w:rPr>
        <w:t>图3-2 注册界面</w:t>
      </w:r>
    </w:p>
    <w:p>
      <w:pPr>
        <w:pageBreakBefore w:val="0"/>
        <w:kinsoku/>
        <w:wordWrap/>
        <w:overflowPunct/>
        <w:topLinePunct w:val="0"/>
        <w:autoSpaceDE/>
        <w:autoSpaceDN/>
        <w:bidi w:val="0"/>
        <w:adjustRightInd/>
        <w:spacing w:line="360" w:lineRule="auto"/>
        <w:jc w:val="both"/>
        <w:textAlignment w:val="auto"/>
        <w:rPr>
          <w:rFonts w:hint="default" w:ascii="宋体" w:hAnsi="宋体" w:eastAsia="宋体" w:cs="宋体"/>
          <w:b/>
          <w:bCs/>
          <w:sz w:val="21"/>
          <w:szCs w:val="21"/>
          <w:lang w:eastAsia="zh-CN"/>
        </w:rPr>
      </w:pPr>
      <w:r>
        <w:rPr>
          <w:rFonts w:hint="default" w:ascii="宋体" w:hAnsi="宋体" w:eastAsia="宋体" w:cs="宋体"/>
          <w:b/>
          <w:bCs/>
          <w:sz w:val="21"/>
          <w:szCs w:val="21"/>
          <w:lang w:eastAsia="zh-CN"/>
        </w:rPr>
        <w:t xml:space="preserve"> </w:t>
      </w:r>
      <w:r>
        <w:rPr>
          <w:rFonts w:hint="eastAsia" w:ascii="宋体" w:hAnsi="宋体" w:eastAsia="宋体" w:cs="宋体"/>
          <w:b/>
          <w:bCs/>
          <w:sz w:val="21"/>
          <w:szCs w:val="21"/>
          <w:lang w:val="en-US" w:eastAsia="zh-CN"/>
        </w:rPr>
        <w:drawing>
          <wp:inline distT="0" distB="0" distL="114300" distR="114300">
            <wp:extent cx="1931670" cy="3803650"/>
            <wp:effectExtent l="0" t="0" r="3810" b="6350"/>
            <wp:docPr id="41" name="图片 41" descr="X Mockup-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X Mockup-12"/>
                    <pic:cNvPicPr>
                      <a:picLocks noChangeAspect="1"/>
                    </pic:cNvPicPr>
                  </pic:nvPicPr>
                  <pic:blipFill>
                    <a:blip r:embed="rId11"/>
                    <a:stretch>
                      <a:fillRect/>
                    </a:stretch>
                  </pic:blipFill>
                  <pic:spPr>
                    <a:xfrm>
                      <a:off x="0" y="0"/>
                      <a:ext cx="1931670" cy="3803650"/>
                    </a:xfrm>
                    <a:prstGeom prst="rect">
                      <a:avLst/>
                    </a:prstGeom>
                  </pic:spPr>
                </pic:pic>
              </a:graphicData>
            </a:graphic>
          </wp:inline>
        </w:drawing>
      </w:r>
      <w:r>
        <w:rPr>
          <w:rFonts w:hint="eastAsia" w:ascii="宋体" w:hAnsi="宋体" w:eastAsia="宋体" w:cs="宋体"/>
          <w:b/>
          <w:bCs/>
          <w:sz w:val="21"/>
          <w:szCs w:val="21"/>
          <w:lang w:val="en-US" w:eastAsia="zh-CN"/>
        </w:rPr>
        <w:t xml:space="preserve">                    </w:t>
      </w:r>
      <w:r>
        <w:rPr>
          <w:rFonts w:hint="default" w:ascii="宋体" w:hAnsi="宋体" w:eastAsia="宋体" w:cs="宋体"/>
          <w:b/>
          <w:bCs/>
          <w:sz w:val="21"/>
          <w:szCs w:val="21"/>
          <w:lang w:eastAsia="zh-CN"/>
        </w:rPr>
        <w:drawing>
          <wp:inline distT="0" distB="0" distL="114300" distR="114300">
            <wp:extent cx="1884680" cy="3769360"/>
            <wp:effectExtent l="0" t="0" r="5080" b="1016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12"/>
                    <a:stretch>
                      <a:fillRect/>
                    </a:stretch>
                  </pic:blipFill>
                  <pic:spPr>
                    <a:xfrm>
                      <a:off x="0" y="0"/>
                      <a:ext cx="1884680" cy="3769360"/>
                    </a:xfrm>
                    <a:prstGeom prst="rect">
                      <a:avLst/>
                    </a:prstGeom>
                  </pic:spPr>
                </pic:pic>
              </a:graphicData>
            </a:graphic>
          </wp:inline>
        </w:drawing>
      </w:r>
    </w:p>
    <w:p>
      <w:pPr>
        <w:pageBreakBefore w:val="0"/>
        <w:kinsoku/>
        <w:wordWrap/>
        <w:overflowPunct/>
        <w:topLinePunct w:val="0"/>
        <w:autoSpaceDE/>
        <w:autoSpaceDN/>
        <w:bidi w:val="0"/>
        <w:adjustRightInd/>
        <w:spacing w:line="360" w:lineRule="auto"/>
        <w:jc w:val="both"/>
        <w:textAlignment w:val="auto"/>
        <w:rPr>
          <w:rFonts w:hint="eastAsia" w:ascii="宋体" w:hAnsi="宋体" w:eastAsia="宋体" w:cs="宋体"/>
          <w:b/>
          <w:bCs/>
          <w:sz w:val="21"/>
          <w:szCs w:val="21"/>
          <w:lang w:val="en-US" w:eastAsia="zh-CN"/>
        </w:rPr>
      </w:pPr>
      <w:r>
        <w:rPr>
          <w:rFonts w:hint="default" w:ascii="宋体" w:hAnsi="宋体" w:eastAsia="宋体" w:cs="宋体"/>
          <w:b/>
          <w:bCs/>
          <w:sz w:val="21"/>
          <w:szCs w:val="21"/>
          <w:lang w:eastAsia="zh-CN"/>
        </w:rPr>
        <w:t xml:space="preserve">      </w:t>
      </w:r>
      <w:r>
        <w:rPr>
          <w:rFonts w:hint="eastAsia" w:ascii="宋体" w:hAnsi="宋体" w:eastAsia="宋体" w:cs="宋体"/>
          <w:b/>
          <w:bCs/>
          <w:sz w:val="21"/>
          <w:szCs w:val="21"/>
          <w:lang w:val="en-US" w:eastAsia="zh-CN"/>
        </w:rPr>
        <w:t xml:space="preserve">图3-3 登录界面                                 </w:t>
      </w:r>
      <w:r>
        <w:rPr>
          <w:rFonts w:hint="default" w:ascii="宋体" w:hAnsi="宋体" w:eastAsia="宋体" w:cs="宋体"/>
          <w:b/>
          <w:bCs/>
          <w:sz w:val="21"/>
          <w:szCs w:val="21"/>
          <w:lang w:eastAsia="zh-CN"/>
        </w:rPr>
        <w:t xml:space="preserve">   </w:t>
      </w:r>
      <w:r>
        <w:rPr>
          <w:rFonts w:hint="eastAsia" w:ascii="宋体" w:hAnsi="宋体" w:eastAsia="宋体" w:cs="宋体"/>
          <w:b/>
          <w:bCs/>
          <w:sz w:val="21"/>
          <w:szCs w:val="21"/>
          <w:lang w:val="en-US" w:eastAsia="zh-CN"/>
        </w:rPr>
        <w:t xml:space="preserve">图3-4 首页界面  </w:t>
      </w:r>
    </w:p>
    <w:p>
      <w:pPr>
        <w:pageBreakBefore w:val="0"/>
        <w:kinsoku/>
        <w:wordWrap/>
        <w:overflowPunct/>
        <w:topLinePunct w:val="0"/>
        <w:autoSpaceDE/>
        <w:autoSpaceDN/>
        <w:bidi w:val="0"/>
        <w:adjustRightInd/>
        <w:spacing w:line="360" w:lineRule="auto"/>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 </w:t>
      </w:r>
      <w:r>
        <w:rPr>
          <w:rFonts w:hint="eastAsia" w:ascii="宋体" w:hAnsi="宋体" w:eastAsia="宋体" w:cs="宋体"/>
          <w:b/>
          <w:bCs/>
          <w:sz w:val="21"/>
          <w:szCs w:val="21"/>
          <w:lang w:val="en-US" w:eastAsia="zh-CN"/>
        </w:rPr>
        <w:drawing>
          <wp:inline distT="0" distB="0" distL="114300" distR="114300">
            <wp:extent cx="1847215" cy="3753485"/>
            <wp:effectExtent l="0" t="0" r="12065" b="10795"/>
            <wp:docPr id="16" name="图片 16" descr="X Mocku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X Mockup-3"/>
                    <pic:cNvPicPr>
                      <a:picLocks noChangeAspect="1"/>
                    </pic:cNvPicPr>
                  </pic:nvPicPr>
                  <pic:blipFill>
                    <a:blip r:embed="rId13"/>
                    <a:stretch>
                      <a:fillRect/>
                    </a:stretch>
                  </pic:blipFill>
                  <pic:spPr>
                    <a:xfrm>
                      <a:off x="0" y="0"/>
                      <a:ext cx="1847215" cy="3753485"/>
                    </a:xfrm>
                    <a:prstGeom prst="rect">
                      <a:avLst/>
                    </a:prstGeom>
                  </pic:spPr>
                </pic:pic>
              </a:graphicData>
            </a:graphic>
          </wp:inline>
        </w:drawing>
      </w:r>
      <w:r>
        <w:rPr>
          <w:rFonts w:hint="eastAsia" w:ascii="宋体" w:hAnsi="宋体" w:eastAsia="宋体" w:cs="宋体"/>
          <w:b/>
          <w:bCs/>
          <w:sz w:val="21"/>
          <w:szCs w:val="21"/>
          <w:lang w:val="en-US" w:eastAsia="zh-CN"/>
        </w:rPr>
        <w:t xml:space="preserve">                     </w:t>
      </w:r>
      <w:r>
        <w:rPr>
          <w:rFonts w:hint="eastAsia" w:ascii="宋体" w:hAnsi="宋体" w:eastAsia="宋体" w:cs="宋体"/>
          <w:b/>
          <w:bCs/>
          <w:sz w:val="21"/>
          <w:szCs w:val="21"/>
          <w:lang w:val="en-US" w:eastAsia="zh-CN"/>
        </w:rPr>
        <w:drawing>
          <wp:inline distT="0" distB="0" distL="114300" distR="114300">
            <wp:extent cx="1885950" cy="3799205"/>
            <wp:effectExtent l="0" t="0" r="3810" b="10795"/>
            <wp:docPr id="43" name="图片 43" descr="X Mocku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X Mockup-5"/>
                    <pic:cNvPicPr>
                      <a:picLocks noChangeAspect="1"/>
                    </pic:cNvPicPr>
                  </pic:nvPicPr>
                  <pic:blipFill>
                    <a:blip r:embed="rId14"/>
                    <a:stretch>
                      <a:fillRect/>
                    </a:stretch>
                  </pic:blipFill>
                  <pic:spPr>
                    <a:xfrm>
                      <a:off x="0" y="0"/>
                      <a:ext cx="1885950" cy="3799205"/>
                    </a:xfrm>
                    <a:prstGeom prst="rect">
                      <a:avLst/>
                    </a:prstGeom>
                  </pic:spPr>
                </pic:pic>
              </a:graphicData>
            </a:graphic>
          </wp:inline>
        </w:drawing>
      </w:r>
    </w:p>
    <w:p>
      <w:pPr>
        <w:pageBreakBefore w:val="0"/>
        <w:kinsoku/>
        <w:wordWrap/>
        <w:overflowPunct/>
        <w:topLinePunct w:val="0"/>
        <w:autoSpaceDE/>
        <w:autoSpaceDN/>
        <w:bidi w:val="0"/>
        <w:adjustRightInd/>
        <w:spacing w:line="360" w:lineRule="auto"/>
        <w:jc w:val="both"/>
        <w:textAlignment w:val="auto"/>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      3-</w:t>
      </w:r>
      <w:r>
        <w:rPr>
          <w:rFonts w:hint="default" w:ascii="宋体" w:hAnsi="宋体" w:eastAsia="宋体" w:cs="宋体"/>
          <w:b/>
          <w:bCs/>
          <w:sz w:val="21"/>
          <w:szCs w:val="21"/>
          <w:lang w:eastAsia="zh-CN"/>
        </w:rPr>
        <w:t>5</w:t>
      </w:r>
      <w:r>
        <w:rPr>
          <w:rFonts w:hint="eastAsia" w:ascii="宋体" w:hAnsi="宋体" w:eastAsia="宋体" w:cs="宋体"/>
          <w:b/>
          <w:bCs/>
          <w:sz w:val="21"/>
          <w:szCs w:val="21"/>
          <w:lang w:val="en-US" w:eastAsia="zh-CN"/>
        </w:rPr>
        <w:t xml:space="preserve"> 导航界面                                    图3-</w:t>
      </w:r>
      <w:r>
        <w:rPr>
          <w:rFonts w:hint="default" w:ascii="宋体" w:hAnsi="宋体" w:eastAsia="宋体" w:cs="宋体"/>
          <w:b/>
          <w:bCs/>
          <w:sz w:val="21"/>
          <w:szCs w:val="21"/>
          <w:lang w:eastAsia="zh-CN"/>
        </w:rPr>
        <w:t>6</w:t>
      </w:r>
      <w:r>
        <w:rPr>
          <w:rFonts w:hint="eastAsia" w:ascii="宋体" w:hAnsi="宋体" w:eastAsia="宋体" w:cs="宋体"/>
          <w:b/>
          <w:bCs/>
          <w:sz w:val="21"/>
          <w:szCs w:val="21"/>
          <w:lang w:val="en-US" w:eastAsia="zh-CN"/>
        </w:rPr>
        <w:t xml:space="preserve"> 地点搜索界面</w:t>
      </w:r>
    </w:p>
    <w:p>
      <w:pPr>
        <w:pageBreakBefore w:val="0"/>
        <w:kinsoku/>
        <w:wordWrap/>
        <w:overflowPunct/>
        <w:topLinePunct w:val="0"/>
        <w:autoSpaceDE/>
        <w:autoSpaceDN/>
        <w:bidi w:val="0"/>
        <w:adjustRightInd/>
        <w:spacing w:line="360" w:lineRule="auto"/>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drawing>
          <wp:inline distT="0" distB="0" distL="114300" distR="114300">
            <wp:extent cx="1931035" cy="3890645"/>
            <wp:effectExtent l="0" t="0" r="4445" b="10795"/>
            <wp:docPr id="44" name="图片 44" descr="X Mocku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X Mockup-6"/>
                    <pic:cNvPicPr>
                      <a:picLocks noChangeAspect="1"/>
                    </pic:cNvPicPr>
                  </pic:nvPicPr>
                  <pic:blipFill>
                    <a:blip r:embed="rId15"/>
                    <a:stretch>
                      <a:fillRect/>
                    </a:stretch>
                  </pic:blipFill>
                  <pic:spPr>
                    <a:xfrm>
                      <a:off x="0" y="0"/>
                      <a:ext cx="1931035" cy="3890645"/>
                    </a:xfrm>
                    <a:prstGeom prst="rect">
                      <a:avLst/>
                    </a:prstGeom>
                  </pic:spPr>
                </pic:pic>
              </a:graphicData>
            </a:graphic>
          </wp:inline>
        </w:drawing>
      </w:r>
      <w:r>
        <w:rPr>
          <w:rFonts w:hint="eastAsia" w:ascii="宋体" w:hAnsi="宋体" w:eastAsia="宋体" w:cs="宋体"/>
          <w:b/>
          <w:bCs/>
          <w:sz w:val="21"/>
          <w:szCs w:val="21"/>
          <w:lang w:val="en-US" w:eastAsia="zh-CN"/>
        </w:rPr>
        <w:t xml:space="preserve">                    </w:t>
      </w:r>
      <w:r>
        <w:rPr>
          <w:rFonts w:hint="eastAsia" w:ascii="宋体" w:hAnsi="宋体" w:eastAsia="宋体" w:cs="宋体"/>
          <w:b/>
          <w:bCs/>
          <w:sz w:val="21"/>
          <w:szCs w:val="21"/>
          <w:lang w:val="en-US" w:eastAsia="zh-CN"/>
        </w:rPr>
        <w:drawing>
          <wp:inline distT="0" distB="0" distL="114300" distR="114300">
            <wp:extent cx="1943735" cy="3916680"/>
            <wp:effectExtent l="0" t="0" r="6985" b="0"/>
            <wp:docPr id="45" name="图片 45" descr="X Mocku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X Mockup-8"/>
                    <pic:cNvPicPr>
                      <a:picLocks noChangeAspect="1"/>
                    </pic:cNvPicPr>
                  </pic:nvPicPr>
                  <pic:blipFill>
                    <a:blip r:embed="rId16"/>
                    <a:stretch>
                      <a:fillRect/>
                    </a:stretch>
                  </pic:blipFill>
                  <pic:spPr>
                    <a:xfrm>
                      <a:off x="0" y="0"/>
                      <a:ext cx="1943735" cy="3916680"/>
                    </a:xfrm>
                    <a:prstGeom prst="rect">
                      <a:avLst/>
                    </a:prstGeom>
                  </pic:spPr>
                </pic:pic>
              </a:graphicData>
            </a:graphic>
          </wp:inline>
        </w:drawing>
      </w:r>
    </w:p>
    <w:p>
      <w:pPr>
        <w:pageBreakBefore w:val="0"/>
        <w:kinsoku/>
        <w:wordWrap/>
        <w:overflowPunct/>
        <w:topLinePunct w:val="0"/>
        <w:autoSpaceDE/>
        <w:autoSpaceDN/>
        <w:bidi w:val="0"/>
        <w:adjustRightInd/>
        <w:spacing w:line="360" w:lineRule="auto"/>
        <w:ind w:firstLine="632" w:firstLineChars="3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图3-</w:t>
      </w:r>
      <w:r>
        <w:rPr>
          <w:rFonts w:hint="default" w:ascii="宋体" w:hAnsi="宋体" w:eastAsia="宋体" w:cs="宋体"/>
          <w:b/>
          <w:bCs/>
          <w:sz w:val="21"/>
          <w:szCs w:val="21"/>
          <w:lang w:eastAsia="zh-CN"/>
        </w:rPr>
        <w:t>7</w:t>
      </w:r>
      <w:r>
        <w:rPr>
          <w:rFonts w:hint="eastAsia" w:ascii="宋体" w:hAnsi="宋体" w:eastAsia="宋体" w:cs="宋体"/>
          <w:b/>
          <w:bCs/>
          <w:sz w:val="21"/>
          <w:szCs w:val="21"/>
          <w:lang w:val="en-US" w:eastAsia="zh-CN"/>
        </w:rPr>
        <w:t xml:space="preserve"> 个人设置界面                             图3-</w:t>
      </w:r>
      <w:r>
        <w:rPr>
          <w:rFonts w:hint="default" w:ascii="宋体" w:hAnsi="宋体" w:eastAsia="宋体" w:cs="宋体"/>
          <w:b/>
          <w:bCs/>
          <w:sz w:val="21"/>
          <w:szCs w:val="21"/>
          <w:lang w:eastAsia="zh-CN"/>
        </w:rPr>
        <w:t>8</w:t>
      </w:r>
      <w:r>
        <w:rPr>
          <w:rFonts w:hint="eastAsia" w:ascii="宋体" w:hAnsi="宋体" w:eastAsia="宋体" w:cs="宋体"/>
          <w:b/>
          <w:bCs/>
          <w:sz w:val="21"/>
          <w:szCs w:val="21"/>
          <w:lang w:val="en-US" w:eastAsia="zh-CN"/>
        </w:rPr>
        <w:t xml:space="preserve"> 绑定设备界面</w:t>
      </w:r>
    </w:p>
    <w:p>
      <w:pPr>
        <w:pageBreakBefore w:val="0"/>
        <w:kinsoku/>
        <w:wordWrap/>
        <w:overflowPunct/>
        <w:topLinePunct w:val="0"/>
        <w:autoSpaceDE/>
        <w:autoSpaceDN/>
        <w:bidi w:val="0"/>
        <w:adjustRightInd/>
        <w:spacing w:line="360" w:lineRule="auto"/>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drawing>
          <wp:inline distT="0" distB="0" distL="114300" distR="114300">
            <wp:extent cx="1939290" cy="3905885"/>
            <wp:effectExtent l="0" t="0" r="11430" b="10795"/>
            <wp:docPr id="46" name="图片 46" descr="X Mockup-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X Mockup-9"/>
                    <pic:cNvPicPr>
                      <a:picLocks noChangeAspect="1"/>
                    </pic:cNvPicPr>
                  </pic:nvPicPr>
                  <pic:blipFill>
                    <a:blip r:embed="rId17"/>
                    <a:stretch>
                      <a:fillRect/>
                    </a:stretch>
                  </pic:blipFill>
                  <pic:spPr>
                    <a:xfrm>
                      <a:off x="0" y="0"/>
                      <a:ext cx="1939290" cy="3905885"/>
                    </a:xfrm>
                    <a:prstGeom prst="rect">
                      <a:avLst/>
                    </a:prstGeom>
                  </pic:spPr>
                </pic:pic>
              </a:graphicData>
            </a:graphic>
          </wp:inline>
        </w:drawing>
      </w:r>
      <w:r>
        <w:rPr>
          <w:rFonts w:hint="eastAsia" w:ascii="宋体" w:hAnsi="宋体" w:eastAsia="宋体" w:cs="宋体"/>
          <w:b/>
          <w:bCs/>
          <w:sz w:val="21"/>
          <w:szCs w:val="21"/>
          <w:lang w:val="en-US" w:eastAsia="zh-CN"/>
        </w:rPr>
        <w:t xml:space="preserve">                    </w:t>
      </w:r>
      <w:r>
        <w:rPr>
          <w:rFonts w:hint="eastAsia" w:ascii="宋体" w:hAnsi="宋体" w:eastAsia="宋体" w:cs="宋体"/>
          <w:b/>
          <w:bCs/>
          <w:sz w:val="21"/>
          <w:szCs w:val="21"/>
          <w:lang w:val="en-US" w:eastAsia="zh-CN"/>
        </w:rPr>
        <w:drawing>
          <wp:inline distT="0" distB="0" distL="114300" distR="114300">
            <wp:extent cx="1947545" cy="3926205"/>
            <wp:effectExtent l="0" t="0" r="3175" b="5715"/>
            <wp:docPr id="47" name="图片 47" descr="X Mocku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X Mockup-7"/>
                    <pic:cNvPicPr>
                      <a:picLocks noChangeAspect="1"/>
                    </pic:cNvPicPr>
                  </pic:nvPicPr>
                  <pic:blipFill>
                    <a:blip r:embed="rId18"/>
                    <a:stretch>
                      <a:fillRect/>
                    </a:stretch>
                  </pic:blipFill>
                  <pic:spPr>
                    <a:xfrm>
                      <a:off x="0" y="0"/>
                      <a:ext cx="1947545" cy="3926205"/>
                    </a:xfrm>
                    <a:prstGeom prst="rect">
                      <a:avLst/>
                    </a:prstGeom>
                  </pic:spPr>
                </pic:pic>
              </a:graphicData>
            </a:graphic>
          </wp:inline>
        </w:drawing>
      </w:r>
    </w:p>
    <w:p>
      <w:pPr>
        <w:pageBreakBefore w:val="0"/>
        <w:kinsoku/>
        <w:wordWrap/>
        <w:overflowPunct/>
        <w:topLinePunct w:val="0"/>
        <w:autoSpaceDE/>
        <w:autoSpaceDN/>
        <w:bidi w:val="0"/>
        <w:adjustRightIn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图3-</w:t>
      </w:r>
      <w:r>
        <w:rPr>
          <w:rFonts w:hint="default" w:ascii="宋体" w:hAnsi="宋体" w:eastAsia="宋体" w:cs="宋体"/>
          <w:b/>
          <w:bCs/>
          <w:sz w:val="21"/>
          <w:szCs w:val="21"/>
          <w:lang w:eastAsia="zh-CN"/>
        </w:rPr>
        <w:t>9</w:t>
      </w:r>
      <w:r>
        <w:rPr>
          <w:rFonts w:hint="eastAsia" w:ascii="宋体" w:hAnsi="宋体" w:eastAsia="宋体" w:cs="宋体"/>
          <w:b/>
          <w:bCs/>
          <w:sz w:val="21"/>
          <w:szCs w:val="21"/>
          <w:lang w:val="en-US" w:eastAsia="zh-CN"/>
        </w:rPr>
        <w:t xml:space="preserve"> 扫描设备等待界面                           图3-1</w:t>
      </w:r>
      <w:r>
        <w:rPr>
          <w:rFonts w:hint="default" w:ascii="宋体" w:hAnsi="宋体" w:eastAsia="宋体" w:cs="宋体"/>
          <w:b/>
          <w:bCs/>
          <w:sz w:val="21"/>
          <w:szCs w:val="21"/>
          <w:lang w:eastAsia="zh-CN"/>
        </w:rPr>
        <w:t>0</w:t>
      </w:r>
      <w:r>
        <w:rPr>
          <w:rFonts w:hint="eastAsia" w:ascii="宋体" w:hAnsi="宋体" w:eastAsia="宋体" w:cs="宋体"/>
          <w:b/>
          <w:bCs/>
          <w:sz w:val="21"/>
          <w:szCs w:val="21"/>
          <w:lang w:val="en-US" w:eastAsia="zh-CN"/>
        </w:rPr>
        <w:t xml:space="preserve"> 连接设备请求界面</w:t>
      </w:r>
    </w:p>
    <w:p>
      <w:pPr>
        <w:pageBreakBefore w:val="0"/>
        <w:kinsoku/>
        <w:wordWrap/>
        <w:overflowPunct/>
        <w:topLinePunct w:val="0"/>
        <w:autoSpaceDE/>
        <w:autoSpaceDN/>
        <w:bidi w:val="0"/>
        <w:adjustRightInd/>
        <w:spacing w:line="360" w:lineRule="auto"/>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drawing>
          <wp:inline distT="0" distB="0" distL="114300" distR="114300">
            <wp:extent cx="1964690" cy="3958590"/>
            <wp:effectExtent l="0" t="0" r="1270" b="3810"/>
            <wp:docPr id="48" name="图片 48" descr="X Mocku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X Mockup-10"/>
                    <pic:cNvPicPr>
                      <a:picLocks noChangeAspect="1"/>
                    </pic:cNvPicPr>
                  </pic:nvPicPr>
                  <pic:blipFill>
                    <a:blip r:embed="rId19"/>
                    <a:stretch>
                      <a:fillRect/>
                    </a:stretch>
                  </pic:blipFill>
                  <pic:spPr>
                    <a:xfrm>
                      <a:off x="0" y="0"/>
                      <a:ext cx="1964690" cy="3958590"/>
                    </a:xfrm>
                    <a:prstGeom prst="rect">
                      <a:avLst/>
                    </a:prstGeom>
                  </pic:spPr>
                </pic:pic>
              </a:graphicData>
            </a:graphic>
          </wp:inline>
        </w:drawing>
      </w:r>
      <w:r>
        <w:rPr>
          <w:rFonts w:hint="eastAsia" w:ascii="宋体" w:hAnsi="宋体" w:eastAsia="宋体" w:cs="宋体"/>
          <w:b/>
          <w:bCs/>
          <w:sz w:val="21"/>
          <w:szCs w:val="21"/>
          <w:lang w:val="en-US" w:eastAsia="zh-CN"/>
        </w:rPr>
        <w:t xml:space="preserve">                    </w:t>
      </w:r>
      <w:r>
        <w:rPr>
          <w:rFonts w:hint="default" w:ascii="宋体" w:hAnsi="宋体" w:eastAsia="宋体" w:cs="宋体"/>
          <w:b/>
          <w:bCs/>
          <w:sz w:val="21"/>
          <w:szCs w:val="21"/>
          <w:lang w:val="en-US" w:eastAsia="zh-CN"/>
        </w:rPr>
        <w:drawing>
          <wp:inline distT="0" distB="0" distL="114300" distR="114300">
            <wp:extent cx="1955800" cy="3940810"/>
            <wp:effectExtent l="0" t="0" r="10160" b="6350"/>
            <wp:docPr id="49" name="图片 49" descr="X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X Mockup"/>
                    <pic:cNvPicPr>
                      <a:picLocks noChangeAspect="1"/>
                    </pic:cNvPicPr>
                  </pic:nvPicPr>
                  <pic:blipFill>
                    <a:blip r:embed="rId20"/>
                    <a:stretch>
                      <a:fillRect/>
                    </a:stretch>
                  </pic:blipFill>
                  <pic:spPr>
                    <a:xfrm>
                      <a:off x="0" y="0"/>
                      <a:ext cx="1955800" cy="3940810"/>
                    </a:xfrm>
                    <a:prstGeom prst="rect">
                      <a:avLst/>
                    </a:prstGeom>
                  </pic:spPr>
                </pic:pic>
              </a:graphicData>
            </a:graphic>
          </wp:inline>
        </w:drawing>
      </w:r>
    </w:p>
    <w:p>
      <w:pPr>
        <w:pageBreakBefore w:val="0"/>
        <w:kinsoku/>
        <w:wordWrap/>
        <w:overflowPunct/>
        <w:topLinePunct w:val="0"/>
        <w:autoSpaceDE/>
        <w:autoSpaceDN/>
        <w:bidi w:val="0"/>
        <w:adjustRightInd/>
        <w:spacing w:line="360" w:lineRule="auto"/>
        <w:ind w:firstLine="211" w:firstLineChars="100"/>
        <w:jc w:val="both"/>
        <w:textAlignment w:val="auto"/>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图3-1</w:t>
      </w:r>
      <w:r>
        <w:rPr>
          <w:rFonts w:hint="default" w:ascii="宋体" w:hAnsi="宋体" w:eastAsia="宋体" w:cs="宋体"/>
          <w:b/>
          <w:bCs/>
          <w:sz w:val="21"/>
          <w:szCs w:val="21"/>
          <w:lang w:eastAsia="zh-CN"/>
        </w:rPr>
        <w:t>1</w:t>
      </w:r>
      <w:r>
        <w:rPr>
          <w:rFonts w:hint="eastAsia" w:ascii="宋体" w:hAnsi="宋体" w:eastAsia="宋体" w:cs="宋体"/>
          <w:b/>
          <w:bCs/>
          <w:sz w:val="21"/>
          <w:szCs w:val="21"/>
          <w:lang w:val="en-US" w:eastAsia="zh-CN"/>
        </w:rPr>
        <w:t xml:space="preserve"> 反馈问题建议界面                              图3-1</w:t>
      </w:r>
      <w:r>
        <w:rPr>
          <w:rFonts w:hint="default" w:ascii="宋体" w:hAnsi="宋体" w:eastAsia="宋体" w:cs="宋体"/>
          <w:b/>
          <w:bCs/>
          <w:sz w:val="21"/>
          <w:szCs w:val="21"/>
          <w:lang w:eastAsia="zh-CN"/>
        </w:rPr>
        <w:t>2</w:t>
      </w:r>
      <w:r>
        <w:rPr>
          <w:rFonts w:hint="eastAsia" w:ascii="宋体" w:hAnsi="宋体" w:eastAsia="宋体" w:cs="宋体"/>
          <w:b/>
          <w:bCs/>
          <w:sz w:val="21"/>
          <w:szCs w:val="21"/>
          <w:lang w:val="en-US" w:eastAsia="zh-CN"/>
        </w:rPr>
        <w:t xml:space="preserve"> 地图界面</w:t>
      </w:r>
    </w:p>
    <w:p>
      <w:pPr>
        <w:pageBreakBefore w:val="0"/>
        <w:kinsoku/>
        <w:wordWrap/>
        <w:overflowPunct/>
        <w:topLinePunct w:val="0"/>
        <w:autoSpaceDE/>
        <w:autoSpaceDN/>
        <w:bidi w:val="0"/>
        <w:adjustRightInd/>
        <w:spacing w:line="360" w:lineRule="auto"/>
        <w:jc w:val="both"/>
        <w:textAlignment w:val="auto"/>
        <w:rPr>
          <w:rFonts w:hint="default" w:ascii="宋体" w:hAnsi="宋体" w:eastAsia="宋体" w:cs="宋体"/>
          <w:b/>
          <w:bCs/>
          <w:sz w:val="21"/>
          <w:szCs w:val="21"/>
          <w:lang w:eastAsia="zh-CN"/>
        </w:rPr>
      </w:pPr>
      <w:r>
        <w:rPr>
          <w:rFonts w:hint="default" w:ascii="宋体" w:hAnsi="宋体" w:eastAsia="宋体" w:cs="宋体"/>
          <w:b/>
          <w:bCs/>
          <w:sz w:val="21"/>
          <w:szCs w:val="21"/>
          <w:lang w:val="en-US" w:eastAsia="zh-CN"/>
        </w:rPr>
        <w:drawing>
          <wp:inline distT="0" distB="0" distL="114300" distR="114300">
            <wp:extent cx="1903730" cy="3837305"/>
            <wp:effectExtent l="0" t="0" r="1270" b="3175"/>
            <wp:docPr id="50" name="图片 50" descr="X Mocku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X Mockup-2"/>
                    <pic:cNvPicPr>
                      <a:picLocks noChangeAspect="1"/>
                    </pic:cNvPicPr>
                  </pic:nvPicPr>
                  <pic:blipFill>
                    <a:blip r:embed="rId21"/>
                    <a:stretch>
                      <a:fillRect/>
                    </a:stretch>
                  </pic:blipFill>
                  <pic:spPr>
                    <a:xfrm>
                      <a:off x="0" y="0"/>
                      <a:ext cx="1903730" cy="3837305"/>
                    </a:xfrm>
                    <a:prstGeom prst="rect">
                      <a:avLst/>
                    </a:prstGeom>
                  </pic:spPr>
                </pic:pic>
              </a:graphicData>
            </a:graphic>
          </wp:inline>
        </w:drawing>
      </w:r>
      <w:r>
        <w:rPr>
          <w:rFonts w:hint="eastAsia" w:ascii="宋体" w:hAnsi="宋体" w:eastAsia="宋体" w:cs="宋体"/>
          <w:b/>
          <w:bCs/>
          <w:sz w:val="21"/>
          <w:szCs w:val="21"/>
          <w:lang w:val="en-US" w:eastAsia="zh-CN"/>
        </w:rPr>
        <w:t xml:space="preserve">                     </w:t>
      </w:r>
      <w:r>
        <w:rPr>
          <w:rFonts w:hint="default" w:ascii="宋体" w:hAnsi="宋体" w:eastAsia="宋体" w:cs="宋体"/>
          <w:b/>
          <w:bCs/>
          <w:sz w:val="21"/>
          <w:szCs w:val="21"/>
          <w:lang w:eastAsia="zh-CN"/>
        </w:rPr>
        <w:drawing>
          <wp:inline distT="0" distB="0" distL="114300" distR="114300">
            <wp:extent cx="1933575" cy="3868420"/>
            <wp:effectExtent l="0" t="0" r="1905" b="254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22"/>
                    <a:stretch>
                      <a:fillRect/>
                    </a:stretch>
                  </pic:blipFill>
                  <pic:spPr>
                    <a:xfrm>
                      <a:off x="0" y="0"/>
                      <a:ext cx="1933575" cy="3868420"/>
                    </a:xfrm>
                    <a:prstGeom prst="rect">
                      <a:avLst/>
                    </a:prstGeom>
                  </pic:spPr>
                </pic:pic>
              </a:graphicData>
            </a:graphic>
          </wp:inline>
        </w:drawing>
      </w:r>
    </w:p>
    <w:p>
      <w:pPr>
        <w:pageBreakBefore w:val="0"/>
        <w:kinsoku/>
        <w:wordWrap/>
        <w:overflowPunct/>
        <w:topLinePunct w:val="0"/>
        <w:autoSpaceDE/>
        <w:autoSpaceDN/>
        <w:bidi w:val="0"/>
        <w:adjustRightInd/>
        <w:spacing w:line="360" w:lineRule="auto"/>
        <w:ind w:firstLine="211" w:firstLineChars="100"/>
        <w:jc w:val="both"/>
        <w:textAlignment w:val="auto"/>
        <w:rPr>
          <w:rFonts w:hint="default" w:ascii="宋体" w:hAnsi="宋体" w:eastAsia="宋体" w:cs="宋体"/>
          <w:b/>
          <w:bCs/>
          <w:sz w:val="21"/>
          <w:szCs w:val="21"/>
          <w:lang w:eastAsia="zh-CN"/>
        </w:rPr>
      </w:pPr>
      <w:r>
        <w:rPr>
          <w:rFonts w:hint="eastAsia" w:ascii="宋体" w:hAnsi="宋体" w:eastAsia="宋体" w:cs="宋体"/>
          <w:b/>
          <w:bCs/>
          <w:sz w:val="21"/>
          <w:szCs w:val="21"/>
          <w:lang w:val="en-US" w:eastAsia="zh-CN"/>
        </w:rPr>
        <w:t>图3-1</w:t>
      </w:r>
      <w:r>
        <w:rPr>
          <w:rFonts w:hint="default" w:ascii="宋体" w:hAnsi="宋体" w:eastAsia="宋体" w:cs="宋体"/>
          <w:b/>
          <w:bCs/>
          <w:sz w:val="21"/>
          <w:szCs w:val="21"/>
          <w:lang w:eastAsia="zh-CN"/>
        </w:rPr>
        <w:t>3</w:t>
      </w:r>
      <w:r>
        <w:rPr>
          <w:rFonts w:hint="eastAsia" w:ascii="宋体" w:hAnsi="宋体" w:eastAsia="宋体" w:cs="宋体"/>
          <w:b/>
          <w:bCs/>
          <w:sz w:val="21"/>
          <w:szCs w:val="21"/>
          <w:lang w:val="en-US" w:eastAsia="zh-CN"/>
        </w:rPr>
        <w:t xml:space="preserve">我的个人信息界面                           </w:t>
      </w:r>
      <w:r>
        <w:rPr>
          <w:rFonts w:hint="default" w:ascii="宋体" w:hAnsi="宋体" w:eastAsia="宋体" w:cs="宋体"/>
          <w:b/>
          <w:bCs/>
          <w:sz w:val="21"/>
          <w:szCs w:val="21"/>
          <w:lang w:eastAsia="zh-CN"/>
        </w:rPr>
        <w:t xml:space="preserve">  </w:t>
      </w:r>
      <w:r>
        <w:rPr>
          <w:rFonts w:hint="eastAsia" w:ascii="宋体" w:hAnsi="宋体" w:eastAsia="宋体" w:cs="宋体"/>
          <w:b/>
          <w:bCs/>
          <w:sz w:val="21"/>
          <w:szCs w:val="21"/>
          <w:lang w:val="en-US" w:eastAsia="zh-CN"/>
        </w:rPr>
        <w:t>图3-1</w:t>
      </w:r>
      <w:r>
        <w:rPr>
          <w:rFonts w:hint="default" w:ascii="宋体" w:hAnsi="宋体" w:eastAsia="宋体" w:cs="宋体"/>
          <w:b/>
          <w:bCs/>
          <w:sz w:val="21"/>
          <w:szCs w:val="21"/>
          <w:lang w:eastAsia="zh-CN"/>
        </w:rPr>
        <w:t>4</w:t>
      </w:r>
      <w:r>
        <w:rPr>
          <w:rFonts w:hint="eastAsia" w:ascii="宋体" w:hAnsi="宋体" w:eastAsia="宋体" w:cs="宋体"/>
          <w:b/>
          <w:bCs/>
          <w:sz w:val="21"/>
          <w:szCs w:val="21"/>
          <w:lang w:val="en-US" w:eastAsia="zh-CN"/>
        </w:rPr>
        <w:t xml:space="preserve"> </w:t>
      </w:r>
      <w:r>
        <w:rPr>
          <w:rFonts w:hint="default" w:ascii="宋体" w:hAnsi="宋体" w:eastAsia="宋体" w:cs="宋体"/>
          <w:b/>
          <w:bCs/>
          <w:sz w:val="21"/>
          <w:szCs w:val="21"/>
          <w:lang w:eastAsia="zh-CN"/>
        </w:rPr>
        <w:t>个人信息界面</w:t>
      </w:r>
    </w:p>
    <w:p>
      <w:pPr>
        <w:pageBreakBefore w:val="0"/>
        <w:kinsoku/>
        <w:wordWrap/>
        <w:overflowPunct/>
        <w:topLinePunct w:val="0"/>
        <w:autoSpaceDE/>
        <w:autoSpaceDN/>
        <w:bidi w:val="0"/>
        <w:adjustRightInd/>
        <w:spacing w:line="360" w:lineRule="auto"/>
        <w:jc w:val="both"/>
        <w:textAlignment w:val="auto"/>
        <w:rPr>
          <w:rFonts w:hint="eastAsia" w:ascii="宋体" w:hAnsi="宋体" w:eastAsia="宋体" w:cs="宋体"/>
          <w:b/>
          <w:bCs/>
          <w:sz w:val="21"/>
          <w:szCs w:val="21"/>
          <w:lang w:val="en-US" w:eastAsia="zh-CN"/>
        </w:rPr>
      </w:pPr>
      <w:r>
        <w:rPr>
          <w:rFonts w:hint="default" w:ascii="宋体" w:hAnsi="宋体" w:eastAsia="宋体" w:cs="宋体"/>
          <w:b/>
          <w:bCs/>
          <w:sz w:val="21"/>
          <w:szCs w:val="21"/>
          <w:lang w:val="en-US" w:eastAsia="zh-CN"/>
        </w:rPr>
        <w:drawing>
          <wp:inline distT="0" distB="0" distL="114300" distR="114300">
            <wp:extent cx="1883410" cy="3843020"/>
            <wp:effectExtent l="0" t="0" r="6350" b="12700"/>
            <wp:docPr id="51" name="图片 51" descr="X Mocku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X Mockup-5"/>
                    <pic:cNvPicPr>
                      <a:picLocks noChangeAspect="1"/>
                    </pic:cNvPicPr>
                  </pic:nvPicPr>
                  <pic:blipFill>
                    <a:blip r:embed="rId23"/>
                    <a:stretch>
                      <a:fillRect/>
                    </a:stretch>
                  </pic:blipFill>
                  <pic:spPr>
                    <a:xfrm>
                      <a:off x="0" y="0"/>
                      <a:ext cx="1883410" cy="3843020"/>
                    </a:xfrm>
                    <a:prstGeom prst="rect">
                      <a:avLst/>
                    </a:prstGeom>
                  </pic:spPr>
                </pic:pic>
              </a:graphicData>
            </a:graphic>
          </wp:inline>
        </w:drawing>
      </w:r>
      <w:r>
        <w:rPr>
          <w:rFonts w:hint="eastAsia" w:ascii="宋体" w:hAnsi="宋体" w:eastAsia="宋体" w:cs="宋体"/>
          <w:b/>
          <w:bCs/>
          <w:sz w:val="21"/>
          <w:szCs w:val="21"/>
          <w:lang w:val="en-US" w:eastAsia="zh-CN"/>
        </w:rPr>
        <w:t xml:space="preserve">                     </w:t>
      </w:r>
      <w:r>
        <w:rPr>
          <w:rFonts w:hint="default" w:ascii="宋体" w:hAnsi="宋体" w:eastAsia="宋体" w:cs="宋体"/>
          <w:b/>
          <w:bCs/>
          <w:sz w:val="21"/>
          <w:szCs w:val="21"/>
          <w:lang w:val="en-US" w:eastAsia="zh-CN"/>
        </w:rPr>
        <w:drawing>
          <wp:inline distT="0" distB="0" distL="114300" distR="114300">
            <wp:extent cx="1913890" cy="3862070"/>
            <wp:effectExtent l="0" t="0" r="6350" b="8890"/>
            <wp:docPr id="52" name="图片 52" descr="X Mocku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X Mockup-6"/>
                    <pic:cNvPicPr>
                      <a:picLocks noChangeAspect="1"/>
                    </pic:cNvPicPr>
                  </pic:nvPicPr>
                  <pic:blipFill>
                    <a:blip r:embed="rId24"/>
                    <a:stretch>
                      <a:fillRect/>
                    </a:stretch>
                  </pic:blipFill>
                  <pic:spPr>
                    <a:xfrm>
                      <a:off x="0" y="0"/>
                      <a:ext cx="1913890" cy="3862070"/>
                    </a:xfrm>
                    <a:prstGeom prst="rect">
                      <a:avLst/>
                    </a:prstGeom>
                  </pic:spPr>
                </pic:pic>
              </a:graphicData>
            </a:graphic>
          </wp:inline>
        </w:drawing>
      </w:r>
      <w:r>
        <w:rPr>
          <w:rFonts w:hint="eastAsia" w:ascii="宋体" w:hAnsi="宋体" w:eastAsia="宋体" w:cs="宋体"/>
          <w:b/>
          <w:bCs/>
          <w:sz w:val="21"/>
          <w:szCs w:val="21"/>
          <w:lang w:val="en-US" w:eastAsia="zh-CN"/>
        </w:rPr>
        <w:t xml:space="preserve">    </w:t>
      </w:r>
    </w:p>
    <w:p>
      <w:pPr>
        <w:pageBreakBefore w:val="0"/>
        <w:kinsoku/>
        <w:wordWrap/>
        <w:overflowPunct/>
        <w:topLinePunct w:val="0"/>
        <w:autoSpaceDE/>
        <w:autoSpaceDN/>
        <w:bidi w:val="0"/>
        <w:adjustRightInd/>
        <w:spacing w:line="360" w:lineRule="auto"/>
        <w:ind w:firstLine="211" w:firstLineChars="100"/>
        <w:jc w:val="left"/>
        <w:textAlignment w:val="auto"/>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图3-1</w:t>
      </w:r>
      <w:r>
        <w:rPr>
          <w:rFonts w:hint="default" w:ascii="宋体" w:hAnsi="宋体" w:eastAsia="宋体" w:cs="宋体"/>
          <w:b/>
          <w:bCs/>
          <w:sz w:val="21"/>
          <w:szCs w:val="21"/>
          <w:lang w:eastAsia="zh-CN"/>
        </w:rPr>
        <w:t>5</w:t>
      </w:r>
      <w:r>
        <w:rPr>
          <w:rFonts w:hint="eastAsia" w:ascii="宋体" w:hAnsi="宋体" w:eastAsia="宋体" w:cs="宋体"/>
          <w:b/>
          <w:bCs/>
          <w:sz w:val="21"/>
          <w:szCs w:val="21"/>
          <w:lang w:val="en-US" w:eastAsia="zh-CN"/>
        </w:rPr>
        <w:t xml:space="preserve"> 驾驶情况分析界面2                         图3-1</w:t>
      </w:r>
      <w:r>
        <w:rPr>
          <w:rFonts w:hint="default" w:ascii="宋体" w:hAnsi="宋体" w:eastAsia="宋体" w:cs="宋体"/>
          <w:b/>
          <w:bCs/>
          <w:sz w:val="21"/>
          <w:szCs w:val="21"/>
          <w:lang w:eastAsia="zh-CN"/>
        </w:rPr>
        <w:t>6</w:t>
      </w:r>
      <w:r>
        <w:rPr>
          <w:rFonts w:hint="eastAsia" w:ascii="宋体" w:hAnsi="宋体" w:eastAsia="宋体" w:cs="宋体"/>
          <w:b/>
          <w:bCs/>
          <w:sz w:val="21"/>
          <w:szCs w:val="21"/>
          <w:lang w:val="en-US" w:eastAsia="zh-CN"/>
        </w:rPr>
        <w:t xml:space="preserve">驾驶记录轨迹界面  </w:t>
      </w:r>
      <w:r>
        <w:rPr>
          <w:rFonts w:hint="default" w:ascii="宋体" w:hAnsi="宋体" w:eastAsia="宋体" w:cs="宋体"/>
          <w:b/>
          <w:bCs/>
          <w:sz w:val="21"/>
          <w:szCs w:val="21"/>
          <w:lang w:val="en-US" w:eastAsia="zh-CN"/>
        </w:rPr>
        <w:drawing>
          <wp:inline distT="0" distB="0" distL="114300" distR="114300">
            <wp:extent cx="1973580" cy="3977005"/>
            <wp:effectExtent l="0" t="0" r="7620" b="635"/>
            <wp:docPr id="53" name="图片 53" descr="X Mocku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X Mockup-7"/>
                    <pic:cNvPicPr>
                      <a:picLocks noChangeAspect="1"/>
                    </pic:cNvPicPr>
                  </pic:nvPicPr>
                  <pic:blipFill>
                    <a:blip r:embed="rId25"/>
                    <a:stretch>
                      <a:fillRect/>
                    </a:stretch>
                  </pic:blipFill>
                  <pic:spPr>
                    <a:xfrm>
                      <a:off x="0" y="0"/>
                      <a:ext cx="1973580" cy="3977005"/>
                    </a:xfrm>
                    <a:prstGeom prst="rect">
                      <a:avLst/>
                    </a:prstGeom>
                  </pic:spPr>
                </pic:pic>
              </a:graphicData>
            </a:graphic>
          </wp:inline>
        </w:drawing>
      </w:r>
      <w:r>
        <w:rPr>
          <w:rFonts w:hint="eastAsia" w:ascii="宋体" w:hAnsi="宋体" w:eastAsia="宋体" w:cs="宋体"/>
          <w:b/>
          <w:bCs/>
          <w:sz w:val="21"/>
          <w:szCs w:val="21"/>
          <w:lang w:val="en-US" w:eastAsia="zh-CN"/>
        </w:rPr>
        <w:t xml:space="preserve">                  </w:t>
      </w:r>
      <w:r>
        <w:rPr>
          <w:rFonts w:hint="default" w:ascii="宋体" w:hAnsi="宋体" w:eastAsia="宋体" w:cs="宋体"/>
          <w:b/>
          <w:bCs/>
          <w:sz w:val="21"/>
          <w:szCs w:val="21"/>
          <w:lang w:val="en-US" w:eastAsia="zh-CN"/>
        </w:rPr>
        <w:drawing>
          <wp:inline distT="0" distB="0" distL="114300" distR="114300">
            <wp:extent cx="2002790" cy="3990340"/>
            <wp:effectExtent l="0" t="0" r="8890" b="2540"/>
            <wp:docPr id="54" name="图片 54" descr="X Mocku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X Mockup-8"/>
                    <pic:cNvPicPr>
                      <a:picLocks noChangeAspect="1"/>
                    </pic:cNvPicPr>
                  </pic:nvPicPr>
                  <pic:blipFill>
                    <a:blip r:embed="rId26"/>
                    <a:stretch>
                      <a:fillRect/>
                    </a:stretch>
                  </pic:blipFill>
                  <pic:spPr>
                    <a:xfrm>
                      <a:off x="0" y="0"/>
                      <a:ext cx="2002790" cy="3990340"/>
                    </a:xfrm>
                    <a:prstGeom prst="rect">
                      <a:avLst/>
                    </a:prstGeom>
                  </pic:spPr>
                </pic:pic>
              </a:graphicData>
            </a:graphic>
          </wp:inline>
        </w:drawing>
      </w:r>
    </w:p>
    <w:p>
      <w:pPr>
        <w:pageBreakBefore w:val="0"/>
        <w:kinsoku/>
        <w:wordWrap/>
        <w:overflowPunct/>
        <w:topLinePunct w:val="0"/>
        <w:autoSpaceDE/>
        <w:autoSpaceDN/>
        <w:bidi w:val="0"/>
        <w:adjustRightInd/>
        <w:spacing w:line="360" w:lineRule="auto"/>
        <w:ind w:firstLine="422" w:firstLineChars="2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图3-1</w:t>
      </w:r>
      <w:r>
        <w:rPr>
          <w:rFonts w:hint="default" w:ascii="宋体" w:hAnsi="宋体" w:eastAsia="宋体" w:cs="宋体"/>
          <w:b/>
          <w:bCs/>
          <w:sz w:val="21"/>
          <w:szCs w:val="21"/>
          <w:lang w:eastAsia="zh-CN"/>
        </w:rPr>
        <w:t>7</w:t>
      </w:r>
      <w:r>
        <w:rPr>
          <w:rFonts w:hint="eastAsia" w:ascii="宋体" w:hAnsi="宋体" w:eastAsia="宋体" w:cs="宋体"/>
          <w:b/>
          <w:bCs/>
          <w:sz w:val="21"/>
          <w:szCs w:val="21"/>
          <w:lang w:val="en-US" w:eastAsia="zh-CN"/>
        </w:rPr>
        <w:t>驾驶记录统计界面                         图3-</w:t>
      </w:r>
      <w:r>
        <w:rPr>
          <w:rFonts w:hint="default" w:ascii="宋体" w:hAnsi="宋体" w:eastAsia="宋体" w:cs="宋体"/>
          <w:b/>
          <w:bCs/>
          <w:sz w:val="21"/>
          <w:szCs w:val="21"/>
          <w:lang w:eastAsia="zh-CN"/>
        </w:rPr>
        <w:t>18</w:t>
      </w:r>
      <w:r>
        <w:rPr>
          <w:rFonts w:hint="eastAsia" w:ascii="宋体" w:hAnsi="宋体" w:eastAsia="宋体" w:cs="宋体"/>
          <w:b/>
          <w:bCs/>
          <w:sz w:val="21"/>
          <w:szCs w:val="21"/>
          <w:lang w:val="en-US" w:eastAsia="zh-CN"/>
        </w:rPr>
        <w:t>驾驶记录详情界面</w:t>
      </w:r>
    </w:p>
    <w:p>
      <w:pPr>
        <w:pageBreakBefore w:val="0"/>
        <w:kinsoku/>
        <w:wordWrap/>
        <w:overflowPunct/>
        <w:topLinePunct w:val="0"/>
        <w:autoSpaceDE/>
        <w:autoSpaceDN/>
        <w:bidi w:val="0"/>
        <w:adjustRightInd/>
        <w:spacing w:line="360" w:lineRule="auto"/>
        <w:ind w:left="0" w:leftChars="0" w:firstLine="0" w:firstLineChars="0"/>
        <w:jc w:val="left"/>
        <w:textAlignment w:val="auto"/>
        <w:rPr>
          <w:rFonts w:hint="eastAsia" w:ascii="宋体" w:hAnsi="宋体" w:eastAsia="宋体" w:cs="宋体"/>
          <w:b/>
          <w:bCs/>
          <w:sz w:val="21"/>
          <w:szCs w:val="21"/>
          <w:lang w:val="en-US" w:eastAsia="zh-CN"/>
        </w:rPr>
      </w:pPr>
      <w:r>
        <w:rPr>
          <w:rFonts w:hint="default" w:ascii="宋体" w:hAnsi="宋体" w:eastAsia="宋体" w:cs="宋体"/>
          <w:b/>
          <w:bCs/>
          <w:sz w:val="21"/>
          <w:szCs w:val="21"/>
          <w:lang w:eastAsia="zh-CN"/>
        </w:rPr>
        <w:t xml:space="preserve"> </w:t>
      </w:r>
      <w:r>
        <w:rPr>
          <w:rFonts w:hint="default" w:ascii="宋体" w:hAnsi="宋体" w:eastAsia="宋体" w:cs="宋体"/>
          <w:b/>
          <w:bCs/>
          <w:sz w:val="21"/>
          <w:szCs w:val="21"/>
          <w:lang w:val="en-US" w:eastAsia="zh-CN"/>
        </w:rPr>
        <w:drawing>
          <wp:inline distT="0" distB="0" distL="114300" distR="114300">
            <wp:extent cx="1945005" cy="3919855"/>
            <wp:effectExtent l="0" t="0" r="5715" b="12065"/>
            <wp:docPr id="55" name="图片 55" descr="X Mocku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X Mockup-1"/>
                    <pic:cNvPicPr>
                      <a:picLocks noChangeAspect="1"/>
                    </pic:cNvPicPr>
                  </pic:nvPicPr>
                  <pic:blipFill>
                    <a:blip r:embed="rId27"/>
                    <a:stretch>
                      <a:fillRect/>
                    </a:stretch>
                  </pic:blipFill>
                  <pic:spPr>
                    <a:xfrm>
                      <a:off x="0" y="0"/>
                      <a:ext cx="1945005" cy="3919855"/>
                    </a:xfrm>
                    <a:prstGeom prst="rect">
                      <a:avLst/>
                    </a:prstGeom>
                  </pic:spPr>
                </pic:pic>
              </a:graphicData>
            </a:graphic>
          </wp:inline>
        </w:drawing>
      </w:r>
      <w:r>
        <w:rPr>
          <w:rFonts w:hint="default" w:ascii="宋体" w:hAnsi="宋体" w:eastAsia="宋体" w:cs="宋体"/>
          <w:b/>
          <w:bCs/>
          <w:sz w:val="21"/>
          <w:szCs w:val="21"/>
          <w:lang w:eastAsia="zh-CN"/>
        </w:rPr>
        <w:t xml:space="preserve">                  </w:t>
      </w:r>
      <w:r>
        <w:rPr>
          <w:rFonts w:hint="default" w:ascii="宋体" w:hAnsi="宋体" w:eastAsia="宋体" w:cs="宋体"/>
          <w:b/>
          <w:bCs/>
          <w:sz w:val="21"/>
          <w:szCs w:val="21"/>
          <w:lang w:val="en-US" w:eastAsia="zh-CN"/>
        </w:rPr>
        <w:drawing>
          <wp:inline distT="0" distB="0" distL="114300" distR="114300">
            <wp:extent cx="1954530" cy="3940810"/>
            <wp:effectExtent l="0" t="0" r="11430" b="6350"/>
            <wp:docPr id="57" name="图片 57" descr="X Mocku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X Mockup-2"/>
                    <pic:cNvPicPr>
                      <a:picLocks noChangeAspect="1"/>
                    </pic:cNvPicPr>
                  </pic:nvPicPr>
                  <pic:blipFill>
                    <a:blip r:embed="rId28"/>
                    <a:stretch>
                      <a:fillRect/>
                    </a:stretch>
                  </pic:blipFill>
                  <pic:spPr>
                    <a:xfrm>
                      <a:off x="0" y="0"/>
                      <a:ext cx="1954530" cy="3940810"/>
                    </a:xfrm>
                    <a:prstGeom prst="rect">
                      <a:avLst/>
                    </a:prstGeom>
                  </pic:spPr>
                </pic:pic>
              </a:graphicData>
            </a:graphic>
          </wp:inline>
        </w:drawing>
      </w:r>
    </w:p>
    <w:p>
      <w:pPr>
        <w:pageBreakBefore w:val="0"/>
        <w:kinsoku/>
        <w:wordWrap/>
        <w:overflowPunct/>
        <w:topLinePunct w:val="0"/>
        <w:autoSpaceDE/>
        <w:autoSpaceDN/>
        <w:bidi w:val="0"/>
        <w:adjustRightInd/>
        <w:spacing w:line="360" w:lineRule="auto"/>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       图3-</w:t>
      </w:r>
      <w:r>
        <w:rPr>
          <w:rFonts w:hint="default" w:ascii="宋体" w:hAnsi="宋体" w:eastAsia="宋体" w:cs="宋体"/>
          <w:b/>
          <w:bCs/>
          <w:sz w:val="21"/>
          <w:szCs w:val="21"/>
          <w:lang w:eastAsia="zh-CN"/>
        </w:rPr>
        <w:t>19</w:t>
      </w:r>
      <w:r>
        <w:rPr>
          <w:rFonts w:hint="eastAsia" w:ascii="宋体" w:hAnsi="宋体" w:eastAsia="宋体" w:cs="宋体"/>
          <w:b/>
          <w:bCs/>
          <w:sz w:val="21"/>
          <w:szCs w:val="21"/>
          <w:lang w:val="en-US" w:eastAsia="zh-CN"/>
        </w:rPr>
        <w:t xml:space="preserve"> 签到界面                             图3-</w:t>
      </w:r>
      <w:r>
        <w:rPr>
          <w:rFonts w:hint="default" w:ascii="宋体" w:hAnsi="宋体" w:eastAsia="宋体" w:cs="宋体"/>
          <w:b/>
          <w:bCs/>
          <w:sz w:val="21"/>
          <w:szCs w:val="21"/>
          <w:lang w:eastAsia="zh-CN"/>
        </w:rPr>
        <w:t xml:space="preserve">20 </w:t>
      </w:r>
      <w:r>
        <w:rPr>
          <w:rFonts w:hint="eastAsia" w:ascii="宋体" w:hAnsi="宋体" w:eastAsia="宋体" w:cs="宋体"/>
          <w:b/>
          <w:bCs/>
          <w:sz w:val="21"/>
          <w:szCs w:val="21"/>
          <w:lang w:val="en-US" w:eastAsia="zh-CN"/>
        </w:rPr>
        <w:t xml:space="preserve">个人资料信息界面图  </w:t>
      </w:r>
    </w:p>
    <w:p>
      <w:pPr>
        <w:pageBreakBefore w:val="0"/>
        <w:kinsoku/>
        <w:wordWrap/>
        <w:overflowPunct/>
        <w:topLinePunct w:val="0"/>
        <w:autoSpaceDE/>
        <w:autoSpaceDN/>
        <w:bidi w:val="0"/>
        <w:adjustRightInd/>
        <w:spacing w:line="360" w:lineRule="auto"/>
        <w:textAlignment w:val="auto"/>
        <w:outlineLvl w:val="1"/>
        <w:rPr>
          <w:rFonts w:hint="eastAsia" w:ascii="宋体" w:hAnsi="宋体" w:eastAsia="宋体" w:cs="宋体"/>
          <w:b/>
          <w:bCs/>
          <w:sz w:val="32"/>
          <w:szCs w:val="32"/>
          <w:lang w:val="en-US" w:eastAsia="zh-CN"/>
        </w:rPr>
      </w:pPr>
      <w:bookmarkStart w:id="12" w:name="_Toc27638"/>
      <w:r>
        <w:rPr>
          <w:rFonts w:hint="eastAsia" w:ascii="宋体" w:hAnsi="宋体" w:eastAsia="宋体" w:cs="宋体"/>
          <w:b/>
          <w:bCs/>
          <w:sz w:val="32"/>
          <w:szCs w:val="32"/>
          <w:lang w:val="en-US" w:eastAsia="zh-CN"/>
        </w:rPr>
        <w:t>3.2 关键技术</w:t>
      </w:r>
      <w:bookmarkEnd w:id="12"/>
    </w:p>
    <w:p>
      <w:pPr>
        <w:pageBreakBefore w:val="0"/>
        <w:kinsoku/>
        <w:wordWrap/>
        <w:overflowPunct/>
        <w:topLinePunct w:val="0"/>
        <w:autoSpaceDE/>
        <w:autoSpaceDN/>
        <w:bidi w:val="0"/>
        <w:adjustRightInd/>
        <w:spacing w:line="360" w:lineRule="auto"/>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3.2.1 轨迹绘制技术</w:t>
      </w:r>
    </w:p>
    <w:p>
      <w:pPr>
        <w:pageBreakBefore w:val="0"/>
        <w:kinsoku/>
        <w:wordWrap/>
        <w:overflowPunct/>
        <w:topLinePunct w:val="0"/>
        <w:autoSpaceDE/>
        <w:autoSpaceDN/>
        <w:bidi w:val="0"/>
        <w:adjustRightInd/>
        <w:spacing w:line="360" w:lineRule="auto"/>
        <w:ind w:firstLine="420" w:firstLineChars="0"/>
        <w:textAlignment w:val="auto"/>
        <w:rPr>
          <w:rFonts w:ascii="宋体" w:hAnsi="宋体" w:eastAsia="宋体" w:cs="宋体"/>
          <w:sz w:val="21"/>
          <w:szCs w:val="21"/>
        </w:rPr>
      </w:pPr>
      <w:r>
        <w:rPr>
          <w:rFonts w:ascii="宋体" w:hAnsi="宋体" w:eastAsia="宋体" w:cs="宋体"/>
          <w:sz w:val="21"/>
          <w:szCs w:val="21"/>
        </w:rPr>
        <w:t>轨迹绘制技术：首先通过高德地图定位功能获取当前的位置，获取当前的经纬度，若当前的经纬度和上一次定位的经纬度不一致则进行筛选点，若当前的精确度大于一定阈值则不进行画线，否则将当前经纬度的点和上一次定位经纬度的点连接作为轨迹并绘制在地图上。</w:t>
      </w:r>
    </w:p>
    <w:p>
      <w:pPr>
        <w:pageBreakBefore w:val="0"/>
        <w:kinsoku/>
        <w:wordWrap/>
        <w:overflowPunct/>
        <w:topLinePunct w:val="0"/>
        <w:autoSpaceDE/>
        <w:autoSpaceDN/>
        <w:bidi w:val="0"/>
        <w:adjustRightInd/>
        <w:spacing w:line="360" w:lineRule="auto"/>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3.2.2 点筛选存储技术</w:t>
      </w:r>
    </w:p>
    <w:p>
      <w:pPr>
        <w:pageBreakBefore w:val="0"/>
        <w:kinsoku/>
        <w:wordWrap/>
        <w:overflowPunct/>
        <w:topLinePunct w:val="0"/>
        <w:autoSpaceDE/>
        <w:autoSpaceDN/>
        <w:bidi w:val="0"/>
        <w:adjustRightInd/>
        <w:spacing w:line="360" w:lineRule="auto"/>
        <w:textAlignment w:val="auto"/>
        <w:rPr>
          <w:rFonts w:ascii="宋体" w:hAnsi="宋体" w:eastAsia="宋体" w:cs="宋体"/>
          <w:sz w:val="21"/>
          <w:szCs w:val="21"/>
        </w:rPr>
      </w:pPr>
      <w:r>
        <w:rPr>
          <w:rFonts w:hint="eastAsia" w:ascii="宋体" w:hAnsi="宋体" w:eastAsia="宋体" w:cs="宋体"/>
          <w:sz w:val="21"/>
          <w:szCs w:val="21"/>
          <w:lang w:val="en-US" w:eastAsia="zh-CN"/>
        </w:rPr>
        <w:tab/>
      </w:r>
      <w:r>
        <w:rPr>
          <w:rFonts w:ascii="宋体" w:hAnsi="宋体" w:eastAsia="宋体" w:cs="宋体"/>
          <w:sz w:val="21"/>
          <w:szCs w:val="21"/>
        </w:rPr>
        <w:t>点筛选存储技术：将存储的所有轨迹点进行抽稀，其中五个为一组，将首尾两点连接，计算中间三个点与连接线之间的距离，若距离小于一定阈值，则认为该点在连线上，则删除该点，这样可以大大减少需要向服务器传输的数据量大小，减小服务器的压力。</w:t>
      </w:r>
    </w:p>
    <w:p>
      <w:pPr>
        <w:pageBreakBefore w:val="0"/>
        <w:kinsoku/>
        <w:wordWrap/>
        <w:overflowPunct/>
        <w:topLinePunct w:val="0"/>
        <w:autoSpaceDE/>
        <w:autoSpaceDN/>
        <w:bidi w:val="0"/>
        <w:adjustRightInd/>
        <w:spacing w:line="360" w:lineRule="auto"/>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3.2.3 周边POI检索技术</w:t>
      </w:r>
    </w:p>
    <w:p>
      <w:pPr>
        <w:pageBreakBefore w:val="0"/>
        <w:kinsoku/>
        <w:wordWrap/>
        <w:overflowPunct/>
        <w:topLinePunct w:val="0"/>
        <w:autoSpaceDE/>
        <w:autoSpaceDN/>
        <w:bidi w:val="0"/>
        <w:adjustRightInd/>
        <w:spacing w:line="360" w:lineRule="auto"/>
        <w:textAlignment w:val="auto"/>
        <w:rPr>
          <w:rFonts w:ascii="宋体" w:hAnsi="宋体" w:eastAsia="宋体" w:cs="宋体"/>
          <w:sz w:val="21"/>
          <w:szCs w:val="21"/>
        </w:rPr>
      </w:pPr>
      <w:r>
        <w:rPr>
          <w:rFonts w:hint="eastAsia" w:ascii="宋体" w:hAnsi="宋体" w:eastAsia="宋体" w:cs="宋体"/>
          <w:sz w:val="21"/>
          <w:szCs w:val="21"/>
          <w:lang w:val="en-US" w:eastAsia="zh-CN"/>
        </w:rPr>
        <w:tab/>
      </w:r>
      <w:r>
        <w:rPr>
          <w:rFonts w:hint="eastAsia" w:ascii="宋体" w:hAnsi="宋体" w:eastAsia="宋体" w:cs="宋体"/>
          <w:sz w:val="21"/>
          <w:szCs w:val="21"/>
          <w:lang w:val="en-US" w:eastAsia="zh-CN"/>
        </w:rPr>
        <w:t>周边POI检索技术：在地图表达中，一个POI可代表一栋大厦、一家商铺、一处景点等等。通过POI搜索，完成找餐馆、找景点等等的功能。POI 数据包含的名称信息、位置信息等，能满足用户的基本需求——使用电子地图“查找目的地”，进而唤起导航服务。POI数据可以支持电子地图提供“搜索附近”、“点评”等功能，这些操作可以提高用户的使用和活跃时长。POI数据还是线上线下连接互动的一个纽带，是基于位置服务（Location Based Service）产业的一个重要组件。通过高德地图的定位功能获取当前的经纬度，然后通过高德提供的兴趣点获取功能获取周围一定范围内的兴趣点，将兴趣点进行标记，当点击标记的时候弹出模态框，可以进行详细信息的查看和位置的导航，若当前的定位改变，则将保存的兴趣点集合改变，将改变定位后获取的兴趣点集合和上一次定位获取的兴趣点集合进行比较，共同部分不进行操作，将改变定位后获取的兴趣点集合拥有而上一次定位获取的兴趣点集合没有的兴趣点集合进行绘制，将改变定位后获取的兴趣点集合没有而上一次定位获取的兴趣点集合拥有的兴趣点集合进行移除，这样可以防止重绘所有兴趣点造成的用户体验度降低的问题。</w:t>
      </w:r>
    </w:p>
    <w:p>
      <w:pPr>
        <w:pageBreakBefore w:val="0"/>
        <w:kinsoku/>
        <w:wordWrap/>
        <w:overflowPunct/>
        <w:topLinePunct w:val="0"/>
        <w:autoSpaceDE/>
        <w:autoSpaceDN/>
        <w:bidi w:val="0"/>
        <w:adjustRightInd/>
        <w:spacing w:line="360" w:lineRule="auto"/>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3.2.4 POI关键词检索技术</w:t>
      </w:r>
    </w:p>
    <w:p>
      <w:pPr>
        <w:pageBreakBefore w:val="0"/>
        <w:kinsoku/>
        <w:wordWrap/>
        <w:overflowPunct/>
        <w:topLinePunct w:val="0"/>
        <w:autoSpaceDE/>
        <w:autoSpaceDN/>
        <w:bidi w:val="0"/>
        <w:adjustRightInd/>
        <w:spacing w:line="360" w:lineRule="auto"/>
        <w:textAlignment w:val="auto"/>
        <w:rPr>
          <w:rFonts w:ascii="宋体" w:hAnsi="宋体" w:eastAsia="宋体" w:cs="宋体"/>
          <w:sz w:val="21"/>
          <w:szCs w:val="21"/>
        </w:rPr>
      </w:pPr>
      <w:r>
        <w:rPr>
          <w:rFonts w:hint="eastAsia" w:ascii="宋体" w:hAnsi="宋体" w:eastAsia="宋体" w:cs="宋体"/>
          <w:sz w:val="21"/>
          <w:szCs w:val="21"/>
          <w:lang w:val="en-US" w:eastAsia="zh-CN"/>
        </w:rPr>
        <w:tab/>
      </w:r>
      <w:r>
        <w:rPr>
          <w:rFonts w:hint="eastAsia" w:ascii="宋体" w:hAnsi="宋体" w:eastAsia="宋体" w:cs="宋体"/>
          <w:sz w:val="21"/>
          <w:szCs w:val="21"/>
          <w:lang w:val="en-US" w:eastAsia="zh-CN"/>
        </w:rPr>
        <w:t>POI关键词检索</w:t>
      </w:r>
      <w:r>
        <w:rPr>
          <w:rFonts w:ascii="宋体" w:hAnsi="宋体" w:eastAsia="宋体" w:cs="宋体"/>
          <w:sz w:val="21"/>
          <w:szCs w:val="21"/>
        </w:rPr>
        <w:t>技术：通过高德地图提供的输入信息提示功能，获取用户输入的关键字后进行检索，将检索数据内的兴趣点信息进行列表展示，并进行距离从小到大排列，将一定距离内的兴趣点可以进行导航，若检索到的数据为更完整的关键词，则在用户点击下方搜索更多后进行更完整的搜索。将搜索历史和点击的兴趣点存储到本地数据库，方便进行历史记录的查找。</w:t>
      </w:r>
    </w:p>
    <w:p>
      <w:pPr>
        <w:pStyle w:val="2"/>
        <w:pageBreakBefore w:val="0"/>
        <w:kinsoku/>
        <w:wordWrap/>
        <w:overflowPunct/>
        <w:topLinePunct w:val="0"/>
        <w:autoSpaceDE/>
        <w:autoSpaceDN/>
        <w:bidi w:val="0"/>
        <w:adjustRightInd/>
        <w:spacing w:line="360" w:lineRule="auto"/>
        <w:textAlignment w:val="auto"/>
        <w:rPr>
          <w:rFonts w:hint="default"/>
          <w:lang w:val="en-US" w:eastAsia="zh-CN"/>
        </w:rPr>
      </w:pPr>
      <w:bookmarkStart w:id="13" w:name="_Toc24912"/>
      <w:r>
        <w:rPr>
          <w:rFonts w:hint="eastAsia"/>
        </w:rPr>
        <w:t>测试报告</w:t>
      </w:r>
      <w:bookmarkEnd w:id="13"/>
    </w:p>
    <w:p>
      <w:pPr>
        <w:pageBreakBefore w:val="0"/>
        <w:kinsoku/>
        <w:wordWrap/>
        <w:overflowPunct/>
        <w:topLinePunct w:val="0"/>
        <w:autoSpaceDE/>
        <w:autoSpaceDN/>
        <w:bidi w:val="0"/>
        <w:adjustRightInd/>
        <w:spacing w:line="360" w:lineRule="auto"/>
        <w:textAlignment w:val="auto"/>
        <w:outlineLvl w:val="1"/>
        <w:rPr>
          <w:rFonts w:hint="eastAsia" w:ascii="黑体" w:hAnsi="黑体" w:eastAsia="黑体" w:cs="黑体"/>
          <w:sz w:val="32"/>
          <w:szCs w:val="32"/>
          <w:lang w:val="en-US" w:eastAsia="zh-CN"/>
        </w:rPr>
      </w:pPr>
      <w:bookmarkStart w:id="14" w:name="_Toc29956"/>
      <w:r>
        <w:rPr>
          <w:rFonts w:hint="eastAsia" w:ascii="黑体" w:hAnsi="黑体" w:eastAsia="黑体" w:cs="黑体"/>
          <w:sz w:val="32"/>
          <w:szCs w:val="32"/>
          <w:lang w:val="en-US" w:eastAsia="zh-CN"/>
        </w:rPr>
        <w:t>4.1接口测试</w:t>
      </w:r>
      <w:bookmarkEnd w:id="14"/>
    </w:p>
    <w:p>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4.1.1测试人员</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表4-1 测试人员表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491"/>
        <w:gridCol w:w="4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15"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pPr>
              <w:jc w:val="center"/>
              <w:rPr>
                <w:rFonts w:hint="eastAsia" w:ascii="宋体" w:hAnsi="宋体" w:eastAsia="宋体" w:cs="宋体"/>
                <w:color w:val="FFFFFF"/>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角色</w:t>
            </w:r>
          </w:p>
        </w:tc>
        <w:tc>
          <w:tcPr>
            <w:tcW w:w="2491" w:type="dxa"/>
            <w:tcBorders>
              <w:top w:val="single" w:color="auto" w:sz="4" w:space="0"/>
              <w:left w:val="single" w:color="auto" w:sz="4" w:space="0"/>
              <w:bottom w:val="single" w:color="auto" w:sz="4" w:space="0"/>
              <w:right w:val="dotted" w:color="auto" w:sz="4" w:space="0"/>
            </w:tcBorders>
            <w:shd w:val="clear" w:color="auto" w:fill="D7D7D7" w:themeFill="background1" w:themeFillShade="D8"/>
            <w:vAlign w:val="center"/>
          </w:tcPr>
          <w:p>
            <w:pPr>
              <w:jc w:val="center"/>
              <w:rPr>
                <w:rFonts w:hint="eastAsia" w:ascii="宋体" w:hAnsi="宋体" w:eastAsia="宋体" w:cs="宋体"/>
                <w:color w:val="FFFFFF"/>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姓名</w:t>
            </w:r>
          </w:p>
        </w:tc>
        <w:tc>
          <w:tcPr>
            <w:tcW w:w="4416" w:type="dxa"/>
            <w:tcBorders>
              <w:top w:val="single" w:color="auto" w:sz="4" w:space="0"/>
              <w:left w:val="dotted" w:color="auto" w:sz="4" w:space="0"/>
              <w:bottom w:val="single" w:color="auto" w:sz="4" w:space="0"/>
              <w:right w:val="single" w:color="auto" w:sz="4" w:space="0"/>
            </w:tcBorders>
            <w:shd w:val="clear" w:color="auto" w:fill="D7D7D7" w:themeFill="background1" w:themeFillShade="D8"/>
            <w:vAlign w:val="center"/>
          </w:tcPr>
          <w:p>
            <w:pPr>
              <w:jc w:val="center"/>
              <w:rPr>
                <w:rFonts w:hint="eastAsia" w:ascii="宋体" w:hAnsi="宋体" w:eastAsia="宋体" w:cs="宋体"/>
                <w:color w:val="FFFFFF"/>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职责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软件后端开发</w:t>
            </w:r>
          </w:p>
        </w:tc>
        <w:tc>
          <w:tcPr>
            <w:tcW w:w="2491"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王毅轩</w:t>
            </w:r>
          </w:p>
        </w:tc>
        <w:tc>
          <w:tcPr>
            <w:tcW w:w="4416"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开发软件后端接口，测试后端接口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软件前端开发</w:t>
            </w:r>
          </w:p>
        </w:tc>
        <w:tc>
          <w:tcPr>
            <w:tcW w:w="2491"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黄文焕</w:t>
            </w:r>
          </w:p>
        </w:tc>
        <w:tc>
          <w:tcPr>
            <w:tcW w:w="4416"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提供前端请求用例</w:t>
            </w:r>
          </w:p>
        </w:tc>
      </w:tr>
    </w:tbl>
    <w:p>
      <w:pPr>
        <w:rPr>
          <w:rFonts w:hint="eastAsia" w:ascii="黑体" w:hAnsi="黑体" w:eastAsia="黑体" w:cs="黑体"/>
          <w:sz w:val="28"/>
          <w:szCs w:val="28"/>
          <w:lang w:val="en-US" w:eastAsia="zh-CN"/>
        </w:rPr>
      </w:pPr>
    </w:p>
    <w:p>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4.1.2测试环境</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表4-2 测试环境表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4"/>
        <w:gridCol w:w="59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4" w:type="dxa"/>
            <w:shd w:val="clear" w:color="auto" w:fill="D7D7D7" w:themeFill="background1" w:themeFillShade="D8"/>
            <w:vAlign w:val="center"/>
          </w:tcPr>
          <w:p>
            <w:pPr>
              <w:jc w:val="center"/>
              <w:rPr>
                <w:rFonts w:hint="eastAsia"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环境类型</w:t>
            </w:r>
          </w:p>
        </w:tc>
        <w:tc>
          <w:tcPr>
            <w:tcW w:w="5998" w:type="dxa"/>
            <w:shd w:val="clear" w:color="auto" w:fill="D7D7D7" w:themeFill="background1" w:themeFillShade="D8"/>
            <w:vAlign w:val="center"/>
          </w:tcPr>
          <w:p>
            <w:pPr>
              <w:jc w:val="center"/>
              <w:rPr>
                <w:rFonts w:hint="eastAsia"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环境情况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4" w:type="dxa"/>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操作系统</w:t>
            </w:r>
          </w:p>
        </w:tc>
        <w:tc>
          <w:tcPr>
            <w:tcW w:w="5998" w:type="dxa"/>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color w:val="auto"/>
                <w:sz w:val="21"/>
                <w:szCs w:val="21"/>
                <w:vertAlign w:val="baseline"/>
                <w:lang w:val="en-US" w:eastAsia="zh-CN"/>
              </w:rPr>
              <w:t>Windows10、Android 11、</w:t>
            </w:r>
            <w:r>
              <w:rPr>
                <w:rFonts w:hint="eastAsia" w:ascii="宋体" w:hAnsi="宋体" w:eastAsia="宋体" w:cs="宋体"/>
                <w:sz w:val="21"/>
                <w:szCs w:val="21"/>
                <w:vertAlign w:val="baseline"/>
                <w:lang w:val="en-US" w:eastAsia="zh-CN"/>
              </w:rPr>
              <w:t>Android 10、</w:t>
            </w:r>
            <w:r>
              <w:rPr>
                <w:rFonts w:hint="eastAsia" w:ascii="宋体" w:hAnsi="宋体" w:eastAsia="宋体" w:cs="宋体"/>
                <w:b w:val="0"/>
                <w:bCs w:val="0"/>
                <w:i w:val="0"/>
                <w:iCs w:val="0"/>
                <w:caps w:val="0"/>
                <w:color w:val="auto"/>
                <w:spacing w:val="0"/>
                <w:sz w:val="21"/>
                <w:szCs w:val="21"/>
                <w:u w:val="none"/>
                <w:shd w:val="clear" w:fill="auto"/>
              </w:rPr>
              <w:fldChar w:fldCharType="begin"/>
            </w:r>
            <w:r>
              <w:rPr>
                <w:rFonts w:hint="eastAsia" w:ascii="宋体" w:hAnsi="宋体" w:eastAsia="宋体" w:cs="宋体"/>
                <w:b w:val="0"/>
                <w:bCs w:val="0"/>
                <w:i w:val="0"/>
                <w:iCs w:val="0"/>
                <w:caps w:val="0"/>
                <w:color w:val="auto"/>
                <w:spacing w:val="0"/>
                <w:sz w:val="21"/>
                <w:szCs w:val="21"/>
                <w:u w:val="none"/>
                <w:shd w:val="clear" w:fill="auto"/>
              </w:rPr>
              <w:instrText xml:space="preserve"> HYPERLINK "https://www.baidu.com/other.php?url=000000awgEKjUDojmZFRWAP_sAK_gJc9JhGhbW-c19-tKUAUnnqSU9LWelT8Dk27F6aKSyQdgbpltxcnpZ5xZ7ulpSJFoYLzCTI-j0L-o5q26IfM8d6xNSkiaPjI-yJQN4xYiu7LLFNHG1dyQ-EzveAi7DXoRlOBBjxazXprOBI7ZXkDMrj0DeLhjC0qVJYGoe_3sjGcguZLyyS8CDHntcOh1Y4x.7D_NR2Ar5Od66HzXy-eQ8AGnicFCrdWFbvUnMWkl3vPMWlOCnqyIUAlzzEGLS5ZoIYnTEQqO1xQO6TEQdhCnurEGmWlYF8kW-4xqxMSxOutOkOfSOzerg-l8mJCRnTxOoKKA1wH4xwGuCYRfNT7Hnv-YyWML9knNtX1GlU72s1f_urz1u80.TLFWgv-b5Hczn1D0TLFWpyfqnWc1nfKk5fKYUHvlln5FULn0IgP-T-qYXgK-5H00mywxIZ-suHY10ZIEThfq88Wjzyq10ZFWIWYk0ZNzU7qGujYkPHn1P1DYnHmk0Addgv-b5HDYPWc3rH6s0AdxpyfqnHD1nWR4n1c0UgwsU7qGujYknWR3nsKsI-qGujYs0A-bm1dribGH0ZKGujYkrfKWpyfqPWR0mLFW5HDkP1Ts&amp;dt=1647063421&amp;wd=%E9%B8%BF%E8%92%99os&amp;tpl=tpl_12583_25909_22138&amp;l=1533714161" \t "https://www.baidu.com/_blank" </w:instrText>
            </w:r>
            <w:r>
              <w:rPr>
                <w:rFonts w:hint="eastAsia" w:ascii="宋体" w:hAnsi="宋体" w:eastAsia="宋体" w:cs="宋体"/>
                <w:b w:val="0"/>
                <w:bCs w:val="0"/>
                <w:i w:val="0"/>
                <w:iCs w:val="0"/>
                <w:caps w:val="0"/>
                <w:color w:val="auto"/>
                <w:spacing w:val="0"/>
                <w:sz w:val="21"/>
                <w:szCs w:val="21"/>
                <w:u w:val="none"/>
                <w:shd w:val="clear" w:fill="auto"/>
              </w:rPr>
              <w:fldChar w:fldCharType="separate"/>
            </w:r>
            <w:r>
              <w:rPr>
                <w:rStyle w:val="12"/>
                <w:rFonts w:hint="eastAsia" w:ascii="宋体" w:hAnsi="宋体" w:eastAsia="宋体" w:cs="宋体"/>
                <w:b w:val="0"/>
                <w:bCs w:val="0"/>
                <w:i w:val="0"/>
                <w:iCs w:val="0"/>
                <w:caps w:val="0"/>
                <w:color w:val="333333"/>
                <w:spacing w:val="0"/>
                <w:sz w:val="21"/>
                <w:szCs w:val="21"/>
                <w:u w:val="none"/>
                <w:shd w:val="clear" w:fill="FFFFFF"/>
              </w:rPr>
              <w:t>HarmonyOS</w:t>
            </w:r>
            <w:r>
              <w:rPr>
                <w:rFonts w:hint="eastAsia" w:ascii="宋体" w:hAnsi="宋体" w:eastAsia="宋体" w:cs="宋体"/>
                <w:b w:val="0"/>
                <w:bCs w:val="0"/>
                <w:i w:val="0"/>
                <w:iCs w:val="0"/>
                <w:caps w:val="0"/>
                <w:color w:val="auto"/>
                <w:spacing w:val="0"/>
                <w:sz w:val="21"/>
                <w:szCs w:val="21"/>
                <w:u w:val="none"/>
                <w:shd w:val="clear" w:fill="auto"/>
              </w:rPr>
              <w:fldChar w:fldCharType="end"/>
            </w:r>
            <w:r>
              <w:rPr>
                <w:rFonts w:hint="eastAsia" w:ascii="宋体" w:hAnsi="宋体" w:eastAsia="宋体" w:cs="宋体"/>
                <w:b w:val="0"/>
                <w:bCs w:val="0"/>
                <w:i w:val="0"/>
                <w:iCs w:val="0"/>
                <w:caps w:val="0"/>
                <w:spacing w:val="0"/>
                <w:sz w:val="21"/>
                <w:szCs w:val="21"/>
                <w:u w:val="none"/>
                <w:shd w:val="clear"/>
                <w:lang w:val="en-US" w:eastAsia="zh-CN"/>
              </w:rPr>
              <w:t xml:space="preserve"> 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4" w:type="dxa"/>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i w:val="0"/>
                <w:iCs w:val="0"/>
                <w:caps w:val="0"/>
                <w:color w:val="000000"/>
                <w:spacing w:val="0"/>
                <w:sz w:val="21"/>
                <w:szCs w:val="21"/>
                <w:shd w:val="clear" w:fill="FFFFFF"/>
              </w:rPr>
              <w:t>网络</w:t>
            </w:r>
            <w:r>
              <w:rPr>
                <w:rFonts w:hint="eastAsia" w:ascii="宋体" w:hAnsi="宋体" w:eastAsia="宋体" w:cs="宋体"/>
                <w:i w:val="0"/>
                <w:iCs w:val="0"/>
                <w:caps w:val="0"/>
                <w:color w:val="000000"/>
                <w:spacing w:val="0"/>
                <w:sz w:val="21"/>
                <w:szCs w:val="21"/>
                <w:shd w:val="clear" w:fill="FFFFFF"/>
                <w:lang w:val="en-US" w:eastAsia="zh-CN"/>
              </w:rPr>
              <w:t>环境</w:t>
            </w:r>
          </w:p>
        </w:tc>
        <w:tc>
          <w:tcPr>
            <w:tcW w:w="5998" w:type="dxa"/>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i w:val="0"/>
                <w:iCs w:val="0"/>
                <w:caps w:val="0"/>
                <w:color w:val="000000"/>
                <w:spacing w:val="0"/>
                <w:sz w:val="21"/>
                <w:szCs w:val="21"/>
                <w:shd w:val="clear" w:fill="FFFFFF"/>
              </w:rPr>
              <w:t>WLAN局域网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4" w:type="dxa"/>
            <w:shd w:val="clear" w:color="auto" w:fill="FFFFFF"/>
            <w:vAlign w:val="center"/>
          </w:tcPr>
          <w:p>
            <w:pPr>
              <w:jc w:val="center"/>
              <w:rPr>
                <w:rFonts w:hint="eastAsia" w:ascii="宋体" w:hAnsi="宋体" w:eastAsia="宋体" w:cs="宋体"/>
                <w:i w:val="0"/>
                <w:iCs w:val="0"/>
                <w:caps w:val="0"/>
                <w:color w:val="000000"/>
                <w:spacing w:val="0"/>
                <w:kern w:val="2"/>
                <w:sz w:val="21"/>
                <w:szCs w:val="21"/>
                <w:shd w:val="clear" w:fill="FFFFFF"/>
                <w:lang w:val="en-US" w:eastAsia="zh-CN" w:bidi="ar-SA"/>
              </w:rPr>
            </w:pPr>
            <w:r>
              <w:rPr>
                <w:rFonts w:hint="eastAsia" w:ascii="宋体" w:hAnsi="宋体" w:eastAsia="宋体" w:cs="宋体"/>
                <w:i w:val="0"/>
                <w:iCs w:val="0"/>
                <w:caps w:val="0"/>
                <w:color w:val="000000"/>
                <w:spacing w:val="0"/>
                <w:sz w:val="21"/>
                <w:szCs w:val="21"/>
                <w:shd w:val="clear" w:fill="FFFFFF"/>
              </w:rPr>
              <w:t>设备</w:t>
            </w:r>
            <w:r>
              <w:rPr>
                <w:rFonts w:hint="eastAsia" w:ascii="宋体" w:hAnsi="宋体" w:eastAsia="宋体" w:cs="宋体"/>
                <w:i w:val="0"/>
                <w:iCs w:val="0"/>
                <w:caps w:val="0"/>
                <w:color w:val="000000"/>
                <w:spacing w:val="0"/>
                <w:sz w:val="21"/>
                <w:szCs w:val="21"/>
                <w:shd w:val="clear" w:fill="FFFFFF"/>
                <w:lang w:val="en-US" w:eastAsia="zh-CN"/>
              </w:rPr>
              <w:t>环境</w:t>
            </w:r>
          </w:p>
        </w:tc>
        <w:tc>
          <w:tcPr>
            <w:tcW w:w="5998" w:type="dxa"/>
            <w:shd w:val="clear" w:color="auto" w:fill="FFFFFF"/>
            <w:vAlign w:val="center"/>
          </w:tcPr>
          <w:p>
            <w:pPr>
              <w:jc w:val="center"/>
              <w:rPr>
                <w:rFonts w:hint="eastAsia" w:ascii="宋体" w:hAnsi="宋体" w:eastAsia="宋体" w:cs="宋体"/>
                <w:i w:val="0"/>
                <w:iCs w:val="0"/>
                <w:caps w:val="0"/>
                <w:color w:val="000000"/>
                <w:spacing w:val="0"/>
                <w:sz w:val="21"/>
                <w:szCs w:val="21"/>
                <w:shd w:val="clear" w:fill="FFFFFF"/>
              </w:rPr>
            </w:pPr>
            <w:r>
              <w:rPr>
                <w:rFonts w:hint="eastAsia" w:ascii="宋体" w:hAnsi="宋体" w:eastAsia="宋体" w:cs="宋体"/>
                <w:i w:val="0"/>
                <w:iCs w:val="0"/>
                <w:caps w:val="0"/>
                <w:color w:val="000000"/>
                <w:spacing w:val="0"/>
                <w:sz w:val="21"/>
                <w:szCs w:val="21"/>
                <w:shd w:val="clear" w:fill="FFFFFF"/>
              </w:rPr>
              <w:t>PC电脑</w:t>
            </w:r>
            <w:r>
              <w:rPr>
                <w:rFonts w:hint="eastAsia" w:ascii="宋体" w:hAnsi="宋体" w:eastAsia="宋体" w:cs="宋体"/>
                <w:i w:val="0"/>
                <w:iCs w:val="0"/>
                <w:caps w:val="0"/>
                <w:color w:val="000000"/>
                <w:spacing w:val="0"/>
                <w:sz w:val="21"/>
                <w:szCs w:val="21"/>
                <w:shd w:val="clear" w:fill="FFFFFF"/>
                <w:lang w:eastAsia="zh-CN"/>
              </w:rPr>
              <w:t>，</w:t>
            </w:r>
            <w:r>
              <w:rPr>
                <w:rFonts w:hint="eastAsia" w:ascii="宋体" w:hAnsi="宋体" w:eastAsia="宋体" w:cs="宋体"/>
                <w:i w:val="0"/>
                <w:iCs w:val="0"/>
                <w:caps w:val="0"/>
                <w:color w:val="000000"/>
                <w:spacing w:val="0"/>
                <w:sz w:val="21"/>
                <w:szCs w:val="21"/>
                <w:shd w:val="clear" w:fill="FFFFFF"/>
              </w:rPr>
              <w:t>运行内存：8G</w:t>
            </w:r>
          </w:p>
          <w:p>
            <w:pPr>
              <w:jc w:val="center"/>
              <w:rPr>
                <w:rFonts w:hint="eastAsia" w:ascii="宋体" w:hAnsi="宋体" w:eastAsia="宋体" w:cs="宋体"/>
                <w:i w:val="0"/>
                <w:iCs w:val="0"/>
                <w:caps w:val="0"/>
                <w:color w:val="000000"/>
                <w:spacing w:val="0"/>
                <w:sz w:val="21"/>
                <w:szCs w:val="21"/>
                <w:shd w:val="clear" w:fill="FFFFFF"/>
                <w:lang w:val="en-US" w:eastAsia="zh-CN"/>
              </w:rPr>
            </w:pPr>
            <w:r>
              <w:rPr>
                <w:rFonts w:hint="eastAsia" w:ascii="宋体" w:hAnsi="宋体" w:eastAsia="宋体" w:cs="宋体"/>
                <w:i w:val="0"/>
                <w:iCs w:val="0"/>
                <w:caps w:val="0"/>
                <w:color w:val="000000"/>
                <w:spacing w:val="0"/>
                <w:sz w:val="21"/>
                <w:szCs w:val="21"/>
                <w:shd w:val="clear" w:fill="FFFFFF"/>
                <w:lang w:val="en-US" w:eastAsia="zh-CN"/>
              </w:rPr>
              <w:t>HUAWEI nava 4 搭载 HarmonyOS 2.0.0</w:t>
            </w:r>
          </w:p>
          <w:p>
            <w:pPr>
              <w:jc w:val="center"/>
              <w:rPr>
                <w:rFonts w:hint="eastAsia" w:ascii="宋体" w:hAnsi="宋体" w:eastAsia="宋体" w:cs="宋体"/>
                <w:i w:val="0"/>
                <w:iCs w:val="0"/>
                <w:caps w:val="0"/>
                <w:color w:val="000000"/>
                <w:spacing w:val="0"/>
                <w:sz w:val="21"/>
                <w:szCs w:val="21"/>
                <w:shd w:val="clear" w:fill="FFFFFF"/>
                <w:lang w:val="en-US" w:eastAsia="zh-CN"/>
              </w:rPr>
            </w:pPr>
            <w:r>
              <w:rPr>
                <w:rFonts w:hint="eastAsia" w:ascii="宋体" w:hAnsi="宋体" w:eastAsia="宋体" w:cs="宋体"/>
                <w:i w:val="0"/>
                <w:iCs w:val="0"/>
                <w:caps w:val="0"/>
                <w:color w:val="000000"/>
                <w:spacing w:val="0"/>
                <w:sz w:val="21"/>
                <w:szCs w:val="21"/>
                <w:shd w:val="clear" w:fill="FFFFFF"/>
                <w:lang w:val="en-US" w:eastAsia="zh-CN"/>
              </w:rPr>
              <w:t>HUAWEI nava 7 搭载 HarmonyOS 2.0.0</w:t>
            </w:r>
          </w:p>
          <w:p>
            <w:pPr>
              <w:jc w:val="center"/>
              <w:rPr>
                <w:rFonts w:hint="eastAsia" w:ascii="宋体" w:hAnsi="宋体" w:eastAsia="宋体" w:cs="宋体"/>
                <w:i w:val="0"/>
                <w:iCs w:val="0"/>
                <w:caps w:val="0"/>
                <w:color w:val="000000"/>
                <w:spacing w:val="0"/>
                <w:sz w:val="21"/>
                <w:szCs w:val="21"/>
                <w:shd w:val="clear" w:fill="FFFFFF"/>
                <w:lang w:val="en-US" w:eastAsia="zh-CN"/>
              </w:rPr>
            </w:pPr>
            <w:r>
              <w:rPr>
                <w:rFonts w:hint="eastAsia" w:ascii="宋体" w:hAnsi="宋体" w:eastAsia="宋体" w:cs="宋体"/>
                <w:i w:val="0"/>
                <w:iCs w:val="0"/>
                <w:caps w:val="0"/>
                <w:color w:val="000000"/>
                <w:spacing w:val="0"/>
                <w:sz w:val="21"/>
                <w:szCs w:val="21"/>
                <w:shd w:val="clear" w:fill="FFFFFF"/>
                <w:lang w:val="en-US" w:eastAsia="zh-CN"/>
              </w:rPr>
              <w:t>模拟器 搭载 Android 11</w:t>
            </w:r>
          </w:p>
          <w:p>
            <w:pPr>
              <w:jc w:val="center"/>
              <w:rPr>
                <w:rFonts w:hint="eastAsia" w:ascii="宋体" w:hAnsi="宋体" w:eastAsia="宋体" w:cs="宋体"/>
                <w:i w:val="0"/>
                <w:iCs w:val="0"/>
                <w:caps w:val="0"/>
                <w:color w:val="000000"/>
                <w:spacing w:val="0"/>
                <w:kern w:val="2"/>
                <w:sz w:val="21"/>
                <w:szCs w:val="21"/>
                <w:shd w:val="clear" w:fill="FFFFFF"/>
                <w:lang w:val="en-US" w:eastAsia="zh-CN" w:bidi="ar-SA"/>
              </w:rPr>
            </w:pPr>
            <w:r>
              <w:rPr>
                <w:rFonts w:hint="eastAsia" w:ascii="宋体" w:hAnsi="宋体" w:eastAsia="宋体" w:cs="宋体"/>
                <w:i w:val="0"/>
                <w:iCs w:val="0"/>
                <w:caps w:val="0"/>
                <w:color w:val="000000"/>
                <w:spacing w:val="0"/>
                <w:sz w:val="21"/>
                <w:szCs w:val="21"/>
                <w:shd w:val="clear" w:fill="FFFFFF"/>
                <w:lang w:val="en-US" w:eastAsia="zh-CN"/>
              </w:rPr>
              <w:t>模拟器 搭载 Android 10</w:t>
            </w:r>
          </w:p>
        </w:tc>
      </w:tr>
    </w:tbl>
    <w:p>
      <w:pPr>
        <w:rPr>
          <w:rFonts w:hint="eastAsia" w:ascii="黑体" w:hAnsi="黑体" w:eastAsia="黑体" w:cs="黑体"/>
          <w:sz w:val="28"/>
          <w:szCs w:val="28"/>
          <w:lang w:val="en-US" w:eastAsia="zh-CN"/>
        </w:rPr>
      </w:pPr>
    </w:p>
    <w:p>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4.1.3测试工具</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黑体" w:hAnsi="黑体" w:eastAsia="黑体" w:cs="黑体"/>
          <w:sz w:val="28"/>
          <w:szCs w:val="28"/>
          <w:lang w:val="en-US" w:eastAsia="zh-CN"/>
        </w:rPr>
      </w:pPr>
      <w:r>
        <w:rPr>
          <w:rFonts w:hint="eastAsia" w:ascii="宋体" w:hAnsi="宋体" w:eastAsia="宋体" w:cs="宋体"/>
          <w:sz w:val="21"/>
          <w:szCs w:val="21"/>
          <w:lang w:val="en-US" w:eastAsia="zh-CN"/>
        </w:rPr>
        <w:t>表4-3 测试工具表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4"/>
        <w:gridCol w:w="59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4" w:type="dxa"/>
            <w:shd w:val="clear" w:color="auto" w:fill="D7D7D7" w:themeFill="background1" w:themeFillShade="D8"/>
            <w:vAlign w:val="center"/>
          </w:tcPr>
          <w:p>
            <w:pPr>
              <w:jc w:val="center"/>
              <w:rPr>
                <w:rFonts w:hint="default"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工具类型</w:t>
            </w:r>
          </w:p>
        </w:tc>
        <w:tc>
          <w:tcPr>
            <w:tcW w:w="5998" w:type="dxa"/>
            <w:shd w:val="clear" w:color="auto" w:fill="D7D7D7" w:themeFill="background1" w:themeFillShade="D8"/>
            <w:vAlign w:val="center"/>
          </w:tcPr>
          <w:p>
            <w:pPr>
              <w:jc w:val="center"/>
              <w:rPr>
                <w:rFonts w:hint="default"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工具名称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4" w:type="dxa"/>
            <w:shd w:val="clear" w:color="auto" w:fill="FFFFFF"/>
            <w:vAlign w:val="center"/>
          </w:tcPr>
          <w:p>
            <w:pPr>
              <w:jc w:val="center"/>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接口测试工具</w:t>
            </w:r>
          </w:p>
        </w:tc>
        <w:tc>
          <w:tcPr>
            <w:tcW w:w="5998" w:type="dxa"/>
            <w:shd w:val="clear" w:color="auto" w:fill="FFFFFF"/>
            <w:vAlign w:val="center"/>
          </w:tcPr>
          <w:p>
            <w:pPr>
              <w:jc w:val="center"/>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Postman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4" w:type="dxa"/>
            <w:shd w:val="clear" w:color="auto" w:fill="FFFFFF"/>
            <w:vAlign w:val="center"/>
          </w:tcPr>
          <w:p>
            <w:pPr>
              <w:jc w:val="center"/>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版本管理工具</w:t>
            </w:r>
          </w:p>
        </w:tc>
        <w:tc>
          <w:tcPr>
            <w:tcW w:w="5998" w:type="dxa"/>
            <w:shd w:val="clear" w:color="auto" w:fill="FFFFFF"/>
            <w:vAlign w:val="center"/>
          </w:tcPr>
          <w:p>
            <w:pPr>
              <w:jc w:val="center"/>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Git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4" w:type="dxa"/>
            <w:shd w:val="clear" w:color="auto" w:fill="FFFFFF"/>
            <w:vAlign w:val="center"/>
          </w:tcPr>
          <w:p>
            <w:pPr>
              <w:jc w:val="center"/>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接口管理工具</w:t>
            </w:r>
          </w:p>
        </w:tc>
        <w:tc>
          <w:tcPr>
            <w:tcW w:w="5998" w:type="dxa"/>
            <w:shd w:val="clear" w:color="auto" w:fill="FFFFFF"/>
            <w:vAlign w:val="center"/>
          </w:tcPr>
          <w:p>
            <w:pPr>
              <w:jc w:val="center"/>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Apifox</w:t>
            </w:r>
          </w:p>
        </w:tc>
      </w:tr>
    </w:tbl>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4.1.4登录接口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（1）测试过程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测试后端login接口，在postman中新建一个用于/login接口的Request，具体如图4-1所示,Body参数采用post方法的默认传输格式，采用本地测试路径http://localhost:8081/login，响应类型采用自定义类ResponseMapJSON，登录接口测试具体用例如表4-4所示。</w:t>
      </w:r>
    </w:p>
    <w:p>
      <w:pPr>
        <w:jc w:val="left"/>
        <w:rPr>
          <w:rFonts w:hint="eastAsia" w:ascii="宋体" w:hAnsi="宋体" w:eastAsia="宋体" w:cs="宋体"/>
          <w:sz w:val="21"/>
          <w:szCs w:val="21"/>
          <w:lang w:val="en-US" w:eastAsia="zh-CN"/>
        </w:rPr>
      </w:pPr>
    </w:p>
    <w:p>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表4-4 登录接口测试用例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258"/>
        <w:gridCol w:w="4318"/>
        <w:gridCol w:w="11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8522" w:type="dxa"/>
            <w:gridSpan w:val="4"/>
            <w:shd w:val="clear" w:color="auto" w:fill="D7D7D7" w:themeFill="background1" w:themeFillShade="D8"/>
            <w:vAlign w:val="center"/>
          </w:tcPr>
          <w:p>
            <w:pPr>
              <w:jc w:val="center"/>
              <w:rPr>
                <w:rFonts w:hint="default"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登录接口测试用例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3" w:hRule="atLeast"/>
        </w:trPr>
        <w:tc>
          <w:tcPr>
            <w:tcW w:w="1830" w:type="dxa"/>
            <w:shd w:val="clear" w:color="auto" w:fill="FFFFFF" w:themeFill="background1"/>
            <w:vAlign w:val="center"/>
            <mc:AlternateContent>
              <mc:Choice Requires="wpsCustomData">
                <wpsCustomData:diagonals>
                  <wpsCustomData:diagonal from="10000" to="30000">
                    <wpsCustomData:border w:val="single" w:color="auto" w:sz="4" w:space="0"/>
                  </wpsCustomData:diagonal>
                </wpsCustomData:diagonals>
              </mc:Choice>
            </mc:AlternateContent>
          </w:tcPr>
          <w:p>
            <w:pPr>
              <w:snapToGrid w:val="0"/>
              <w:jc w:val="center"/>
              <w:rPr>
                <w:rFonts w:hint="eastAsia" w:ascii="宋体" w:hAnsi="宋体" w:eastAsia="宋体" w:cs="宋体"/>
                <w:b/>
                <w:bCs/>
                <w:color w:val="000000"/>
                <w:sz w:val="21"/>
                <w:szCs w:val="21"/>
                <w:vertAlign w:val="baseline"/>
                <w:lang w:val="en-US" w:eastAsia="zh-CN"/>
              </w:rPr>
            </w:pPr>
          </w:p>
          <w:p>
            <w:pPr>
              <w:snapToGrid w:val="0"/>
              <w:jc w:val="center"/>
              <w:rPr>
                <w:rFonts w:hint="eastAsia" w:ascii="宋体" w:hAnsi="宋体" w:eastAsia="宋体" w:cs="宋体"/>
                <w:b/>
                <w:bCs/>
                <w:color w:val="000000"/>
                <w:sz w:val="21"/>
                <w:szCs w:val="21"/>
                <w:vertAlign w:val="baseline"/>
                <w:lang w:val="en-US" w:eastAsia="zh-CN"/>
              </w:rPr>
            </w:pPr>
          </w:p>
          <w:p>
            <w:pPr>
              <w:snapToGrid w:val="0"/>
              <w:jc w:val="center"/>
              <mc:AlternateContent>
                <mc:Choice Requires="wpsCustomData">
                  <wpsCustomData:diagonalParaType/>
                </mc:Choice>
              </mc:AlternateContent>
              <w:rPr>
                <w:rFonts w:hint="eastAsia"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请求配置</w:t>
            </w:r>
          </w:p>
          <w:p>
            <w:pPr>
              <w:jc w:val="center"/>
              <w:rPr>
                <w:rFonts w:hint="eastAsia"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参数字段名</w:t>
            </w:r>
          </w:p>
        </w:tc>
        <w:tc>
          <w:tcPr>
            <w:tcW w:w="1258" w:type="dxa"/>
            <w:shd w:val="clear" w:color="auto" w:fill="FFFFFF" w:themeFill="background1"/>
            <w:vAlign w:val="center"/>
          </w:tcPr>
          <w:p>
            <w:pPr>
              <w:jc w:val="center"/>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key</w:t>
            </w:r>
          </w:p>
        </w:tc>
        <w:tc>
          <w:tcPr>
            <w:tcW w:w="4318" w:type="dxa"/>
            <w:shd w:val="clear" w:color="auto" w:fill="FFFFFF" w:themeFill="background1"/>
            <w:vAlign w:val="center"/>
          </w:tcPr>
          <w:p>
            <w:pPr>
              <w:jc w:val="center"/>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value</w:t>
            </w:r>
          </w:p>
        </w:tc>
        <w:tc>
          <w:tcPr>
            <w:tcW w:w="1116" w:type="dxa"/>
            <w:shd w:val="clear" w:color="auto" w:fill="FFFFFF" w:themeFill="background1"/>
            <w:vAlign w:val="center"/>
          </w:tcPr>
          <w:p>
            <w:pPr>
              <w:jc w:val="center"/>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3" w:hRule="atLeast"/>
        </w:trPr>
        <w:tc>
          <w:tcPr>
            <w:tcW w:w="1830" w:type="dxa"/>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Body</w:t>
            </w:r>
          </w:p>
        </w:tc>
        <w:tc>
          <w:tcPr>
            <w:tcW w:w="1258" w:type="dxa"/>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Json</w:t>
            </w:r>
          </w:p>
        </w:tc>
        <w:tc>
          <w:tcPr>
            <w:tcW w:w="4318" w:type="dxa"/>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i w:val="0"/>
                <w:iCs w:val="0"/>
                <w:caps w:val="0"/>
                <w:color w:val="000000"/>
                <w:spacing w:val="0"/>
                <w:sz w:val="21"/>
                <w:szCs w:val="21"/>
                <w:shd w:val="clear" w:fill="FFFFFF"/>
              </w:rPr>
              <w:t>{"account":"</w:t>
            </w:r>
            <w:r>
              <w:rPr>
                <w:rFonts w:hint="eastAsia" w:ascii="宋体" w:hAnsi="宋体" w:eastAsia="宋体" w:cs="宋体"/>
                <w:i w:val="0"/>
                <w:iCs w:val="0"/>
                <w:caps w:val="0"/>
                <w:color w:val="000000"/>
                <w:spacing w:val="0"/>
                <w:sz w:val="21"/>
                <w:szCs w:val="21"/>
                <w:shd w:val="clear" w:fill="FFFFFF"/>
                <w:lang w:val="en-US" w:eastAsia="zh-CN"/>
              </w:rPr>
              <w:t>123456</w:t>
            </w:r>
            <w:r>
              <w:rPr>
                <w:rFonts w:hint="eastAsia" w:ascii="宋体" w:hAnsi="宋体" w:eastAsia="宋体" w:cs="宋体"/>
                <w:i w:val="0"/>
                <w:iCs w:val="0"/>
                <w:caps w:val="0"/>
                <w:color w:val="000000"/>
                <w:spacing w:val="0"/>
                <w:sz w:val="21"/>
                <w:szCs w:val="21"/>
                <w:shd w:val="clear" w:fill="FFFFFF"/>
              </w:rPr>
              <w:t>@qq.com","password":"h410317"}</w:t>
            </w:r>
          </w:p>
        </w:tc>
        <w:tc>
          <w:tcPr>
            <w:tcW w:w="1116" w:type="dxa"/>
            <w:shd w:val="clear" w:color="auto" w:fill="FFFFFF"/>
            <w:vAlign w:val="center"/>
          </w:tcPr>
          <w:p>
            <w:pPr>
              <w:jc w:val="center"/>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测试一个数据库中不存在的账户</w:t>
            </w:r>
          </w:p>
        </w:tc>
      </w:tr>
    </w:tbl>
    <w:p>
      <w:pPr>
        <w:rPr>
          <w:rFonts w:hint="eastAsia" w:ascii="黑体" w:hAnsi="黑体" w:eastAsia="黑体" w:cs="黑体"/>
          <w:sz w:val="24"/>
          <w:szCs w:val="24"/>
          <w:lang w:val="en-US" w:eastAsia="zh-CN"/>
        </w:rPr>
      </w:pPr>
    </w:p>
    <w:p>
      <w:pPr>
        <w:rPr>
          <w:rFonts w:hint="eastAsia" w:ascii="黑体" w:hAnsi="黑体" w:eastAsia="黑体" w:cs="黑体"/>
          <w:sz w:val="24"/>
          <w:szCs w:val="24"/>
          <w:lang w:val="en-US" w:eastAsia="zh-CN"/>
        </w:rPr>
      </w:pPr>
    </w:p>
    <w:p>
      <w:pPr>
        <w:numPr>
          <w:ilvl w:val="0"/>
          <w:numId w:val="3"/>
        </w:num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测试结果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响应结果异常，并没有对不存在的账户存在特判，测试结果如图4-1所示。</w:t>
      </w:r>
    </w:p>
    <w:p>
      <w:pPr>
        <w:jc w:val="center"/>
        <w:rPr>
          <w:rFonts w:hint="eastAsia" w:ascii="宋体" w:hAnsi="宋体" w:eastAsia="宋体" w:cs="宋体"/>
          <w:sz w:val="21"/>
          <w:szCs w:val="21"/>
          <w:lang w:val="en-US" w:eastAsia="zh-CN"/>
        </w:rPr>
      </w:pPr>
      <w:r>
        <w:drawing>
          <wp:inline distT="0" distB="0" distL="114300" distR="114300">
            <wp:extent cx="4895850" cy="654050"/>
            <wp:effectExtent l="0" t="0" r="11430" b="1270"/>
            <wp:docPr id="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
                    <pic:cNvPicPr>
                      <a:picLocks noChangeAspect="1"/>
                    </pic:cNvPicPr>
                  </pic:nvPicPr>
                  <pic:blipFill>
                    <a:blip r:embed="rId29"/>
                    <a:stretch>
                      <a:fillRect/>
                    </a:stretch>
                  </pic:blipFill>
                  <pic:spPr>
                    <a:xfrm>
                      <a:off x="0" y="0"/>
                      <a:ext cx="4895850" cy="654050"/>
                    </a:xfrm>
                    <a:prstGeom prst="rect">
                      <a:avLst/>
                    </a:prstGeom>
                    <a:noFill/>
                    <a:ln>
                      <a:noFill/>
                    </a:ln>
                  </pic:spPr>
                </pic:pic>
              </a:graphicData>
            </a:graphic>
          </wp:inline>
        </w:drawing>
      </w:r>
    </w:p>
    <w:p>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图4-1 登录接口测试结果</w:t>
      </w:r>
    </w:p>
    <w:p>
      <w:pPr>
        <w:jc w:val="center"/>
        <w:rPr>
          <w:rFonts w:hint="default" w:ascii="宋体" w:hAnsi="宋体" w:eastAsia="宋体" w:cs="宋体"/>
          <w:sz w:val="21"/>
          <w:szCs w:val="21"/>
          <w:lang w:val="en-US" w:eastAsia="zh-CN"/>
        </w:rPr>
      </w:pPr>
    </w:p>
    <w:p>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（3）修正过程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当查找不到对应的用户时，对于实体类的操作会造成运行时异常，所以对于此情况设置特判显示“用户不存在”，进行断言拦截。</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1"/>
          <w:szCs w:val="21"/>
          <w:lang w:val="en-US" w:eastAsia="zh-CN"/>
        </w:rPr>
      </w:pP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（4）修正结果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登录接口修正结果如图4-2所示。</w:t>
      </w:r>
    </w:p>
    <w:p>
      <w:pPr>
        <w:jc w:val="center"/>
        <w:rPr>
          <w:rFonts w:hint="eastAsia" w:ascii="宋体" w:hAnsi="宋体" w:eastAsia="宋体" w:cs="宋体"/>
          <w:sz w:val="21"/>
          <w:szCs w:val="21"/>
          <w:lang w:val="en-US" w:eastAsia="zh-CN"/>
        </w:rPr>
      </w:pPr>
      <w:r>
        <w:drawing>
          <wp:inline distT="0" distB="0" distL="114300" distR="114300">
            <wp:extent cx="5269865" cy="635000"/>
            <wp:effectExtent l="0" t="0" r="3175" b="5080"/>
            <wp:docPr id="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
                    <pic:cNvPicPr>
                      <a:picLocks noChangeAspect="1"/>
                    </pic:cNvPicPr>
                  </pic:nvPicPr>
                  <pic:blipFill>
                    <a:blip r:embed="rId30"/>
                    <a:stretch>
                      <a:fillRect/>
                    </a:stretch>
                  </pic:blipFill>
                  <pic:spPr>
                    <a:xfrm>
                      <a:off x="0" y="0"/>
                      <a:ext cx="5269865" cy="635000"/>
                    </a:xfrm>
                    <a:prstGeom prst="rect">
                      <a:avLst/>
                    </a:prstGeom>
                    <a:noFill/>
                    <a:ln>
                      <a:noFill/>
                    </a:ln>
                  </pic:spPr>
                </pic:pic>
              </a:graphicData>
            </a:graphic>
          </wp:inline>
        </w:drawing>
      </w:r>
    </w:p>
    <w:p>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图4-2登录接口修正结果</w:t>
      </w:r>
    </w:p>
    <w:p>
      <w:pPr>
        <w:rPr>
          <w:rFonts w:hint="default"/>
          <w:lang w:val="en-US" w:eastAsia="zh-CN"/>
        </w:rPr>
      </w:pPr>
      <w:r>
        <w:rPr>
          <w:rFonts w:hint="eastAsia" w:ascii="黑体" w:hAnsi="黑体" w:eastAsia="黑体" w:cs="黑体"/>
          <w:sz w:val="28"/>
          <w:szCs w:val="28"/>
          <w:lang w:val="en-US" w:eastAsia="zh-CN"/>
        </w:rPr>
        <w:t>4.1.5注册接口</w:t>
      </w:r>
    </w:p>
    <w:p>
      <w:pPr>
        <w:numPr>
          <w:ilvl w:val="0"/>
          <w:numId w:val="4"/>
        </w:num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测试过程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测试后端verifycode接口，在postman中新建一个用于/verifycode接口的Request，具体如图4-4所示，Body参数采用post方法的默认传输格式，采用本地测试路径http://localhost:8081/verifycode，响应类型采用自定义类ResponseMapJSON，注册接口测试用例如表4-5所示。</w:t>
      </w:r>
    </w:p>
    <w:p>
      <w:pPr>
        <w:rPr>
          <w:rFonts w:hint="eastAsia" w:ascii="宋体" w:hAnsi="宋体" w:eastAsia="宋体" w:cs="宋体"/>
          <w:sz w:val="22"/>
          <w:szCs w:val="22"/>
          <w:lang w:val="en-US" w:eastAsia="zh-CN"/>
        </w:rPr>
      </w:pPr>
    </w:p>
    <w:p>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表4-5 获取验证码接口测试用例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258"/>
        <w:gridCol w:w="4318"/>
        <w:gridCol w:w="11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8522" w:type="dxa"/>
            <w:gridSpan w:val="4"/>
            <w:shd w:val="clear" w:color="auto" w:fill="D7D7D7" w:themeFill="background1" w:themeFillShade="D8"/>
            <w:vAlign w:val="center"/>
          </w:tcPr>
          <w:p>
            <w:pPr>
              <w:jc w:val="center"/>
              <w:rPr>
                <w:rFonts w:hint="eastAsia"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获取验证码接口测试用例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3" w:hRule="atLeast"/>
        </w:trPr>
        <w:tc>
          <w:tcPr>
            <w:tcW w:w="1830" w:type="dxa"/>
            <w:shd w:val="clear" w:color="auto" w:fill="FFFFFF" w:themeFill="background1"/>
            <w:vAlign w:val="center"/>
            <mc:AlternateContent>
              <mc:Choice Requires="wpsCustomData">
                <wpsCustomData:diagonals>
                  <wpsCustomData:diagonal from="10000" to="30000">
                    <wpsCustomData:border w:val="single" w:color="auto" w:sz="4" w:space="0"/>
                  </wpsCustomData:diagonal>
                </wpsCustomData:diagonals>
              </mc:Choice>
            </mc:AlternateContent>
          </w:tcPr>
          <w:p>
            <w:pPr>
              <w:snapToGrid w:val="0"/>
              <w:jc w:val="center"/>
              <w:rPr>
                <w:rFonts w:hint="eastAsia" w:ascii="宋体" w:hAnsi="宋体" w:eastAsia="宋体" w:cs="宋体"/>
                <w:b/>
                <w:bCs/>
                <w:color w:val="000000"/>
                <w:sz w:val="21"/>
                <w:szCs w:val="21"/>
                <w:vertAlign w:val="baseline"/>
                <w:lang w:val="en-US" w:eastAsia="zh-CN"/>
              </w:rPr>
            </w:pPr>
          </w:p>
          <w:p>
            <w:pPr>
              <w:snapToGrid w:val="0"/>
              <w:jc w:val="center"/>
              <w:rPr>
                <w:rFonts w:hint="eastAsia" w:ascii="宋体" w:hAnsi="宋体" w:eastAsia="宋体" w:cs="宋体"/>
                <w:b/>
                <w:bCs/>
                <w:color w:val="000000"/>
                <w:sz w:val="21"/>
                <w:szCs w:val="21"/>
                <w:vertAlign w:val="baseline"/>
                <w:lang w:val="en-US" w:eastAsia="zh-CN"/>
              </w:rPr>
            </w:pPr>
          </w:p>
          <w:p>
            <w:pPr>
              <w:snapToGrid w:val="0"/>
              <w:jc w:val="center"/>
              <mc:AlternateContent>
                <mc:Choice Requires="wpsCustomData">
                  <wpsCustomData:diagonalParaType/>
                </mc:Choice>
              </mc:AlternateContent>
              <w:rPr>
                <w:rFonts w:hint="eastAsia"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请求配置</w:t>
            </w:r>
          </w:p>
          <w:p>
            <w:pPr>
              <w:jc w:val="center"/>
              <w:rPr>
                <w:rFonts w:hint="eastAsia"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参数字段名</w:t>
            </w:r>
          </w:p>
        </w:tc>
        <w:tc>
          <w:tcPr>
            <w:tcW w:w="1258" w:type="dxa"/>
            <w:shd w:val="clear" w:color="auto" w:fill="FFFFFF" w:themeFill="background1"/>
            <w:vAlign w:val="center"/>
          </w:tcPr>
          <w:p>
            <w:pPr>
              <w:jc w:val="center"/>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key</w:t>
            </w:r>
          </w:p>
        </w:tc>
        <w:tc>
          <w:tcPr>
            <w:tcW w:w="4318" w:type="dxa"/>
            <w:shd w:val="clear" w:color="auto" w:fill="FFFFFF" w:themeFill="background1"/>
            <w:vAlign w:val="center"/>
          </w:tcPr>
          <w:p>
            <w:pPr>
              <w:jc w:val="center"/>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value</w:t>
            </w:r>
          </w:p>
        </w:tc>
        <w:tc>
          <w:tcPr>
            <w:tcW w:w="1116" w:type="dxa"/>
            <w:shd w:val="clear" w:color="auto" w:fill="FFFFFF" w:themeFill="background1"/>
            <w:vAlign w:val="center"/>
          </w:tcPr>
          <w:p>
            <w:pPr>
              <w:jc w:val="center"/>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1830" w:type="dxa"/>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Body</w:t>
            </w:r>
          </w:p>
        </w:tc>
        <w:tc>
          <w:tcPr>
            <w:tcW w:w="1258" w:type="dxa"/>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Json</w:t>
            </w:r>
          </w:p>
        </w:tc>
        <w:tc>
          <w:tcPr>
            <w:tcW w:w="4318" w:type="dxa"/>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i w:val="0"/>
                <w:iCs w:val="0"/>
                <w:caps w:val="0"/>
                <w:color w:val="212121"/>
                <w:spacing w:val="0"/>
                <w:sz w:val="21"/>
                <w:szCs w:val="21"/>
                <w:shd w:val="clear" w:fill="FFFFFF"/>
              </w:rPr>
              <w:t>{"account":"1975037886@qq.com","password":"123456"}</w:t>
            </w:r>
          </w:p>
        </w:tc>
        <w:tc>
          <w:tcPr>
            <w:tcW w:w="1116" w:type="dxa"/>
            <w:shd w:val="clear" w:color="auto" w:fill="FFFFFF"/>
            <w:vAlign w:val="center"/>
          </w:tcPr>
          <w:p>
            <w:pPr>
              <w:jc w:val="center"/>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测试获取验证码</w:t>
            </w:r>
          </w:p>
        </w:tc>
      </w:tr>
    </w:tbl>
    <w:p>
      <w:pPr>
        <w:rPr>
          <w:rFonts w:hint="eastAsia" w:ascii="黑体" w:hAnsi="黑体" w:eastAsia="黑体" w:cs="黑体"/>
          <w:sz w:val="24"/>
          <w:szCs w:val="24"/>
          <w:lang w:val="en-US" w:eastAsia="zh-CN"/>
        </w:rPr>
      </w:pPr>
    </w:p>
    <w:p>
      <w:pPr>
        <w:rPr>
          <w:rFonts w:hint="eastAsia" w:ascii="黑体" w:hAnsi="黑体" w:eastAsia="黑体" w:cs="黑体"/>
          <w:sz w:val="24"/>
          <w:szCs w:val="24"/>
          <w:lang w:val="en-US" w:eastAsia="zh-CN"/>
        </w:rPr>
      </w:pPr>
    </w:p>
    <w:p>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（2）测试结果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测试结果显示获取不到对应的验证码，如图4-3所示。</w:t>
      </w:r>
    </w:p>
    <w:p>
      <w:r>
        <w:drawing>
          <wp:inline distT="0" distB="0" distL="114300" distR="114300">
            <wp:extent cx="4940300" cy="654050"/>
            <wp:effectExtent l="0" t="0" r="12700" b="1270"/>
            <wp:docPr id="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
                    <pic:cNvPicPr>
                      <a:picLocks noChangeAspect="1"/>
                    </pic:cNvPicPr>
                  </pic:nvPicPr>
                  <pic:blipFill>
                    <a:blip r:embed="rId31"/>
                    <a:stretch>
                      <a:fillRect/>
                    </a:stretch>
                  </pic:blipFill>
                  <pic:spPr>
                    <a:xfrm>
                      <a:off x="0" y="0"/>
                      <a:ext cx="4940300" cy="654050"/>
                    </a:xfrm>
                    <a:prstGeom prst="rect">
                      <a:avLst/>
                    </a:prstGeom>
                    <a:noFill/>
                    <a:ln>
                      <a:noFill/>
                    </a:ln>
                  </pic:spPr>
                </pic:pic>
              </a:graphicData>
            </a:graphic>
          </wp:inline>
        </w:drawing>
      </w:r>
    </w:p>
    <w:p>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图4-3 注册接口测试结果</w:t>
      </w:r>
    </w:p>
    <w:p>
      <w:pPr>
        <w:rPr>
          <w:rFonts w:hint="eastAsia" w:ascii="黑体" w:hAnsi="黑体" w:eastAsia="黑体" w:cs="黑体"/>
          <w:sz w:val="24"/>
          <w:szCs w:val="24"/>
          <w:lang w:val="en-US" w:eastAsia="zh-CN"/>
        </w:rPr>
      </w:pPr>
    </w:p>
    <w:p>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（3）修正过程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项目使用阿里云服务器，测试邮件服务时，默认使用了25端口，25端口为简单邮件传输协议（SMTP）服务所开发，是用于发送邮件的。但是目前很多服务器运营商都已经屏蔽了25端口，因为25端口会导致服务器不安全，黑客可以利用25端口寻找SMTP服务器，用来转发垃圾邮件和传播恶意软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所以改用465端口进行发送邮件。465端口是为SMTPS（SMTP-over-SSL）协议服务开放的，这是SMTP协议基于SSL安全协议之上的一种变种协议，它继承了SSL安全协议的非对称加密的高度安全可靠性，可防止邮件泄露。</w:t>
      </w: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（4）修正结果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获取验证码接口修正后即可正常获取验证码，如图4-4和图4-5所示。</w:t>
      </w:r>
    </w:p>
    <w:p>
      <w:r>
        <w:drawing>
          <wp:inline distT="0" distB="0" distL="114300" distR="114300">
            <wp:extent cx="5267960" cy="892175"/>
            <wp:effectExtent l="0" t="0" r="5080" b="6985"/>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
                    <pic:cNvPicPr>
                      <a:picLocks noChangeAspect="1"/>
                    </pic:cNvPicPr>
                  </pic:nvPicPr>
                  <pic:blipFill>
                    <a:blip r:embed="rId32"/>
                    <a:stretch>
                      <a:fillRect/>
                    </a:stretch>
                  </pic:blipFill>
                  <pic:spPr>
                    <a:xfrm>
                      <a:off x="0" y="0"/>
                      <a:ext cx="5267960" cy="892175"/>
                    </a:xfrm>
                    <a:prstGeom prst="rect">
                      <a:avLst/>
                    </a:prstGeom>
                    <a:noFill/>
                    <a:ln>
                      <a:noFill/>
                    </a:ln>
                  </pic:spPr>
                </pic:pic>
              </a:graphicData>
            </a:graphic>
          </wp:inline>
        </w:drawing>
      </w:r>
    </w:p>
    <w:p>
      <w:pPr>
        <w:keepNext w:val="0"/>
        <w:keepLines w:val="0"/>
        <w:widowControl/>
        <w:suppressLineNumbers w:val="0"/>
        <w:spacing w:before="0" w:beforeAutospacing="0" w:after="0" w:afterAutospacing="0"/>
        <w:ind w:left="0" w:right="0"/>
        <w:jc w:val="center"/>
        <w:rPr>
          <w:rFonts w:ascii="等线" w:hAnsi="等线" w:eastAsia="等线" w:cs="等线"/>
          <w:sz w:val="21"/>
          <w:szCs w:val="21"/>
        </w:rPr>
      </w:pPr>
      <w:r>
        <w:rPr>
          <w:rFonts w:hint="eastAsia" w:ascii="宋体" w:hAnsi="宋体" w:eastAsia="宋体" w:cs="宋体"/>
          <w:sz w:val="21"/>
          <w:szCs w:val="21"/>
          <w:lang w:val="en-US" w:eastAsia="zh-CN"/>
        </w:rPr>
        <w:t xml:space="preserve">图4-4 </w:t>
      </w:r>
      <w:r>
        <w:rPr>
          <w:rFonts w:hint="eastAsia" w:ascii="宋体" w:hAnsi="宋体" w:eastAsia="宋体" w:cs="宋体"/>
          <w:i w:val="0"/>
          <w:iCs w:val="0"/>
          <w:caps w:val="0"/>
          <w:color w:val="000000"/>
          <w:spacing w:val="0"/>
          <w:kern w:val="0"/>
          <w:sz w:val="21"/>
          <w:szCs w:val="21"/>
          <w:lang w:val="en-US" w:eastAsia="zh-CN" w:bidi="ar"/>
        </w:rPr>
        <w:t>注册接口修正结果</w:t>
      </w:r>
    </w:p>
    <w:p>
      <w:pPr>
        <w:jc w:val="center"/>
        <w:rPr>
          <w:rFonts w:hint="eastAsia" w:ascii="宋体" w:hAnsi="宋体" w:eastAsia="宋体" w:cs="宋体"/>
          <w:sz w:val="21"/>
          <w:szCs w:val="21"/>
          <w:lang w:val="en-US" w:eastAsia="zh-CN"/>
        </w:rPr>
      </w:pPr>
    </w:p>
    <w:p>
      <w:pPr>
        <w:jc w:val="center"/>
        <w:rPr>
          <w:rFonts w:hint="default" w:ascii="宋体" w:hAnsi="宋体" w:eastAsia="宋体" w:cs="宋体"/>
          <w:sz w:val="21"/>
          <w:szCs w:val="21"/>
          <w:lang w:val="en-US" w:eastAsia="zh-CN"/>
        </w:rPr>
      </w:pPr>
    </w:p>
    <w:p>
      <w:pPr>
        <w:jc w:val="center"/>
        <w:rPr>
          <w:rFonts w:hint="eastAsia" w:ascii="宋体" w:hAnsi="宋体" w:eastAsia="宋体" w:cs="宋体"/>
          <w:sz w:val="21"/>
          <w:szCs w:val="21"/>
          <w:lang w:val="en-US" w:eastAsia="zh-CN"/>
        </w:rPr>
      </w:pPr>
      <w:r>
        <w:rPr>
          <w:rFonts w:ascii="宋体" w:hAnsi="宋体" w:eastAsia="宋体" w:cs="宋体"/>
          <w:sz w:val="24"/>
          <w:szCs w:val="24"/>
        </w:rPr>
        <w:drawing>
          <wp:inline distT="0" distB="0" distL="114300" distR="114300">
            <wp:extent cx="5309235" cy="1270635"/>
            <wp:effectExtent l="0" t="0" r="9525" b="9525"/>
            <wp:docPr id="6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IMG_256"/>
                    <pic:cNvPicPr>
                      <a:picLocks noChangeAspect="1"/>
                    </pic:cNvPicPr>
                  </pic:nvPicPr>
                  <pic:blipFill>
                    <a:blip r:embed="rId33"/>
                    <a:stretch>
                      <a:fillRect/>
                    </a:stretch>
                  </pic:blipFill>
                  <pic:spPr>
                    <a:xfrm>
                      <a:off x="0" y="0"/>
                      <a:ext cx="5309235" cy="1270635"/>
                    </a:xfrm>
                    <a:prstGeom prst="rect">
                      <a:avLst/>
                    </a:prstGeom>
                    <a:noFill/>
                    <a:ln w="9525">
                      <a:noFill/>
                    </a:ln>
                  </pic:spPr>
                </pic:pic>
              </a:graphicData>
            </a:graphic>
          </wp:inline>
        </w:drawing>
      </w:r>
    </w:p>
    <w:p>
      <w:pPr>
        <w:keepNext w:val="0"/>
        <w:keepLines w:val="0"/>
        <w:widowControl/>
        <w:suppressLineNumbers w:val="0"/>
        <w:spacing w:before="0" w:beforeAutospacing="0" w:after="0" w:afterAutospacing="0"/>
        <w:ind w:left="0" w:right="0"/>
        <w:jc w:val="center"/>
        <w:rPr>
          <w:rFonts w:ascii="等线" w:hAnsi="等线" w:eastAsia="等线" w:cs="等线"/>
          <w:sz w:val="21"/>
          <w:szCs w:val="21"/>
        </w:rPr>
      </w:pPr>
      <w:r>
        <w:rPr>
          <w:rFonts w:hint="eastAsia" w:ascii="宋体" w:hAnsi="宋体" w:eastAsia="宋体" w:cs="宋体"/>
          <w:sz w:val="21"/>
          <w:szCs w:val="21"/>
          <w:lang w:val="en-US" w:eastAsia="zh-CN"/>
        </w:rPr>
        <w:t xml:space="preserve">图4-5 </w:t>
      </w:r>
      <w:r>
        <w:rPr>
          <w:rFonts w:hint="eastAsia" w:ascii="宋体" w:hAnsi="宋体" w:eastAsia="宋体" w:cs="宋体"/>
          <w:i w:val="0"/>
          <w:iCs w:val="0"/>
          <w:caps w:val="0"/>
          <w:color w:val="000000"/>
          <w:spacing w:val="0"/>
          <w:kern w:val="0"/>
          <w:sz w:val="21"/>
          <w:szCs w:val="21"/>
          <w:lang w:val="en-US" w:eastAsia="zh-CN" w:bidi="ar"/>
        </w:rPr>
        <w:t>邮箱获取验证码</w:t>
      </w:r>
    </w:p>
    <w:p>
      <w:pPr>
        <w:jc w:val="center"/>
        <w:rPr>
          <w:rFonts w:hint="default" w:ascii="宋体" w:hAnsi="宋体" w:eastAsia="宋体" w:cs="宋体"/>
          <w:sz w:val="21"/>
          <w:szCs w:val="21"/>
          <w:lang w:val="en-US" w:eastAsia="zh-CN"/>
        </w:rPr>
      </w:pPr>
    </w:p>
    <w:p>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4.1.7建议接口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（1）测试过程</w:t>
      </w:r>
    </w:p>
    <w:p>
      <w:pPr>
        <w:spacing w:line="360" w:lineRule="auto"/>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测试后端advice接口，在apifox中新建一个用于/advice接口的Request,具体如图4-8所示，Body参数采用post方法的默认传输格式，新增自定义Header类型token,采用服务器测试路径http://47.96.138.120:6583/advice，响应类型采用自定义类ResponseMapJSON，建议接口测试用例如表4-6所示。</w:t>
      </w:r>
    </w:p>
    <w:p>
      <w:pPr>
        <w:jc w:val="center"/>
        <w:rPr>
          <w:rFonts w:hint="default" w:ascii="宋体" w:hAnsi="宋体" w:eastAsia="宋体" w:cs="宋体"/>
          <w:sz w:val="21"/>
          <w:szCs w:val="21"/>
          <w:lang w:val="en-US" w:eastAsia="zh-CN"/>
        </w:rPr>
      </w:pPr>
    </w:p>
    <w:p>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表4-6 建议接口测试用例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258"/>
        <w:gridCol w:w="4318"/>
        <w:gridCol w:w="11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8522" w:type="dxa"/>
            <w:gridSpan w:val="4"/>
            <w:shd w:val="clear" w:color="auto" w:fill="D7D7D7" w:themeFill="background1" w:themeFillShade="D8"/>
            <w:vAlign w:val="center"/>
          </w:tcPr>
          <w:p>
            <w:pPr>
              <w:jc w:val="center"/>
              <w:rPr>
                <w:rFonts w:hint="eastAsia"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建议接口测试用例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3" w:hRule="atLeast"/>
        </w:trPr>
        <w:tc>
          <w:tcPr>
            <w:tcW w:w="1830" w:type="dxa"/>
            <w:shd w:val="clear" w:color="auto" w:fill="FFFFFF" w:themeFill="background1"/>
            <w:vAlign w:val="center"/>
            <mc:AlternateContent>
              <mc:Choice Requires="wpsCustomData">
                <wpsCustomData:diagonals>
                  <wpsCustomData:diagonal from="10000" to="30000">
                    <wpsCustomData:border w:val="single" w:color="auto" w:sz="4" w:space="0"/>
                  </wpsCustomData:diagonal>
                </wpsCustomData:diagonals>
              </mc:Choice>
            </mc:AlternateContent>
          </w:tcPr>
          <w:p>
            <w:pPr>
              <w:snapToGrid w:val="0"/>
              <w:jc w:val="center"/>
              <w:rPr>
                <w:rFonts w:hint="eastAsia" w:ascii="宋体" w:hAnsi="宋体" w:eastAsia="宋体" w:cs="宋体"/>
                <w:b/>
                <w:bCs/>
                <w:color w:val="000000"/>
                <w:sz w:val="21"/>
                <w:szCs w:val="21"/>
                <w:vertAlign w:val="baseline"/>
                <w:lang w:val="en-US" w:eastAsia="zh-CN"/>
              </w:rPr>
            </w:pPr>
          </w:p>
          <w:p>
            <w:pPr>
              <w:snapToGrid w:val="0"/>
              <w:jc w:val="center"/>
              <w:rPr>
                <w:rFonts w:hint="eastAsia" w:ascii="宋体" w:hAnsi="宋体" w:eastAsia="宋体" w:cs="宋体"/>
                <w:b/>
                <w:bCs/>
                <w:color w:val="000000"/>
                <w:sz w:val="21"/>
                <w:szCs w:val="21"/>
                <w:vertAlign w:val="baseline"/>
                <w:lang w:val="en-US" w:eastAsia="zh-CN"/>
              </w:rPr>
            </w:pPr>
          </w:p>
          <w:p>
            <w:pPr>
              <w:snapToGrid w:val="0"/>
              <w:jc w:val="center"/>
              <mc:AlternateContent>
                <mc:Choice Requires="wpsCustomData">
                  <wpsCustomData:diagonalParaType/>
                </mc:Choice>
              </mc:AlternateContent>
              <w:rPr>
                <w:rFonts w:hint="eastAsia"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请求配置</w:t>
            </w:r>
          </w:p>
          <w:p>
            <w:pPr>
              <w:jc w:val="center"/>
              <w:rPr>
                <w:rFonts w:hint="eastAsia"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参数字段名</w:t>
            </w:r>
          </w:p>
        </w:tc>
        <w:tc>
          <w:tcPr>
            <w:tcW w:w="1258" w:type="dxa"/>
            <w:shd w:val="clear" w:color="auto" w:fill="FFFFFF" w:themeFill="background1"/>
            <w:vAlign w:val="center"/>
          </w:tcPr>
          <w:p>
            <w:pPr>
              <w:jc w:val="center"/>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key</w:t>
            </w:r>
          </w:p>
        </w:tc>
        <w:tc>
          <w:tcPr>
            <w:tcW w:w="4318" w:type="dxa"/>
            <w:shd w:val="clear" w:color="auto" w:fill="FFFFFF" w:themeFill="background1"/>
            <w:vAlign w:val="center"/>
          </w:tcPr>
          <w:p>
            <w:pPr>
              <w:jc w:val="center"/>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value</w:t>
            </w:r>
          </w:p>
        </w:tc>
        <w:tc>
          <w:tcPr>
            <w:tcW w:w="1116" w:type="dxa"/>
            <w:shd w:val="clear" w:color="auto" w:fill="FFFFFF" w:themeFill="background1"/>
            <w:vAlign w:val="center"/>
          </w:tcPr>
          <w:p>
            <w:pPr>
              <w:jc w:val="center"/>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1830" w:type="dxa"/>
            <w:vMerge w:val="restart"/>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Body</w:t>
            </w:r>
          </w:p>
        </w:tc>
        <w:tc>
          <w:tcPr>
            <w:tcW w:w="1258" w:type="dxa"/>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i w:val="0"/>
                <w:iCs w:val="0"/>
                <w:caps w:val="0"/>
                <w:spacing w:val="0"/>
                <w:sz w:val="21"/>
                <w:szCs w:val="21"/>
              </w:rPr>
              <w:t>type</w:t>
            </w:r>
          </w:p>
        </w:tc>
        <w:tc>
          <w:tcPr>
            <w:tcW w:w="4318" w:type="dxa"/>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i w:val="0"/>
                <w:iCs w:val="0"/>
                <w:caps w:val="0"/>
                <w:color w:val="212121"/>
                <w:spacing w:val="0"/>
                <w:sz w:val="21"/>
                <w:szCs w:val="21"/>
                <w:shd w:val="clear" w:fill="FFFFFF"/>
              </w:rPr>
              <w:t>功能异常</w:t>
            </w:r>
          </w:p>
        </w:tc>
        <w:tc>
          <w:tcPr>
            <w:tcW w:w="1116" w:type="dxa"/>
            <w:vMerge w:val="restart"/>
            <w:shd w:val="clear" w:color="auto" w:fill="FFFFFF"/>
            <w:vAlign w:val="center"/>
          </w:tcPr>
          <w:p>
            <w:pPr>
              <w:jc w:val="center"/>
              <w:rPr>
                <w:rFonts w:hint="eastAsia" w:ascii="宋体" w:hAnsi="宋体" w:eastAsia="宋体" w:cs="宋体"/>
                <w:i w:val="0"/>
                <w:iCs w:val="0"/>
                <w:caps w:val="0"/>
                <w:color w:val="212121"/>
                <w:spacing w:val="0"/>
                <w:sz w:val="21"/>
                <w:szCs w:val="21"/>
                <w:shd w:val="clear" w:fill="FFFFFF"/>
                <w:lang w:val="en-US" w:eastAsia="zh-CN"/>
              </w:rPr>
            </w:pPr>
            <w:r>
              <w:rPr>
                <w:rFonts w:hint="eastAsia" w:ascii="宋体" w:hAnsi="宋体" w:eastAsia="宋体" w:cs="宋体"/>
                <w:color w:val="000000"/>
                <w:sz w:val="21"/>
                <w:szCs w:val="21"/>
                <w:vertAlign w:val="baseline"/>
                <w:lang w:val="en-US" w:eastAsia="zh-CN"/>
              </w:rPr>
              <w:t>测试建议接口，是否能够上传图片以及建议信息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1830" w:type="dxa"/>
            <w:vMerge w:val="continue"/>
            <w:shd w:val="clear" w:color="auto" w:fill="FFFFFF"/>
            <w:vAlign w:val="center"/>
          </w:tcPr>
          <w:p>
            <w:pPr>
              <w:jc w:val="center"/>
              <w:rPr>
                <w:rFonts w:hint="eastAsia" w:ascii="宋体" w:hAnsi="宋体" w:eastAsia="宋体" w:cs="宋体"/>
                <w:color w:val="000000"/>
                <w:sz w:val="21"/>
                <w:szCs w:val="21"/>
                <w:vertAlign w:val="baseline"/>
                <w:lang w:val="en-US" w:eastAsia="zh-CN"/>
              </w:rPr>
            </w:pPr>
          </w:p>
        </w:tc>
        <w:tc>
          <w:tcPr>
            <w:tcW w:w="1258" w:type="dxa"/>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i w:val="0"/>
                <w:iCs w:val="0"/>
                <w:caps w:val="0"/>
                <w:spacing w:val="0"/>
                <w:sz w:val="21"/>
                <w:szCs w:val="21"/>
              </w:rPr>
              <w:t>advice</w:t>
            </w:r>
          </w:p>
        </w:tc>
        <w:tc>
          <w:tcPr>
            <w:tcW w:w="4318" w:type="dxa"/>
            <w:shd w:val="clear" w:color="auto" w:fill="FFFFFF"/>
            <w:vAlign w:val="center"/>
          </w:tcPr>
          <w:p>
            <w:pPr>
              <w:jc w:val="center"/>
              <w:rPr>
                <w:rFonts w:hint="eastAsia" w:ascii="宋体" w:hAnsi="宋体" w:eastAsia="宋体" w:cs="宋体"/>
                <w:i w:val="0"/>
                <w:iCs w:val="0"/>
                <w:caps w:val="0"/>
                <w:color w:val="212121"/>
                <w:spacing w:val="0"/>
                <w:sz w:val="21"/>
                <w:szCs w:val="21"/>
                <w:shd w:val="clear" w:fill="FFFFFF"/>
              </w:rPr>
            </w:pPr>
            <w:r>
              <w:rPr>
                <w:rFonts w:hint="eastAsia" w:ascii="宋体" w:hAnsi="宋体" w:eastAsia="宋体" w:cs="宋体"/>
                <w:i w:val="0"/>
                <w:iCs w:val="0"/>
                <w:caps w:val="0"/>
                <w:color w:val="212121"/>
                <w:spacing w:val="0"/>
                <w:sz w:val="21"/>
                <w:szCs w:val="21"/>
                <w:shd w:val="clear" w:fill="FFFFFF"/>
              </w:rPr>
              <w:t>测试一下</w:t>
            </w:r>
          </w:p>
        </w:tc>
        <w:tc>
          <w:tcPr>
            <w:tcW w:w="1116" w:type="dxa"/>
            <w:vMerge w:val="continue"/>
            <w:shd w:val="clear" w:color="auto" w:fill="FFFFFF"/>
            <w:vAlign w:val="center"/>
          </w:tcPr>
          <w:p>
            <w:pPr>
              <w:jc w:val="center"/>
              <w:rPr>
                <w:rFonts w:hint="eastAsia" w:ascii="宋体" w:hAnsi="宋体" w:eastAsia="宋体" w:cs="宋体"/>
                <w:color w:val="000000"/>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1830" w:type="dxa"/>
            <w:vMerge w:val="continue"/>
            <w:shd w:val="clear" w:color="auto" w:fill="FFFFFF"/>
            <w:vAlign w:val="center"/>
          </w:tcPr>
          <w:p>
            <w:pPr>
              <w:jc w:val="center"/>
              <w:rPr>
                <w:rFonts w:hint="eastAsia" w:ascii="宋体" w:hAnsi="宋体" w:eastAsia="宋体" w:cs="宋体"/>
                <w:color w:val="000000"/>
                <w:sz w:val="21"/>
                <w:szCs w:val="21"/>
                <w:vertAlign w:val="baseline"/>
                <w:lang w:val="en-US" w:eastAsia="zh-CN"/>
              </w:rPr>
            </w:pPr>
          </w:p>
        </w:tc>
        <w:tc>
          <w:tcPr>
            <w:tcW w:w="1258" w:type="dxa"/>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Image</w:t>
            </w:r>
          </w:p>
        </w:tc>
        <w:tc>
          <w:tcPr>
            <w:tcW w:w="4318" w:type="dxa"/>
            <w:shd w:val="clear" w:color="auto" w:fill="FFFFFF"/>
            <w:vAlign w:val="center"/>
          </w:tcPr>
          <w:p>
            <w:pPr>
              <w:jc w:val="center"/>
              <w:rPr>
                <w:rFonts w:hint="eastAsia" w:ascii="宋体" w:hAnsi="宋体" w:eastAsia="宋体" w:cs="宋体"/>
                <w:i w:val="0"/>
                <w:iCs w:val="0"/>
                <w:caps w:val="0"/>
                <w:color w:val="212121"/>
                <w:spacing w:val="0"/>
                <w:sz w:val="21"/>
                <w:szCs w:val="21"/>
                <w:shd w:val="clear" w:fill="FFFFFF"/>
              </w:rPr>
            </w:pPr>
            <w:r>
              <w:rPr>
                <w:rFonts w:hint="eastAsia" w:ascii="宋体" w:hAnsi="宋体" w:eastAsia="宋体" w:cs="宋体"/>
                <w:i w:val="0"/>
                <w:iCs w:val="0"/>
                <w:caps w:val="0"/>
                <w:spacing w:val="0"/>
                <w:sz w:val="21"/>
                <w:szCs w:val="21"/>
              </w:rPr>
              <w:t>minicode.jpg</w:t>
            </w:r>
          </w:p>
        </w:tc>
        <w:tc>
          <w:tcPr>
            <w:tcW w:w="1116" w:type="dxa"/>
            <w:vMerge w:val="continue"/>
            <w:shd w:val="clear" w:color="auto" w:fill="FFFFFF"/>
            <w:vAlign w:val="center"/>
          </w:tcPr>
          <w:p>
            <w:pPr>
              <w:jc w:val="center"/>
              <w:rPr>
                <w:rFonts w:hint="eastAsia" w:ascii="宋体" w:hAnsi="宋体" w:eastAsia="宋体" w:cs="宋体"/>
                <w:color w:val="000000"/>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1830" w:type="dxa"/>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Header</w:t>
            </w:r>
          </w:p>
        </w:tc>
        <w:tc>
          <w:tcPr>
            <w:tcW w:w="1258" w:type="dxa"/>
            <w:shd w:val="clear" w:color="auto" w:fill="FFFFFF"/>
            <w:vAlign w:val="center"/>
          </w:tcPr>
          <w:p>
            <w:pPr>
              <w:jc w:val="center"/>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token</w:t>
            </w:r>
          </w:p>
        </w:tc>
        <w:tc>
          <w:tcPr>
            <w:tcW w:w="4318" w:type="dxa"/>
            <w:shd w:val="clear" w:color="auto" w:fill="FFFFFF"/>
            <w:vAlign w:val="center"/>
          </w:tcPr>
          <w:p>
            <w:pPr>
              <w:jc w:val="center"/>
              <w:rPr>
                <w:rFonts w:hint="eastAsia" w:ascii="宋体" w:hAnsi="宋体" w:eastAsia="宋体" w:cs="宋体"/>
                <w:i w:val="0"/>
                <w:iCs w:val="0"/>
                <w:caps w:val="0"/>
                <w:color w:val="212121"/>
                <w:spacing w:val="0"/>
                <w:sz w:val="21"/>
                <w:szCs w:val="21"/>
                <w:shd w:val="clear" w:fill="FFFFFF"/>
              </w:rPr>
            </w:pPr>
            <w:r>
              <w:rPr>
                <w:rFonts w:hint="eastAsia" w:ascii="宋体" w:hAnsi="宋体" w:eastAsia="宋体" w:cs="宋体"/>
                <w:i w:val="0"/>
                <w:iCs w:val="0"/>
                <w:caps w:val="0"/>
                <w:color w:val="212121"/>
                <w:spacing w:val="0"/>
                <w:sz w:val="21"/>
                <w:szCs w:val="21"/>
                <w:shd w:val="clear" w:fill="FFFFFF"/>
              </w:rPr>
              <w:t>eyJ0eXAiOiJKV1QiLCJhbGciOiJIUzUxMiJ9.eyJzdWIiOiIyODA0NzA3NDI3NzkyOTc3OTIiLCJpYXQiOjE2NDU1MzQ4MTAsImV4cCI6MTY0ODEyNjgxMH0.AQSu-kKU7cHDURkf9rT3hbisp3Nc_T7C0thCFn8TvBieDCTkn5yu4J0qqYfxuRhlVXV8UfOdlG6HIxuZ9J-HYA</w:t>
            </w:r>
          </w:p>
        </w:tc>
        <w:tc>
          <w:tcPr>
            <w:tcW w:w="1116" w:type="dxa"/>
            <w:vMerge w:val="continue"/>
            <w:shd w:val="clear" w:color="auto" w:fill="FFFFFF"/>
            <w:vAlign w:val="center"/>
          </w:tcPr>
          <w:p>
            <w:pPr>
              <w:jc w:val="center"/>
              <w:rPr>
                <w:rFonts w:hint="eastAsia" w:ascii="宋体" w:hAnsi="宋体" w:eastAsia="宋体" w:cs="宋体"/>
                <w:color w:val="000000"/>
                <w:sz w:val="21"/>
                <w:szCs w:val="21"/>
                <w:vertAlign w:val="baseline"/>
                <w:lang w:val="en-US" w:eastAsia="zh-CN"/>
              </w:rPr>
            </w:pPr>
          </w:p>
        </w:tc>
      </w:tr>
    </w:tbl>
    <w:p>
      <w:pPr>
        <w:rPr>
          <w:rFonts w:hint="eastAsia" w:ascii="黑体" w:hAnsi="黑体" w:eastAsia="黑体" w:cs="黑体"/>
          <w:sz w:val="24"/>
          <w:szCs w:val="24"/>
          <w:lang w:val="en-US" w:eastAsia="zh-CN"/>
        </w:rPr>
      </w:pPr>
    </w:p>
    <w:p>
      <w:pPr>
        <w:numPr>
          <w:ilvl w:val="0"/>
          <w:numId w:val="4"/>
        </w:numPr>
        <w:ind w:left="0" w:leftChars="0" w:firstLine="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测试结果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发生文件查询异常错误，测试结果如图4-6所示</w:t>
      </w:r>
    </w:p>
    <w:p>
      <w:r>
        <w:drawing>
          <wp:inline distT="0" distB="0" distL="114300" distR="114300">
            <wp:extent cx="5271135" cy="856615"/>
            <wp:effectExtent l="0" t="0" r="1905" b="12065"/>
            <wp:docPr id="6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4"/>
                    <pic:cNvPicPr>
                      <a:picLocks noChangeAspect="1"/>
                    </pic:cNvPicPr>
                  </pic:nvPicPr>
                  <pic:blipFill>
                    <a:blip r:embed="rId34"/>
                    <a:stretch>
                      <a:fillRect/>
                    </a:stretch>
                  </pic:blipFill>
                  <pic:spPr>
                    <a:xfrm>
                      <a:off x="0" y="0"/>
                      <a:ext cx="5271135" cy="856615"/>
                    </a:xfrm>
                    <a:prstGeom prst="rect">
                      <a:avLst/>
                    </a:prstGeom>
                    <a:noFill/>
                    <a:ln>
                      <a:noFill/>
                    </a:ln>
                  </pic:spPr>
                </pic:pic>
              </a:graphicData>
            </a:graphic>
          </wp:inline>
        </w:drawing>
      </w:r>
    </w:p>
    <w:p>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图4-6 建议接口测试结果</w:t>
      </w:r>
    </w:p>
    <w:p>
      <w:pPr>
        <w:jc w:val="center"/>
        <w:rPr>
          <w:rFonts w:hint="default" w:ascii="宋体" w:hAnsi="宋体" w:eastAsia="宋体" w:cs="宋体"/>
          <w:sz w:val="21"/>
          <w:szCs w:val="21"/>
          <w:lang w:val="en-US" w:eastAsia="zh-CN"/>
        </w:rPr>
      </w:pPr>
    </w:p>
    <w:p>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（3）修正过程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项目原本采用tranferTo函数进行图片上传，但是会在Tomcat临时文件处出错。</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采用cpoyInputStreamToFile函数方法进行图片上传。</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1"/>
          <w:szCs w:val="21"/>
          <w:lang w:val="en-US" w:eastAsia="zh-CN"/>
        </w:rPr>
      </w:pP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（4）修正结果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建议接口修正后即可正常提交建议结果如图4-7所示。</w:t>
      </w:r>
    </w:p>
    <w:p>
      <w:pPr>
        <w:jc w:val="center"/>
      </w:pPr>
      <w:r>
        <w:drawing>
          <wp:inline distT="0" distB="0" distL="114300" distR="114300">
            <wp:extent cx="4922520" cy="624840"/>
            <wp:effectExtent l="0" t="0" r="0" b="0"/>
            <wp:docPr id="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pic:cNvPicPr>
                      <a:picLocks noChangeAspect="1"/>
                    </pic:cNvPicPr>
                  </pic:nvPicPr>
                  <pic:blipFill>
                    <a:blip r:embed="rId35"/>
                    <a:stretch>
                      <a:fillRect/>
                    </a:stretch>
                  </pic:blipFill>
                  <pic:spPr>
                    <a:xfrm>
                      <a:off x="0" y="0"/>
                      <a:ext cx="4922520" cy="624840"/>
                    </a:xfrm>
                    <a:prstGeom prst="rect">
                      <a:avLst/>
                    </a:prstGeom>
                    <a:noFill/>
                    <a:ln>
                      <a:noFill/>
                    </a:ln>
                  </pic:spPr>
                </pic:pic>
              </a:graphicData>
            </a:graphic>
          </wp:inline>
        </w:drawing>
      </w:r>
    </w:p>
    <w:p>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图4-7 建议接口修正结果</w:t>
      </w:r>
    </w:p>
    <w:p>
      <w:pPr>
        <w:jc w:val="center"/>
        <w:rPr>
          <w:rFonts w:hint="default" w:ascii="宋体" w:hAnsi="宋体" w:eastAsia="宋体" w:cs="宋体"/>
          <w:sz w:val="21"/>
          <w:szCs w:val="21"/>
          <w:lang w:val="en-US" w:eastAsia="zh-CN"/>
        </w:rPr>
      </w:pPr>
    </w:p>
    <w:p>
      <w:pPr>
        <w:pageBreakBefore w:val="0"/>
        <w:kinsoku/>
        <w:wordWrap/>
        <w:overflowPunct/>
        <w:topLinePunct w:val="0"/>
        <w:autoSpaceDE/>
        <w:autoSpaceDN/>
        <w:bidi w:val="0"/>
        <w:adjustRightInd/>
        <w:spacing w:line="360" w:lineRule="auto"/>
        <w:textAlignment w:val="auto"/>
        <w:outlineLvl w:val="1"/>
        <w:rPr>
          <w:rFonts w:hint="eastAsia" w:ascii="黑体" w:hAnsi="黑体" w:eastAsia="黑体" w:cs="黑体"/>
          <w:sz w:val="32"/>
          <w:szCs w:val="32"/>
          <w:lang w:val="en-US" w:eastAsia="zh-CN"/>
        </w:rPr>
      </w:pPr>
      <w:bookmarkStart w:id="15" w:name="_Toc8911"/>
      <w:r>
        <w:rPr>
          <w:rFonts w:hint="eastAsia" w:ascii="黑体" w:hAnsi="黑体" w:eastAsia="黑体" w:cs="黑体"/>
          <w:sz w:val="32"/>
          <w:szCs w:val="32"/>
          <w:lang w:val="en-US" w:eastAsia="zh-CN"/>
        </w:rPr>
        <w:t>4.2技术指标</w:t>
      </w:r>
      <w:bookmarkEnd w:id="15"/>
    </w:p>
    <w:p>
      <w:pPr>
        <w:pageBreakBefore w:val="0"/>
        <w:kinsoku/>
        <w:wordWrap/>
        <w:overflowPunct/>
        <w:topLinePunct w:val="0"/>
        <w:autoSpaceDE/>
        <w:autoSpaceDN/>
        <w:bidi w:val="0"/>
        <w:adjustRightInd/>
        <w:spacing w:line="360" w:lineRule="auto"/>
        <w:ind w:firstLine="420" w:firstLineChars="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本项目环境的最低配置如表4-7所示，推荐配置如表4-8所示，运行速度、安全性、扩展性、部署方便性和可用性等多维度的技术指标数据如表4-9所示。</w:t>
      </w:r>
    </w:p>
    <w:p>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表4-7 最低配置</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3"/>
        <w:gridCol w:w="42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shd w:val="clear" w:color="auto" w:fill="D7D7D7" w:themeFill="background1" w:themeFillShade="D8"/>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FFFFFF"/>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技术指标</w:t>
            </w:r>
          </w:p>
        </w:tc>
        <w:tc>
          <w:tcPr>
            <w:tcW w:w="4279" w:type="dxa"/>
            <w:shd w:val="clear" w:color="auto" w:fill="D7D7D7" w:themeFill="background1" w:themeFillShade="D8"/>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FFFFFF"/>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43"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Android版本</w:t>
            </w:r>
          </w:p>
        </w:tc>
        <w:tc>
          <w:tcPr>
            <w:tcW w:w="4279"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运行内存</w:t>
            </w:r>
          </w:p>
        </w:tc>
        <w:tc>
          <w:tcPr>
            <w:tcW w:w="4279"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4.0GB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存储</w:t>
            </w:r>
          </w:p>
        </w:tc>
        <w:tc>
          <w:tcPr>
            <w:tcW w:w="4279"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32GB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CPU</w:t>
            </w:r>
          </w:p>
        </w:tc>
        <w:tc>
          <w:tcPr>
            <w:tcW w:w="4279"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双核2GHz及以上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屏幕分辨率</w:t>
            </w:r>
          </w:p>
        </w:tc>
        <w:tc>
          <w:tcPr>
            <w:tcW w:w="4279"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1920x1080</w:t>
            </w:r>
          </w:p>
        </w:tc>
      </w:tr>
    </w:tbl>
    <w:p>
      <w:pPr>
        <w:jc w:val="center"/>
        <w:rPr>
          <w:rFonts w:hint="eastAsia" w:ascii="宋体" w:hAnsi="宋体" w:eastAsia="宋体" w:cs="宋体"/>
          <w:sz w:val="21"/>
          <w:szCs w:val="21"/>
          <w:lang w:val="en-US" w:eastAsia="zh-CN"/>
        </w:rPr>
      </w:pPr>
    </w:p>
    <w:p>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表4-8 推荐配置</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3"/>
        <w:gridCol w:w="42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shd w:val="clear" w:color="auto" w:fill="D7D7D7" w:themeFill="background1" w:themeFillShade="D8"/>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技术指标</w:t>
            </w:r>
          </w:p>
        </w:tc>
        <w:tc>
          <w:tcPr>
            <w:tcW w:w="4279" w:type="dxa"/>
            <w:shd w:val="clear" w:color="auto" w:fill="D7D7D7" w:themeFill="background1" w:themeFillShade="D8"/>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43"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Android版本</w:t>
            </w:r>
          </w:p>
        </w:tc>
        <w:tc>
          <w:tcPr>
            <w:tcW w:w="4279"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4243"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运行内存</w:t>
            </w:r>
          </w:p>
        </w:tc>
        <w:tc>
          <w:tcPr>
            <w:tcW w:w="4279"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6.0GB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存储</w:t>
            </w:r>
          </w:p>
        </w:tc>
        <w:tc>
          <w:tcPr>
            <w:tcW w:w="4279"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64GB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CPU</w:t>
            </w:r>
          </w:p>
        </w:tc>
        <w:tc>
          <w:tcPr>
            <w:tcW w:w="4279"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双核2GHz及以上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屏幕分辨率</w:t>
            </w:r>
          </w:p>
        </w:tc>
        <w:tc>
          <w:tcPr>
            <w:tcW w:w="4279"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2244x1080</w:t>
            </w:r>
          </w:p>
        </w:tc>
      </w:tr>
    </w:tbl>
    <w:p>
      <w:pPr>
        <w:jc w:val="center"/>
        <w:rPr>
          <w:rFonts w:hint="eastAsia" w:ascii="宋体" w:hAnsi="宋体" w:eastAsia="宋体" w:cs="宋体"/>
          <w:sz w:val="21"/>
          <w:szCs w:val="21"/>
          <w:lang w:val="en-US" w:eastAsia="zh-CN"/>
        </w:rPr>
      </w:pPr>
    </w:p>
    <w:p>
      <w:pPr>
        <w:jc w:val="both"/>
        <w:rPr>
          <w:rFonts w:hint="eastAsia" w:ascii="宋体" w:hAnsi="宋体" w:eastAsia="宋体" w:cs="宋体"/>
          <w:sz w:val="21"/>
          <w:szCs w:val="21"/>
          <w:lang w:val="en-US" w:eastAsia="zh-CN"/>
        </w:rPr>
      </w:pPr>
    </w:p>
    <w:p>
      <w:pPr>
        <w:spacing w:line="360" w:lineRule="auto"/>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表4-9 多维度技术指标</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3"/>
        <w:gridCol w:w="42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shd w:val="clear" w:color="auto" w:fill="D7D7D7" w:themeFill="background1" w:themeFillShade="D8"/>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FFFFFF"/>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技术指标</w:t>
            </w:r>
          </w:p>
        </w:tc>
        <w:tc>
          <w:tcPr>
            <w:tcW w:w="4279" w:type="dxa"/>
            <w:shd w:val="clear" w:color="auto" w:fill="D7D7D7" w:themeFill="background1" w:themeFillShade="D8"/>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FFFFFF"/>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负载状态</w:t>
            </w:r>
          </w:p>
        </w:tc>
        <w:tc>
          <w:tcPr>
            <w:tcW w:w="4279"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22% 运行流畅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CPU使用率</w:t>
            </w:r>
          </w:p>
        </w:tc>
        <w:tc>
          <w:tcPr>
            <w:tcW w:w="4279"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24.5%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内存使用率</w:t>
            </w:r>
          </w:p>
        </w:tc>
        <w:tc>
          <w:tcPr>
            <w:tcW w:w="4279"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83.8%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安全性</w:t>
            </w:r>
          </w:p>
        </w:tc>
        <w:tc>
          <w:tcPr>
            <w:tcW w:w="4279"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良好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扩展性</w:t>
            </w:r>
          </w:p>
        </w:tc>
        <w:tc>
          <w:tcPr>
            <w:tcW w:w="4279"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良好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部署方便性</w:t>
            </w:r>
          </w:p>
        </w:tc>
        <w:tc>
          <w:tcPr>
            <w:tcW w:w="4279"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优秀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3"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可用性</w:t>
            </w:r>
          </w:p>
        </w:tc>
        <w:tc>
          <w:tcPr>
            <w:tcW w:w="4279"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优秀</w:t>
            </w:r>
          </w:p>
        </w:tc>
      </w:tr>
    </w:tbl>
    <w:p>
      <w:pPr>
        <w:keepNext w:val="0"/>
        <w:keepLines w:val="0"/>
        <w:widowControl/>
        <w:suppressLineNumbers w:val="0"/>
        <w:spacing w:before="0" w:beforeAutospacing="0" w:after="0" w:afterAutospacing="0" w:line="252" w:lineRule="atLeast"/>
        <w:ind w:left="0" w:right="0"/>
        <w:jc w:val="both"/>
        <w:rPr>
          <w:rFonts w:ascii="黑体" w:hAnsi="宋体" w:eastAsia="黑体" w:cs="黑体"/>
          <w:i w:val="0"/>
          <w:iCs w:val="0"/>
          <w:caps w:val="0"/>
          <w:color w:val="000000"/>
          <w:spacing w:val="0"/>
          <w:kern w:val="0"/>
          <w:sz w:val="32"/>
          <w:szCs w:val="32"/>
          <w:lang w:val="en-US" w:eastAsia="zh-CN" w:bidi="ar"/>
        </w:rPr>
      </w:pPr>
    </w:p>
    <w:p>
      <w:pPr>
        <w:keepNext w:val="0"/>
        <w:keepLines w:val="0"/>
        <w:widowControl/>
        <w:suppressLineNumbers w:val="0"/>
        <w:spacing w:before="0" w:beforeAutospacing="0" w:after="0" w:afterAutospacing="0" w:line="252" w:lineRule="atLeast"/>
        <w:ind w:left="0" w:right="0"/>
        <w:jc w:val="both"/>
        <w:outlineLvl w:val="1"/>
        <w:rPr>
          <w:rFonts w:ascii="等线" w:hAnsi="等线" w:eastAsia="等线" w:cs="等线"/>
          <w:sz w:val="21"/>
          <w:szCs w:val="21"/>
        </w:rPr>
      </w:pPr>
      <w:bookmarkStart w:id="16" w:name="_Toc21034"/>
      <w:r>
        <w:rPr>
          <w:rFonts w:ascii="黑体" w:hAnsi="宋体" w:eastAsia="黑体" w:cs="黑体"/>
          <w:i w:val="0"/>
          <w:iCs w:val="0"/>
          <w:caps w:val="0"/>
          <w:color w:val="000000"/>
          <w:spacing w:val="0"/>
          <w:kern w:val="0"/>
          <w:sz w:val="32"/>
          <w:szCs w:val="32"/>
          <w:lang w:val="en-US" w:eastAsia="zh-CN" w:bidi="ar"/>
        </w:rPr>
        <w:t>4.</w:t>
      </w:r>
      <w:r>
        <w:rPr>
          <w:rFonts w:hint="eastAsia" w:ascii="黑体" w:hAnsi="宋体" w:eastAsia="黑体" w:cs="黑体"/>
          <w:i w:val="0"/>
          <w:iCs w:val="0"/>
          <w:caps w:val="0"/>
          <w:color w:val="000000"/>
          <w:spacing w:val="0"/>
          <w:kern w:val="0"/>
          <w:sz w:val="32"/>
          <w:szCs w:val="32"/>
          <w:lang w:val="en-US" w:eastAsia="zh-CN" w:bidi="ar"/>
        </w:rPr>
        <w:t>3压力测试</w:t>
      </w:r>
      <w:bookmarkEnd w:id="16"/>
    </w:p>
    <w:p>
      <w:pPr>
        <w:numPr>
          <w:ilvl w:val="0"/>
          <w:numId w:val="0"/>
        </w:num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（1）测试工具说明</w:t>
      </w:r>
    </w:p>
    <w:p>
      <w:pPr>
        <w:keepNext w:val="0"/>
        <w:keepLines w:val="0"/>
        <w:widowControl/>
        <w:suppressLineNumbers w:val="0"/>
        <w:spacing w:before="0" w:beforeAutospacing="0" w:after="0" w:afterAutospacing="0" w:line="360" w:lineRule="auto"/>
        <w:ind w:left="0" w:right="0" w:firstLine="420"/>
        <w:jc w:val="both"/>
        <w:rPr>
          <w:rFonts w:hint="eastAsia" w:ascii="等线" w:hAnsi="等线" w:eastAsia="等线" w:cs="等线"/>
          <w:sz w:val="21"/>
          <w:szCs w:val="21"/>
        </w:rPr>
      </w:pPr>
      <w:r>
        <w:rPr>
          <w:rFonts w:hint="eastAsia" w:ascii="宋体" w:hAnsi="宋体" w:eastAsia="宋体" w:cs="宋体"/>
          <w:i w:val="0"/>
          <w:iCs w:val="0"/>
          <w:caps w:val="0"/>
          <w:color w:val="000000"/>
          <w:spacing w:val="0"/>
          <w:kern w:val="0"/>
          <w:sz w:val="21"/>
          <w:szCs w:val="21"/>
          <w:lang w:val="en-US" w:eastAsia="zh-CN" w:bidi="ar"/>
        </w:rPr>
        <w:t>采用apache的开源测试工具jmeter，采用jmeter代理服务器录制脚本生成http请求脚本,并通过http协议get方式发送访问请求,收集服务器响应速度,服务器资源耗用情况。</w:t>
      </w:r>
    </w:p>
    <w:p>
      <w:pPr>
        <w:keepNext w:val="0"/>
        <w:keepLines w:val="0"/>
        <w:widowControl/>
        <w:suppressLineNumbers w:val="0"/>
        <w:spacing w:before="0" w:beforeAutospacing="0" w:after="0" w:afterAutospacing="0" w:line="252" w:lineRule="atLeast"/>
        <w:ind w:left="0" w:right="0"/>
        <w:jc w:val="both"/>
        <w:rPr>
          <w:rFonts w:hint="eastAsia" w:ascii="等线" w:hAnsi="等线" w:eastAsia="等线" w:cs="等线"/>
          <w:sz w:val="21"/>
          <w:szCs w:val="21"/>
        </w:rPr>
      </w:pPr>
      <w:r>
        <w:rPr>
          <w:rFonts w:hint="eastAsia" w:ascii="宋体" w:hAnsi="宋体" w:eastAsia="宋体" w:cs="宋体"/>
          <w:i w:val="0"/>
          <w:iCs w:val="0"/>
          <w:caps w:val="0"/>
          <w:color w:val="000000"/>
          <w:spacing w:val="0"/>
          <w:kern w:val="0"/>
          <w:sz w:val="21"/>
          <w:szCs w:val="21"/>
          <w:lang w:val="en-US" w:eastAsia="zh-CN" w:bidi="ar"/>
        </w:rPr>
        <w:t> </w:t>
      </w: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（2）测试场景说明</w:t>
      </w:r>
    </w:p>
    <w:tbl>
      <w:tblPr>
        <w:tblStyle w:val="10"/>
        <w:tblW w:w="8522"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005"/>
        <w:gridCol w:w="1625"/>
        <w:gridCol w:w="2325"/>
        <w:gridCol w:w="1500"/>
        <w:gridCol w:w="2067"/>
      </w:tblGrid>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005" w:type="dxa"/>
            <w:tcBorders>
              <w:top w:val="single" w:color="auto" w:sz="8" w:space="0"/>
              <w:left w:val="single" w:color="auto" w:sz="8" w:space="0"/>
              <w:bottom w:val="single" w:color="auto" w:sz="8" w:space="0"/>
              <w:right w:val="single" w:color="auto" w:sz="8" w:space="0"/>
            </w:tcBorders>
            <w:shd w:val="clear" w:color="auto" w:fill="D7D7D7" w:themeFill="background1" w:themeFillShade="D8"/>
            <w:tcMar>
              <w:top w:w="0" w:type="dxa"/>
              <w:left w:w="108" w:type="dxa"/>
              <w:bottom w:w="0" w:type="dxa"/>
              <w:right w:w="108" w:type="dxa"/>
            </w:tcMar>
            <w:vAlign w:val="top"/>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序号</w:t>
            </w:r>
          </w:p>
        </w:tc>
        <w:tc>
          <w:tcPr>
            <w:tcW w:w="1625" w:type="dxa"/>
            <w:tcBorders>
              <w:top w:val="single" w:color="auto" w:sz="8" w:space="0"/>
              <w:left w:val="nil"/>
              <w:bottom w:val="single" w:color="auto" w:sz="8" w:space="0"/>
              <w:right w:val="single" w:color="auto" w:sz="8" w:space="0"/>
            </w:tcBorders>
            <w:shd w:val="clear" w:color="auto" w:fill="D7D7D7" w:themeFill="background1" w:themeFillShade="D8"/>
            <w:tcMar>
              <w:top w:w="0" w:type="dxa"/>
              <w:left w:w="108" w:type="dxa"/>
              <w:bottom w:w="0" w:type="dxa"/>
              <w:right w:w="108" w:type="dxa"/>
            </w:tcMar>
            <w:vAlign w:val="top"/>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功能名称</w:t>
            </w:r>
          </w:p>
        </w:tc>
        <w:tc>
          <w:tcPr>
            <w:tcW w:w="2325" w:type="dxa"/>
            <w:tcBorders>
              <w:top w:val="single" w:color="auto" w:sz="8" w:space="0"/>
              <w:left w:val="nil"/>
              <w:bottom w:val="single" w:color="auto" w:sz="8" w:space="0"/>
              <w:right w:val="single" w:color="auto" w:sz="8" w:space="0"/>
            </w:tcBorders>
            <w:shd w:val="clear" w:color="auto" w:fill="D7D7D7" w:themeFill="background1" w:themeFillShade="D8"/>
            <w:tcMar>
              <w:top w:w="0" w:type="dxa"/>
              <w:left w:w="108" w:type="dxa"/>
              <w:bottom w:w="0" w:type="dxa"/>
              <w:right w:w="108" w:type="dxa"/>
            </w:tcMar>
            <w:vAlign w:val="top"/>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并发数</w:t>
            </w:r>
          </w:p>
        </w:tc>
        <w:tc>
          <w:tcPr>
            <w:tcW w:w="1500" w:type="dxa"/>
            <w:tcBorders>
              <w:top w:val="single" w:color="auto" w:sz="8" w:space="0"/>
              <w:left w:val="nil"/>
              <w:bottom w:val="single" w:color="auto" w:sz="8" w:space="0"/>
              <w:right w:val="single" w:color="auto" w:sz="8" w:space="0"/>
            </w:tcBorders>
            <w:shd w:val="clear" w:color="auto" w:fill="D7D7D7" w:themeFill="background1" w:themeFillShade="D8"/>
            <w:tcMar>
              <w:top w:w="0" w:type="dxa"/>
              <w:left w:w="108" w:type="dxa"/>
              <w:bottom w:w="0" w:type="dxa"/>
              <w:right w:w="108" w:type="dxa"/>
            </w:tcMar>
            <w:vAlign w:val="top"/>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持续时间</w:t>
            </w:r>
          </w:p>
        </w:tc>
        <w:tc>
          <w:tcPr>
            <w:tcW w:w="2067" w:type="dxa"/>
            <w:tcBorders>
              <w:top w:val="single" w:color="auto" w:sz="8" w:space="0"/>
              <w:left w:val="nil"/>
              <w:bottom w:val="single" w:color="auto" w:sz="8" w:space="0"/>
              <w:right w:val="single" w:color="auto" w:sz="8" w:space="0"/>
            </w:tcBorders>
            <w:shd w:val="clear" w:color="auto" w:fill="D7D7D7" w:themeFill="background1" w:themeFillShade="D8"/>
            <w:tcMar>
              <w:top w:w="0" w:type="dxa"/>
              <w:left w:w="108" w:type="dxa"/>
              <w:bottom w:w="0" w:type="dxa"/>
              <w:right w:w="108" w:type="dxa"/>
            </w:tcMar>
            <w:vAlign w:val="top"/>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b/>
                <w:bCs/>
                <w:color w:val="000000"/>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场景说明</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1005"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1</w:t>
            </w:r>
          </w:p>
        </w:tc>
        <w:tc>
          <w:tcPr>
            <w:tcW w:w="1625"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用户登录</w:t>
            </w:r>
          </w:p>
        </w:tc>
        <w:tc>
          <w:tcPr>
            <w:tcW w:w="2325"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10/30/60/100</w:t>
            </w:r>
          </w:p>
        </w:tc>
        <w:tc>
          <w:tcPr>
            <w:tcW w:w="1500"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10</w:t>
            </w:r>
          </w:p>
        </w:tc>
        <w:tc>
          <w:tcPr>
            <w:tcW w:w="2067"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模拟10/30/60/100人同时登录系统，系统响应时间</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1005"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2</w:t>
            </w:r>
          </w:p>
        </w:tc>
        <w:tc>
          <w:tcPr>
            <w:tcW w:w="1625"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用户注册</w:t>
            </w:r>
          </w:p>
        </w:tc>
        <w:tc>
          <w:tcPr>
            <w:tcW w:w="2325"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10/30/60/100</w:t>
            </w:r>
          </w:p>
        </w:tc>
        <w:tc>
          <w:tcPr>
            <w:tcW w:w="1500"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10</w:t>
            </w:r>
          </w:p>
        </w:tc>
        <w:tc>
          <w:tcPr>
            <w:tcW w:w="2067"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模拟10/30/60/100人同时注册账户，系统响应时间</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c>
          <w:tcPr>
            <w:tcW w:w="1005"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3</w:t>
            </w:r>
          </w:p>
        </w:tc>
        <w:tc>
          <w:tcPr>
            <w:tcW w:w="1625"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智能巡航</w:t>
            </w:r>
          </w:p>
        </w:tc>
        <w:tc>
          <w:tcPr>
            <w:tcW w:w="2325"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10/30/60/100</w:t>
            </w:r>
          </w:p>
        </w:tc>
        <w:tc>
          <w:tcPr>
            <w:tcW w:w="1500"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10</w:t>
            </w:r>
          </w:p>
        </w:tc>
        <w:tc>
          <w:tcPr>
            <w:tcW w:w="2067"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模拟10/30/60/100用户同时使用智能巡航功能，检查软件是否可以承受压力</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005"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4</w:t>
            </w:r>
          </w:p>
        </w:tc>
        <w:tc>
          <w:tcPr>
            <w:tcW w:w="1625"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统计页面</w:t>
            </w:r>
          </w:p>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数据查看</w:t>
            </w:r>
          </w:p>
        </w:tc>
        <w:tc>
          <w:tcPr>
            <w:tcW w:w="2325"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10/30/60/100</w:t>
            </w:r>
          </w:p>
        </w:tc>
        <w:tc>
          <w:tcPr>
            <w:tcW w:w="1500"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10</w:t>
            </w:r>
          </w:p>
        </w:tc>
        <w:tc>
          <w:tcPr>
            <w:tcW w:w="2067"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模拟10/30/60/100用户同时获取统计界面数据，检查软件是否可以承受压力</w:t>
            </w:r>
          </w:p>
        </w:tc>
      </w:tr>
    </w:tbl>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（3）并发响应情况</w:t>
      </w:r>
    </w:p>
    <w:tbl>
      <w:tblPr>
        <w:tblStyle w:val="11"/>
        <w:tblpPr w:leftFromText="180" w:rightFromText="180" w:vertAnchor="text" w:horzAnchor="page" w:tblpX="1863" w:tblpY="1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74"/>
        <w:gridCol w:w="1160"/>
        <w:gridCol w:w="1217"/>
        <w:gridCol w:w="1218"/>
        <w:gridCol w:w="1329"/>
        <w:gridCol w:w="11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trPr>
        <w:tc>
          <w:tcPr>
            <w:tcW w:w="1217" w:type="dxa"/>
            <w:shd w:val="clear" w:color="auto" w:fill="D7D7D7" w:themeFill="background1" w:themeFillShade="D8"/>
            <w:vAlign w:val="center"/>
          </w:tcPr>
          <w:p>
            <w:pPr>
              <w:numPr>
                <w:ilvl w:val="0"/>
                <w:numId w:val="0"/>
              </w:numPr>
              <w:jc w:val="center"/>
              <w:rPr>
                <w:rFonts w:hint="default"/>
                <w:b/>
                <w:bCs/>
                <w:vertAlign w:val="baseline"/>
                <w:lang w:val="en-US" w:eastAsia="zh-CN"/>
              </w:rPr>
            </w:pPr>
            <w:r>
              <w:rPr>
                <w:rFonts w:hint="eastAsia"/>
                <w:b/>
                <w:bCs/>
                <w:vertAlign w:val="baseline"/>
                <w:lang w:val="en-US" w:eastAsia="zh-CN"/>
              </w:rPr>
              <w:t>事务名称</w:t>
            </w:r>
          </w:p>
        </w:tc>
        <w:tc>
          <w:tcPr>
            <w:tcW w:w="1274" w:type="dxa"/>
            <w:shd w:val="clear" w:color="auto" w:fill="D7D7D7" w:themeFill="background1" w:themeFillShade="D8"/>
            <w:vAlign w:val="center"/>
          </w:tcPr>
          <w:p>
            <w:pPr>
              <w:numPr>
                <w:ilvl w:val="0"/>
                <w:numId w:val="0"/>
              </w:numPr>
              <w:jc w:val="center"/>
              <w:rPr>
                <w:rFonts w:hint="default"/>
                <w:b/>
                <w:bCs/>
                <w:vertAlign w:val="baseline"/>
                <w:lang w:val="en-US" w:eastAsia="zh-CN"/>
              </w:rPr>
            </w:pPr>
            <w:r>
              <w:rPr>
                <w:rFonts w:hint="eastAsia"/>
                <w:b/>
                <w:bCs/>
                <w:vertAlign w:val="baseline"/>
                <w:lang w:val="en-US" w:eastAsia="zh-CN"/>
              </w:rPr>
              <w:t>并发用户数</w:t>
            </w:r>
          </w:p>
        </w:tc>
        <w:tc>
          <w:tcPr>
            <w:tcW w:w="1160" w:type="dxa"/>
            <w:shd w:val="clear" w:color="auto" w:fill="D7D7D7" w:themeFill="background1" w:themeFillShade="D8"/>
            <w:vAlign w:val="center"/>
          </w:tcPr>
          <w:p>
            <w:pPr>
              <w:numPr>
                <w:ilvl w:val="0"/>
                <w:numId w:val="0"/>
              </w:numPr>
              <w:jc w:val="center"/>
              <w:rPr>
                <w:rFonts w:hint="eastAsia"/>
                <w:b/>
                <w:bCs/>
                <w:vertAlign w:val="baseline"/>
                <w:lang w:val="en-US" w:eastAsia="zh-CN"/>
              </w:rPr>
            </w:pPr>
            <w:r>
              <w:rPr>
                <w:rFonts w:hint="eastAsia"/>
                <w:b/>
                <w:bCs/>
                <w:vertAlign w:val="baseline"/>
                <w:lang w:val="en-US" w:eastAsia="zh-CN"/>
              </w:rPr>
              <w:t>事务最小</w:t>
            </w:r>
          </w:p>
          <w:p>
            <w:pPr>
              <w:numPr>
                <w:ilvl w:val="0"/>
                <w:numId w:val="0"/>
              </w:numPr>
              <w:jc w:val="center"/>
              <w:rPr>
                <w:rFonts w:hint="default"/>
                <w:b/>
                <w:bCs/>
                <w:vertAlign w:val="baseline"/>
                <w:lang w:val="en-US" w:eastAsia="zh-CN"/>
              </w:rPr>
            </w:pPr>
            <w:r>
              <w:rPr>
                <w:rFonts w:hint="eastAsia"/>
                <w:b/>
                <w:bCs/>
                <w:vertAlign w:val="baseline"/>
                <w:lang w:val="en-US" w:eastAsia="zh-CN"/>
              </w:rPr>
              <w:t>响应时间</w:t>
            </w:r>
          </w:p>
        </w:tc>
        <w:tc>
          <w:tcPr>
            <w:tcW w:w="1217" w:type="dxa"/>
            <w:shd w:val="clear" w:color="auto" w:fill="D7D7D7" w:themeFill="background1" w:themeFillShade="D8"/>
            <w:vAlign w:val="center"/>
          </w:tcPr>
          <w:p>
            <w:pPr>
              <w:numPr>
                <w:ilvl w:val="0"/>
                <w:numId w:val="0"/>
              </w:numPr>
              <w:jc w:val="center"/>
              <w:rPr>
                <w:rFonts w:hint="default"/>
                <w:b/>
                <w:bCs/>
                <w:vertAlign w:val="baseline"/>
                <w:lang w:val="en-US" w:eastAsia="zh-CN"/>
              </w:rPr>
            </w:pPr>
            <w:r>
              <w:rPr>
                <w:rFonts w:hint="eastAsia"/>
                <w:b/>
                <w:bCs/>
                <w:vertAlign w:val="baseline"/>
                <w:lang w:val="en-US" w:eastAsia="zh-CN"/>
              </w:rPr>
              <w:t>事务平均</w:t>
            </w:r>
          </w:p>
          <w:p>
            <w:pPr>
              <w:numPr>
                <w:ilvl w:val="0"/>
                <w:numId w:val="0"/>
              </w:numPr>
              <w:jc w:val="center"/>
              <w:rPr>
                <w:rFonts w:hint="default"/>
                <w:b/>
                <w:bCs/>
                <w:vertAlign w:val="baseline"/>
                <w:lang w:val="en-US" w:eastAsia="zh-CN"/>
              </w:rPr>
            </w:pPr>
            <w:r>
              <w:rPr>
                <w:rFonts w:hint="eastAsia"/>
                <w:b/>
                <w:bCs/>
                <w:vertAlign w:val="baseline"/>
                <w:lang w:val="en-US" w:eastAsia="zh-CN"/>
              </w:rPr>
              <w:t>响应时间</w:t>
            </w:r>
          </w:p>
        </w:tc>
        <w:tc>
          <w:tcPr>
            <w:tcW w:w="1218" w:type="dxa"/>
            <w:shd w:val="clear" w:color="auto" w:fill="D7D7D7" w:themeFill="background1" w:themeFillShade="D8"/>
            <w:vAlign w:val="center"/>
          </w:tcPr>
          <w:p>
            <w:pPr>
              <w:numPr>
                <w:ilvl w:val="0"/>
                <w:numId w:val="0"/>
              </w:numPr>
              <w:jc w:val="center"/>
              <w:rPr>
                <w:rFonts w:hint="default"/>
                <w:b/>
                <w:bCs/>
                <w:vertAlign w:val="baseline"/>
                <w:lang w:val="en-US" w:eastAsia="zh-CN"/>
              </w:rPr>
            </w:pPr>
            <w:r>
              <w:rPr>
                <w:rFonts w:hint="eastAsia"/>
                <w:b/>
                <w:bCs/>
                <w:vertAlign w:val="baseline"/>
                <w:lang w:val="en-US" w:eastAsia="zh-CN"/>
              </w:rPr>
              <w:t>事务最大</w:t>
            </w:r>
          </w:p>
          <w:p>
            <w:pPr>
              <w:numPr>
                <w:ilvl w:val="0"/>
                <w:numId w:val="0"/>
              </w:numPr>
              <w:jc w:val="center"/>
              <w:rPr>
                <w:rFonts w:hint="default"/>
                <w:b/>
                <w:bCs/>
                <w:vertAlign w:val="baseline"/>
                <w:lang w:val="en-US" w:eastAsia="zh-CN"/>
              </w:rPr>
            </w:pPr>
            <w:r>
              <w:rPr>
                <w:rFonts w:hint="eastAsia"/>
                <w:b/>
                <w:bCs/>
                <w:vertAlign w:val="baseline"/>
                <w:lang w:val="en-US" w:eastAsia="zh-CN"/>
              </w:rPr>
              <w:t>响应时间</w:t>
            </w:r>
          </w:p>
        </w:tc>
        <w:tc>
          <w:tcPr>
            <w:tcW w:w="1329" w:type="dxa"/>
            <w:shd w:val="clear" w:color="auto" w:fill="D7D7D7" w:themeFill="background1" w:themeFillShade="D8"/>
            <w:vAlign w:val="center"/>
          </w:tcPr>
          <w:p>
            <w:pPr>
              <w:numPr>
                <w:ilvl w:val="0"/>
                <w:numId w:val="0"/>
              </w:numPr>
              <w:jc w:val="center"/>
              <w:rPr>
                <w:rFonts w:hint="default"/>
                <w:b/>
                <w:bCs/>
                <w:vertAlign w:val="baseline"/>
                <w:lang w:val="en-US" w:eastAsia="zh-CN"/>
              </w:rPr>
            </w:pPr>
            <w:r>
              <w:rPr>
                <w:rFonts w:hint="eastAsia"/>
                <w:b/>
                <w:bCs/>
                <w:vertAlign w:val="baseline"/>
                <w:lang w:val="en-US" w:eastAsia="zh-CN"/>
              </w:rPr>
              <w:t>90%用户平均响应时间</w:t>
            </w:r>
          </w:p>
        </w:tc>
        <w:tc>
          <w:tcPr>
            <w:tcW w:w="1107" w:type="dxa"/>
            <w:shd w:val="clear" w:color="auto" w:fill="D7D7D7" w:themeFill="background1" w:themeFillShade="D8"/>
            <w:vAlign w:val="center"/>
          </w:tcPr>
          <w:p>
            <w:pPr>
              <w:numPr>
                <w:ilvl w:val="0"/>
                <w:numId w:val="0"/>
              </w:numPr>
              <w:jc w:val="center"/>
              <w:rPr>
                <w:rFonts w:hint="default"/>
                <w:b/>
                <w:bCs/>
                <w:vertAlign w:val="baseline"/>
                <w:lang w:val="en-US" w:eastAsia="zh-CN"/>
              </w:rPr>
            </w:pPr>
            <w:r>
              <w:rPr>
                <w:rFonts w:hint="eastAsia"/>
                <w:b/>
                <w:bCs/>
                <w:vertAlign w:val="baseline"/>
                <w:lang w:val="en-US" w:eastAsia="zh-CN"/>
              </w:rPr>
              <w:t>事件成功率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restart"/>
            <w:vAlign w:val="center"/>
          </w:tcPr>
          <w:p>
            <w:pPr>
              <w:numPr>
                <w:ilvl w:val="0"/>
                <w:numId w:val="0"/>
              </w:numPr>
              <w:jc w:val="center"/>
              <w:rPr>
                <w:rFonts w:hint="default"/>
                <w:vertAlign w:val="baseline"/>
                <w:lang w:val="en-US" w:eastAsia="zh-CN"/>
              </w:rPr>
            </w:pPr>
            <w:r>
              <w:rPr>
                <w:rFonts w:hint="eastAsia"/>
                <w:vertAlign w:val="baseline"/>
                <w:lang w:val="en-US" w:eastAsia="zh-CN"/>
              </w:rPr>
              <w:t>用户登录</w:t>
            </w:r>
          </w:p>
        </w:tc>
        <w:tc>
          <w:tcPr>
            <w:tcW w:w="1274" w:type="dxa"/>
          </w:tcPr>
          <w:p>
            <w:pPr>
              <w:numPr>
                <w:ilvl w:val="0"/>
                <w:numId w:val="0"/>
              </w:numPr>
              <w:rPr>
                <w:rFonts w:hint="default"/>
                <w:vertAlign w:val="baseline"/>
                <w:lang w:val="en-US" w:eastAsia="zh-CN"/>
              </w:rPr>
            </w:pPr>
            <w:r>
              <w:rPr>
                <w:rFonts w:hint="eastAsia"/>
                <w:vertAlign w:val="baseline"/>
                <w:lang w:val="en-US" w:eastAsia="zh-CN"/>
              </w:rPr>
              <w:t>10</w:t>
            </w:r>
          </w:p>
        </w:tc>
        <w:tc>
          <w:tcPr>
            <w:tcW w:w="1160" w:type="dxa"/>
          </w:tcPr>
          <w:p>
            <w:pPr>
              <w:numPr>
                <w:ilvl w:val="0"/>
                <w:numId w:val="0"/>
              </w:numPr>
              <w:rPr>
                <w:rFonts w:hint="default"/>
                <w:vertAlign w:val="baseline"/>
                <w:lang w:val="en-US" w:eastAsia="zh-CN"/>
              </w:rPr>
            </w:pPr>
            <w:r>
              <w:rPr>
                <w:rFonts w:hint="eastAsia"/>
                <w:vertAlign w:val="baseline"/>
                <w:lang w:val="en-US" w:eastAsia="zh-CN"/>
              </w:rPr>
              <w:t>0.981</w:t>
            </w:r>
          </w:p>
        </w:tc>
        <w:tc>
          <w:tcPr>
            <w:tcW w:w="1217" w:type="dxa"/>
          </w:tcPr>
          <w:p>
            <w:pPr>
              <w:numPr>
                <w:ilvl w:val="0"/>
                <w:numId w:val="0"/>
              </w:numPr>
              <w:rPr>
                <w:rFonts w:hint="default"/>
                <w:vertAlign w:val="baseline"/>
                <w:lang w:val="en-US" w:eastAsia="zh-CN"/>
              </w:rPr>
            </w:pPr>
            <w:r>
              <w:rPr>
                <w:rFonts w:hint="eastAsia"/>
                <w:vertAlign w:val="baseline"/>
                <w:lang w:val="en-US" w:eastAsia="zh-CN"/>
              </w:rPr>
              <w:t>2.104</w:t>
            </w:r>
          </w:p>
        </w:tc>
        <w:tc>
          <w:tcPr>
            <w:tcW w:w="1218" w:type="dxa"/>
          </w:tcPr>
          <w:p>
            <w:pPr>
              <w:numPr>
                <w:ilvl w:val="0"/>
                <w:numId w:val="0"/>
              </w:numPr>
              <w:rPr>
                <w:rFonts w:hint="default"/>
                <w:vertAlign w:val="baseline"/>
                <w:lang w:val="en-US" w:eastAsia="zh-CN"/>
              </w:rPr>
            </w:pPr>
            <w:r>
              <w:rPr>
                <w:rFonts w:hint="eastAsia"/>
                <w:vertAlign w:val="baseline"/>
                <w:lang w:val="en-US" w:eastAsia="zh-CN"/>
              </w:rPr>
              <w:t>6.142</w:t>
            </w:r>
          </w:p>
        </w:tc>
        <w:tc>
          <w:tcPr>
            <w:tcW w:w="1329" w:type="dxa"/>
          </w:tcPr>
          <w:p>
            <w:pPr>
              <w:numPr>
                <w:ilvl w:val="0"/>
                <w:numId w:val="0"/>
              </w:numPr>
              <w:rPr>
                <w:rFonts w:hint="default"/>
                <w:vertAlign w:val="baseline"/>
                <w:lang w:val="en-US" w:eastAsia="zh-CN"/>
              </w:rPr>
            </w:pPr>
            <w:r>
              <w:rPr>
                <w:rFonts w:hint="eastAsia"/>
                <w:vertAlign w:val="baseline"/>
                <w:lang w:val="en-US" w:eastAsia="zh-CN"/>
              </w:rPr>
              <w:t>2.12</w:t>
            </w:r>
          </w:p>
        </w:tc>
        <w:tc>
          <w:tcPr>
            <w:tcW w:w="1107" w:type="dxa"/>
          </w:tcPr>
          <w:p>
            <w:pPr>
              <w:numPr>
                <w:ilvl w:val="0"/>
                <w:numId w:val="0"/>
              </w:numPr>
              <w:rPr>
                <w:rFonts w:hint="default"/>
                <w:vertAlign w:val="baseline"/>
                <w:lang w:val="en-US" w:eastAsia="zh-CN"/>
              </w:rPr>
            </w:pPr>
            <w:r>
              <w:rPr>
                <w:rFonts w:hint="eastAsia"/>
                <w:vertAlign w:val="baseline"/>
                <w:lang w:val="en-US" w:eastAsia="zh-CN"/>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vAlign w:val="center"/>
          </w:tcPr>
          <w:p>
            <w:pPr>
              <w:numPr>
                <w:ilvl w:val="0"/>
                <w:numId w:val="0"/>
              </w:numPr>
              <w:jc w:val="center"/>
              <w:rPr>
                <w:rFonts w:hint="eastAsia"/>
                <w:vertAlign w:val="baseline"/>
                <w:lang w:val="en-US" w:eastAsia="zh-CN"/>
              </w:rPr>
            </w:pPr>
          </w:p>
        </w:tc>
        <w:tc>
          <w:tcPr>
            <w:tcW w:w="1274" w:type="dxa"/>
          </w:tcPr>
          <w:p>
            <w:pPr>
              <w:numPr>
                <w:ilvl w:val="0"/>
                <w:numId w:val="0"/>
              </w:numPr>
              <w:rPr>
                <w:rFonts w:hint="default"/>
                <w:vertAlign w:val="baseline"/>
                <w:lang w:val="en-US" w:eastAsia="zh-CN"/>
              </w:rPr>
            </w:pPr>
            <w:r>
              <w:rPr>
                <w:rFonts w:hint="eastAsia"/>
                <w:vertAlign w:val="baseline"/>
                <w:lang w:val="en-US" w:eastAsia="zh-CN"/>
              </w:rPr>
              <w:t>30</w:t>
            </w:r>
          </w:p>
        </w:tc>
        <w:tc>
          <w:tcPr>
            <w:tcW w:w="1160" w:type="dxa"/>
          </w:tcPr>
          <w:p>
            <w:pPr>
              <w:numPr>
                <w:ilvl w:val="0"/>
                <w:numId w:val="0"/>
              </w:numPr>
              <w:rPr>
                <w:rFonts w:hint="default"/>
                <w:vertAlign w:val="baseline"/>
                <w:lang w:val="en-US" w:eastAsia="zh-CN"/>
              </w:rPr>
            </w:pPr>
            <w:r>
              <w:rPr>
                <w:rFonts w:hint="eastAsia"/>
                <w:vertAlign w:val="baseline"/>
                <w:lang w:val="en-US" w:eastAsia="zh-CN"/>
              </w:rPr>
              <w:t>1.552</w:t>
            </w:r>
          </w:p>
        </w:tc>
        <w:tc>
          <w:tcPr>
            <w:tcW w:w="1217" w:type="dxa"/>
          </w:tcPr>
          <w:p>
            <w:pPr>
              <w:numPr>
                <w:ilvl w:val="0"/>
                <w:numId w:val="0"/>
              </w:numPr>
              <w:rPr>
                <w:rFonts w:hint="default"/>
                <w:vertAlign w:val="baseline"/>
                <w:lang w:val="en-US" w:eastAsia="zh-CN"/>
              </w:rPr>
            </w:pPr>
            <w:r>
              <w:rPr>
                <w:rFonts w:hint="eastAsia"/>
                <w:vertAlign w:val="baseline"/>
                <w:lang w:val="en-US" w:eastAsia="zh-CN"/>
              </w:rPr>
              <w:t>4.015</w:t>
            </w:r>
          </w:p>
        </w:tc>
        <w:tc>
          <w:tcPr>
            <w:tcW w:w="1218" w:type="dxa"/>
          </w:tcPr>
          <w:p>
            <w:pPr>
              <w:numPr>
                <w:ilvl w:val="0"/>
                <w:numId w:val="0"/>
              </w:numPr>
              <w:rPr>
                <w:rFonts w:hint="default"/>
                <w:vertAlign w:val="baseline"/>
                <w:lang w:val="en-US" w:eastAsia="zh-CN"/>
              </w:rPr>
            </w:pPr>
            <w:r>
              <w:rPr>
                <w:rFonts w:hint="eastAsia"/>
                <w:vertAlign w:val="baseline"/>
                <w:lang w:val="en-US" w:eastAsia="zh-CN"/>
              </w:rPr>
              <w:t>8.771</w:t>
            </w:r>
          </w:p>
        </w:tc>
        <w:tc>
          <w:tcPr>
            <w:tcW w:w="1329" w:type="dxa"/>
          </w:tcPr>
          <w:p>
            <w:pPr>
              <w:numPr>
                <w:ilvl w:val="0"/>
                <w:numId w:val="0"/>
              </w:numPr>
              <w:rPr>
                <w:rFonts w:hint="default"/>
                <w:vertAlign w:val="baseline"/>
                <w:lang w:val="en-US" w:eastAsia="zh-CN"/>
              </w:rPr>
            </w:pPr>
            <w:r>
              <w:rPr>
                <w:rFonts w:hint="eastAsia"/>
                <w:vertAlign w:val="baseline"/>
                <w:lang w:val="en-US" w:eastAsia="zh-CN"/>
              </w:rPr>
              <w:t>3.14</w:t>
            </w:r>
          </w:p>
        </w:tc>
        <w:tc>
          <w:tcPr>
            <w:tcW w:w="1107" w:type="dxa"/>
          </w:tcPr>
          <w:p>
            <w:pPr>
              <w:numPr>
                <w:ilvl w:val="0"/>
                <w:numId w:val="0"/>
              </w:numPr>
              <w:rPr>
                <w:rFonts w:hint="eastAsia"/>
                <w:vertAlign w:val="baseline"/>
                <w:lang w:val="en-US" w:eastAsia="zh-CN"/>
              </w:rPr>
            </w:pPr>
            <w:r>
              <w:rPr>
                <w:rFonts w:hint="eastAsia"/>
                <w:vertAlign w:val="baseline"/>
                <w:lang w:val="en-US" w:eastAsia="zh-CN"/>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vAlign w:val="center"/>
          </w:tcPr>
          <w:p>
            <w:pPr>
              <w:numPr>
                <w:ilvl w:val="0"/>
                <w:numId w:val="0"/>
              </w:numPr>
              <w:jc w:val="center"/>
              <w:rPr>
                <w:rFonts w:hint="eastAsia"/>
                <w:vertAlign w:val="baseline"/>
                <w:lang w:val="en-US" w:eastAsia="zh-CN"/>
              </w:rPr>
            </w:pPr>
          </w:p>
        </w:tc>
        <w:tc>
          <w:tcPr>
            <w:tcW w:w="1274" w:type="dxa"/>
          </w:tcPr>
          <w:p>
            <w:pPr>
              <w:numPr>
                <w:ilvl w:val="0"/>
                <w:numId w:val="0"/>
              </w:numPr>
              <w:rPr>
                <w:rFonts w:hint="default"/>
                <w:vertAlign w:val="baseline"/>
                <w:lang w:val="en-US" w:eastAsia="zh-CN"/>
              </w:rPr>
            </w:pPr>
            <w:r>
              <w:rPr>
                <w:rFonts w:hint="eastAsia"/>
                <w:vertAlign w:val="baseline"/>
                <w:lang w:val="en-US" w:eastAsia="zh-CN"/>
              </w:rPr>
              <w:t>60</w:t>
            </w:r>
          </w:p>
        </w:tc>
        <w:tc>
          <w:tcPr>
            <w:tcW w:w="1160" w:type="dxa"/>
          </w:tcPr>
          <w:p>
            <w:pPr>
              <w:numPr>
                <w:ilvl w:val="0"/>
                <w:numId w:val="0"/>
              </w:numPr>
              <w:rPr>
                <w:rFonts w:hint="default"/>
                <w:vertAlign w:val="baseline"/>
                <w:lang w:val="en-US" w:eastAsia="zh-CN"/>
              </w:rPr>
            </w:pPr>
            <w:r>
              <w:rPr>
                <w:rFonts w:hint="eastAsia"/>
                <w:vertAlign w:val="baseline"/>
                <w:lang w:val="en-US" w:eastAsia="zh-CN"/>
              </w:rPr>
              <w:t>2.101</w:t>
            </w:r>
          </w:p>
        </w:tc>
        <w:tc>
          <w:tcPr>
            <w:tcW w:w="1217" w:type="dxa"/>
          </w:tcPr>
          <w:p>
            <w:pPr>
              <w:numPr>
                <w:ilvl w:val="0"/>
                <w:numId w:val="0"/>
              </w:numPr>
              <w:rPr>
                <w:rFonts w:hint="default"/>
                <w:vertAlign w:val="baseline"/>
                <w:lang w:val="en-US" w:eastAsia="zh-CN"/>
              </w:rPr>
            </w:pPr>
            <w:r>
              <w:rPr>
                <w:rFonts w:hint="eastAsia"/>
                <w:vertAlign w:val="baseline"/>
                <w:lang w:val="en-US" w:eastAsia="zh-CN"/>
              </w:rPr>
              <w:t>6.801</w:t>
            </w:r>
          </w:p>
        </w:tc>
        <w:tc>
          <w:tcPr>
            <w:tcW w:w="1218" w:type="dxa"/>
          </w:tcPr>
          <w:p>
            <w:pPr>
              <w:numPr>
                <w:ilvl w:val="0"/>
                <w:numId w:val="0"/>
              </w:numPr>
              <w:rPr>
                <w:rFonts w:hint="default"/>
                <w:vertAlign w:val="baseline"/>
                <w:lang w:val="en-US" w:eastAsia="zh-CN"/>
              </w:rPr>
            </w:pPr>
            <w:r>
              <w:rPr>
                <w:rFonts w:hint="eastAsia"/>
                <w:vertAlign w:val="baseline"/>
                <w:lang w:val="en-US" w:eastAsia="zh-CN"/>
              </w:rPr>
              <w:t>11.519</w:t>
            </w:r>
          </w:p>
        </w:tc>
        <w:tc>
          <w:tcPr>
            <w:tcW w:w="1329" w:type="dxa"/>
          </w:tcPr>
          <w:p>
            <w:pPr>
              <w:numPr>
                <w:ilvl w:val="0"/>
                <w:numId w:val="0"/>
              </w:numPr>
              <w:rPr>
                <w:rFonts w:hint="default"/>
                <w:vertAlign w:val="baseline"/>
                <w:lang w:val="en-US" w:eastAsia="zh-CN"/>
              </w:rPr>
            </w:pPr>
            <w:r>
              <w:rPr>
                <w:rFonts w:hint="eastAsia"/>
                <w:vertAlign w:val="baseline"/>
                <w:lang w:val="en-US" w:eastAsia="zh-CN"/>
              </w:rPr>
              <w:t>5.33</w:t>
            </w:r>
          </w:p>
        </w:tc>
        <w:tc>
          <w:tcPr>
            <w:tcW w:w="1107" w:type="dxa"/>
          </w:tcPr>
          <w:p>
            <w:pPr>
              <w:numPr>
                <w:ilvl w:val="0"/>
                <w:numId w:val="0"/>
              </w:numPr>
              <w:rPr>
                <w:rFonts w:hint="eastAsia"/>
                <w:vertAlign w:val="baseline"/>
                <w:lang w:val="en-US" w:eastAsia="zh-CN"/>
              </w:rPr>
            </w:pPr>
            <w:r>
              <w:rPr>
                <w:rFonts w:hint="eastAsia"/>
                <w:vertAlign w:val="baseline"/>
                <w:lang w:val="en-US" w:eastAsia="zh-CN"/>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vAlign w:val="center"/>
          </w:tcPr>
          <w:p>
            <w:pPr>
              <w:numPr>
                <w:ilvl w:val="0"/>
                <w:numId w:val="0"/>
              </w:numPr>
              <w:jc w:val="center"/>
              <w:rPr>
                <w:rFonts w:hint="eastAsia"/>
                <w:vertAlign w:val="baseline"/>
                <w:lang w:val="en-US" w:eastAsia="zh-CN"/>
              </w:rPr>
            </w:pPr>
          </w:p>
        </w:tc>
        <w:tc>
          <w:tcPr>
            <w:tcW w:w="1274" w:type="dxa"/>
          </w:tcPr>
          <w:p>
            <w:pPr>
              <w:numPr>
                <w:ilvl w:val="0"/>
                <w:numId w:val="0"/>
              </w:numPr>
              <w:rPr>
                <w:rFonts w:hint="default"/>
                <w:vertAlign w:val="baseline"/>
                <w:lang w:val="en-US" w:eastAsia="zh-CN"/>
              </w:rPr>
            </w:pPr>
            <w:r>
              <w:rPr>
                <w:rFonts w:hint="eastAsia"/>
                <w:vertAlign w:val="baseline"/>
                <w:lang w:val="en-US" w:eastAsia="zh-CN"/>
              </w:rPr>
              <w:t>100</w:t>
            </w:r>
          </w:p>
        </w:tc>
        <w:tc>
          <w:tcPr>
            <w:tcW w:w="1160" w:type="dxa"/>
          </w:tcPr>
          <w:p>
            <w:pPr>
              <w:numPr>
                <w:ilvl w:val="0"/>
                <w:numId w:val="0"/>
              </w:numPr>
              <w:rPr>
                <w:rFonts w:hint="default"/>
                <w:vertAlign w:val="baseline"/>
                <w:lang w:val="en-US" w:eastAsia="zh-CN"/>
              </w:rPr>
            </w:pPr>
            <w:r>
              <w:rPr>
                <w:rFonts w:hint="eastAsia"/>
                <w:vertAlign w:val="baseline"/>
                <w:lang w:val="en-US" w:eastAsia="zh-CN"/>
              </w:rPr>
              <w:t>5.142</w:t>
            </w:r>
          </w:p>
        </w:tc>
        <w:tc>
          <w:tcPr>
            <w:tcW w:w="1217" w:type="dxa"/>
          </w:tcPr>
          <w:p>
            <w:pPr>
              <w:numPr>
                <w:ilvl w:val="0"/>
                <w:numId w:val="0"/>
              </w:numPr>
              <w:rPr>
                <w:rFonts w:hint="default"/>
                <w:vertAlign w:val="baseline"/>
                <w:lang w:val="en-US" w:eastAsia="zh-CN"/>
              </w:rPr>
            </w:pPr>
            <w:r>
              <w:rPr>
                <w:rFonts w:hint="eastAsia"/>
                <w:vertAlign w:val="baseline"/>
                <w:lang w:val="en-US" w:eastAsia="zh-CN"/>
              </w:rPr>
              <w:t>8.112</w:t>
            </w:r>
          </w:p>
        </w:tc>
        <w:tc>
          <w:tcPr>
            <w:tcW w:w="1218" w:type="dxa"/>
          </w:tcPr>
          <w:p>
            <w:pPr>
              <w:numPr>
                <w:ilvl w:val="0"/>
                <w:numId w:val="0"/>
              </w:numPr>
              <w:rPr>
                <w:rFonts w:hint="default"/>
                <w:vertAlign w:val="baseline"/>
                <w:lang w:val="en-US" w:eastAsia="zh-CN"/>
              </w:rPr>
            </w:pPr>
            <w:r>
              <w:rPr>
                <w:rFonts w:hint="eastAsia"/>
                <w:vertAlign w:val="baseline"/>
                <w:lang w:val="en-US" w:eastAsia="zh-CN"/>
              </w:rPr>
              <w:t>14.112</w:t>
            </w:r>
          </w:p>
        </w:tc>
        <w:tc>
          <w:tcPr>
            <w:tcW w:w="1329" w:type="dxa"/>
          </w:tcPr>
          <w:p>
            <w:pPr>
              <w:numPr>
                <w:ilvl w:val="0"/>
                <w:numId w:val="0"/>
              </w:numPr>
              <w:rPr>
                <w:rFonts w:hint="default"/>
                <w:vertAlign w:val="baseline"/>
                <w:lang w:val="en-US" w:eastAsia="zh-CN"/>
              </w:rPr>
            </w:pPr>
            <w:r>
              <w:rPr>
                <w:rFonts w:hint="eastAsia"/>
                <w:vertAlign w:val="baseline"/>
                <w:lang w:val="en-US" w:eastAsia="zh-CN"/>
              </w:rPr>
              <w:t>9.60</w:t>
            </w:r>
          </w:p>
        </w:tc>
        <w:tc>
          <w:tcPr>
            <w:tcW w:w="1107" w:type="dxa"/>
          </w:tcPr>
          <w:p>
            <w:pPr>
              <w:numPr>
                <w:ilvl w:val="0"/>
                <w:numId w:val="0"/>
              </w:numPr>
              <w:rPr>
                <w:rFonts w:hint="default"/>
                <w:vertAlign w:val="baseline"/>
                <w:lang w:val="en-US" w:eastAsia="zh-CN"/>
              </w:rPr>
            </w:pPr>
            <w:r>
              <w:rPr>
                <w:rFonts w:hint="eastAsia"/>
                <w:vertAlign w:val="baseline"/>
                <w:lang w:val="en-US" w:eastAsia="zh-CN"/>
              </w:rPr>
              <w:t>98.92%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restart"/>
            <w:vAlign w:val="center"/>
          </w:tcPr>
          <w:p>
            <w:pPr>
              <w:numPr>
                <w:ilvl w:val="0"/>
                <w:numId w:val="0"/>
              </w:numPr>
              <w:ind w:left="0" w:leftChars="0" w:firstLine="0" w:firstLineChars="0"/>
              <w:jc w:val="center"/>
              <w:rPr>
                <w:rFonts w:hint="eastAsia"/>
                <w:vertAlign w:val="baseline"/>
                <w:lang w:val="en-US" w:eastAsia="zh-CN"/>
              </w:rPr>
            </w:pPr>
            <w:r>
              <w:rPr>
                <w:rFonts w:hint="eastAsia" w:ascii="宋体" w:hAnsi="宋体" w:eastAsia="宋体" w:cs="宋体"/>
                <w:color w:val="000000"/>
                <w:sz w:val="21"/>
                <w:szCs w:val="21"/>
                <w:vertAlign w:val="baseline"/>
                <w:lang w:val="en-US" w:eastAsia="zh-CN"/>
              </w:rPr>
              <w:t>用户注册</w:t>
            </w:r>
          </w:p>
        </w:tc>
        <w:tc>
          <w:tcPr>
            <w:tcW w:w="1274"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10</w:t>
            </w:r>
          </w:p>
        </w:tc>
        <w:tc>
          <w:tcPr>
            <w:tcW w:w="1160"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1.081</w:t>
            </w:r>
          </w:p>
        </w:tc>
        <w:tc>
          <w:tcPr>
            <w:tcW w:w="1217"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2.104</w:t>
            </w:r>
          </w:p>
        </w:tc>
        <w:tc>
          <w:tcPr>
            <w:tcW w:w="1218"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8.672</w:t>
            </w:r>
          </w:p>
        </w:tc>
        <w:tc>
          <w:tcPr>
            <w:tcW w:w="1329"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3.35</w:t>
            </w:r>
          </w:p>
        </w:tc>
        <w:tc>
          <w:tcPr>
            <w:tcW w:w="1107"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vAlign w:val="center"/>
          </w:tcPr>
          <w:p>
            <w:pPr>
              <w:numPr>
                <w:ilvl w:val="0"/>
                <w:numId w:val="0"/>
              </w:numPr>
              <w:ind w:left="0" w:leftChars="0" w:firstLine="0" w:firstLineChars="0"/>
              <w:jc w:val="center"/>
              <w:rPr>
                <w:rFonts w:hint="eastAsia"/>
                <w:vertAlign w:val="baseline"/>
                <w:lang w:val="en-US" w:eastAsia="zh-CN"/>
              </w:rPr>
            </w:pPr>
          </w:p>
        </w:tc>
        <w:tc>
          <w:tcPr>
            <w:tcW w:w="1274"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30</w:t>
            </w:r>
          </w:p>
        </w:tc>
        <w:tc>
          <w:tcPr>
            <w:tcW w:w="1160"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1.801</w:t>
            </w:r>
          </w:p>
        </w:tc>
        <w:tc>
          <w:tcPr>
            <w:tcW w:w="1217"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4.015</w:t>
            </w:r>
          </w:p>
        </w:tc>
        <w:tc>
          <w:tcPr>
            <w:tcW w:w="1218"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10.467</w:t>
            </w:r>
          </w:p>
        </w:tc>
        <w:tc>
          <w:tcPr>
            <w:tcW w:w="1329"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4.56</w:t>
            </w:r>
          </w:p>
        </w:tc>
        <w:tc>
          <w:tcPr>
            <w:tcW w:w="1107"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99.82%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vAlign w:val="center"/>
          </w:tcPr>
          <w:p>
            <w:pPr>
              <w:numPr>
                <w:ilvl w:val="0"/>
                <w:numId w:val="0"/>
              </w:numPr>
              <w:ind w:left="0" w:leftChars="0" w:firstLine="0" w:firstLineChars="0"/>
              <w:jc w:val="center"/>
              <w:rPr>
                <w:rFonts w:hint="eastAsia"/>
                <w:vertAlign w:val="baseline"/>
                <w:lang w:val="en-US" w:eastAsia="zh-CN"/>
              </w:rPr>
            </w:pPr>
          </w:p>
        </w:tc>
        <w:tc>
          <w:tcPr>
            <w:tcW w:w="1274"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60</w:t>
            </w:r>
          </w:p>
        </w:tc>
        <w:tc>
          <w:tcPr>
            <w:tcW w:w="1160"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2.543</w:t>
            </w:r>
          </w:p>
        </w:tc>
        <w:tc>
          <w:tcPr>
            <w:tcW w:w="1217"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6.801</w:t>
            </w:r>
          </w:p>
        </w:tc>
        <w:tc>
          <w:tcPr>
            <w:tcW w:w="1218"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12.293</w:t>
            </w:r>
          </w:p>
        </w:tc>
        <w:tc>
          <w:tcPr>
            <w:tcW w:w="1329"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8.25</w:t>
            </w:r>
          </w:p>
        </w:tc>
        <w:tc>
          <w:tcPr>
            <w:tcW w:w="1107"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99.52%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vAlign w:val="center"/>
          </w:tcPr>
          <w:p>
            <w:pPr>
              <w:numPr>
                <w:ilvl w:val="0"/>
                <w:numId w:val="0"/>
              </w:numPr>
              <w:ind w:left="0" w:leftChars="0" w:firstLine="0" w:firstLineChars="0"/>
              <w:jc w:val="center"/>
              <w:rPr>
                <w:rFonts w:hint="eastAsia"/>
                <w:vertAlign w:val="baseline"/>
                <w:lang w:val="en-US" w:eastAsia="zh-CN"/>
              </w:rPr>
            </w:pPr>
          </w:p>
        </w:tc>
        <w:tc>
          <w:tcPr>
            <w:tcW w:w="1274"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100</w:t>
            </w:r>
          </w:p>
        </w:tc>
        <w:tc>
          <w:tcPr>
            <w:tcW w:w="1160"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6.001</w:t>
            </w:r>
          </w:p>
        </w:tc>
        <w:tc>
          <w:tcPr>
            <w:tcW w:w="1217"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8.112</w:t>
            </w:r>
          </w:p>
        </w:tc>
        <w:tc>
          <w:tcPr>
            <w:tcW w:w="1218"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15.102</w:t>
            </w:r>
          </w:p>
        </w:tc>
        <w:tc>
          <w:tcPr>
            <w:tcW w:w="1329"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12.91</w:t>
            </w:r>
          </w:p>
        </w:tc>
        <w:tc>
          <w:tcPr>
            <w:tcW w:w="1107"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99.19%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restart"/>
            <w:vAlign w:val="center"/>
          </w:tcPr>
          <w:p>
            <w:pPr>
              <w:numPr>
                <w:ilvl w:val="0"/>
                <w:numId w:val="0"/>
              </w:numPr>
              <w:ind w:left="0" w:leftChars="0" w:firstLine="0" w:firstLineChars="0"/>
              <w:jc w:val="center"/>
              <w:rPr>
                <w:rFonts w:hint="eastAsia"/>
                <w:vertAlign w:val="baseline"/>
                <w:lang w:val="en-US" w:eastAsia="zh-CN"/>
              </w:rPr>
            </w:pPr>
            <w:r>
              <w:rPr>
                <w:rFonts w:hint="eastAsia" w:ascii="宋体" w:hAnsi="宋体" w:eastAsia="宋体" w:cs="宋体"/>
                <w:color w:val="000000"/>
                <w:sz w:val="21"/>
                <w:szCs w:val="21"/>
                <w:vertAlign w:val="baseline"/>
                <w:lang w:val="en-US" w:eastAsia="zh-CN"/>
              </w:rPr>
              <w:t>智能巡航</w:t>
            </w:r>
          </w:p>
        </w:tc>
        <w:tc>
          <w:tcPr>
            <w:tcW w:w="1274"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10</w:t>
            </w:r>
          </w:p>
        </w:tc>
        <w:tc>
          <w:tcPr>
            <w:tcW w:w="1160"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0.281</w:t>
            </w:r>
          </w:p>
        </w:tc>
        <w:tc>
          <w:tcPr>
            <w:tcW w:w="1217"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0.298</w:t>
            </w:r>
          </w:p>
        </w:tc>
        <w:tc>
          <w:tcPr>
            <w:tcW w:w="1218"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0.312</w:t>
            </w:r>
          </w:p>
        </w:tc>
        <w:tc>
          <w:tcPr>
            <w:tcW w:w="1329"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0.25</w:t>
            </w:r>
          </w:p>
        </w:tc>
        <w:tc>
          <w:tcPr>
            <w:tcW w:w="1107"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vAlign w:val="center"/>
          </w:tcPr>
          <w:p>
            <w:pPr>
              <w:numPr>
                <w:ilvl w:val="0"/>
                <w:numId w:val="0"/>
              </w:numPr>
              <w:ind w:left="0" w:leftChars="0" w:firstLine="0" w:firstLineChars="0"/>
              <w:jc w:val="center"/>
              <w:rPr>
                <w:rFonts w:hint="eastAsia"/>
                <w:vertAlign w:val="baseline"/>
                <w:lang w:val="en-US" w:eastAsia="zh-CN"/>
              </w:rPr>
            </w:pPr>
          </w:p>
        </w:tc>
        <w:tc>
          <w:tcPr>
            <w:tcW w:w="1274"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30</w:t>
            </w:r>
          </w:p>
        </w:tc>
        <w:tc>
          <w:tcPr>
            <w:tcW w:w="1160"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0.352</w:t>
            </w:r>
          </w:p>
        </w:tc>
        <w:tc>
          <w:tcPr>
            <w:tcW w:w="1217"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0.369</w:t>
            </w:r>
          </w:p>
        </w:tc>
        <w:tc>
          <w:tcPr>
            <w:tcW w:w="1218"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0.481</w:t>
            </w:r>
          </w:p>
        </w:tc>
        <w:tc>
          <w:tcPr>
            <w:tcW w:w="1329"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0.36</w:t>
            </w:r>
          </w:p>
        </w:tc>
        <w:tc>
          <w:tcPr>
            <w:tcW w:w="1107"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7" w:type="dxa"/>
            <w:vMerge w:val="continue"/>
            <w:vAlign w:val="center"/>
          </w:tcPr>
          <w:p>
            <w:pPr>
              <w:numPr>
                <w:ilvl w:val="0"/>
                <w:numId w:val="0"/>
              </w:numPr>
              <w:ind w:left="0" w:leftChars="0" w:firstLine="0" w:firstLineChars="0"/>
              <w:jc w:val="center"/>
              <w:rPr>
                <w:rFonts w:hint="eastAsia"/>
                <w:vertAlign w:val="baseline"/>
                <w:lang w:val="en-US" w:eastAsia="zh-CN"/>
              </w:rPr>
            </w:pPr>
          </w:p>
        </w:tc>
        <w:tc>
          <w:tcPr>
            <w:tcW w:w="1274"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60</w:t>
            </w:r>
          </w:p>
        </w:tc>
        <w:tc>
          <w:tcPr>
            <w:tcW w:w="1160"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0.501</w:t>
            </w:r>
          </w:p>
        </w:tc>
        <w:tc>
          <w:tcPr>
            <w:tcW w:w="1217"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0.553</w:t>
            </w:r>
          </w:p>
        </w:tc>
        <w:tc>
          <w:tcPr>
            <w:tcW w:w="1218"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0.603</w:t>
            </w:r>
          </w:p>
        </w:tc>
        <w:tc>
          <w:tcPr>
            <w:tcW w:w="1329"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0.55</w:t>
            </w:r>
          </w:p>
        </w:tc>
        <w:tc>
          <w:tcPr>
            <w:tcW w:w="1107"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vAlign w:val="center"/>
          </w:tcPr>
          <w:p>
            <w:pPr>
              <w:numPr>
                <w:ilvl w:val="0"/>
                <w:numId w:val="0"/>
              </w:numPr>
              <w:ind w:left="0" w:leftChars="0" w:firstLine="0" w:firstLineChars="0"/>
              <w:jc w:val="center"/>
              <w:rPr>
                <w:rFonts w:hint="eastAsia"/>
                <w:vertAlign w:val="baseline"/>
                <w:lang w:val="en-US" w:eastAsia="zh-CN"/>
              </w:rPr>
            </w:pPr>
          </w:p>
        </w:tc>
        <w:tc>
          <w:tcPr>
            <w:tcW w:w="1274"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100</w:t>
            </w:r>
          </w:p>
        </w:tc>
        <w:tc>
          <w:tcPr>
            <w:tcW w:w="1160"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0.695</w:t>
            </w:r>
          </w:p>
        </w:tc>
        <w:tc>
          <w:tcPr>
            <w:tcW w:w="1217"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0.751</w:t>
            </w:r>
          </w:p>
        </w:tc>
        <w:tc>
          <w:tcPr>
            <w:tcW w:w="1218"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0.821</w:t>
            </w:r>
          </w:p>
        </w:tc>
        <w:tc>
          <w:tcPr>
            <w:tcW w:w="1329"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0.74</w:t>
            </w:r>
          </w:p>
        </w:tc>
        <w:tc>
          <w:tcPr>
            <w:tcW w:w="1107"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99.71%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restart"/>
            <w:vAlign w:val="center"/>
          </w:tcPr>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统计页面</w:t>
            </w:r>
          </w:p>
          <w:p>
            <w:pPr>
              <w:numPr>
                <w:ilvl w:val="0"/>
                <w:numId w:val="0"/>
              </w:numPr>
              <w:jc w:val="center"/>
              <w:rPr>
                <w:rFonts w:hint="default"/>
                <w:vertAlign w:val="baseline"/>
                <w:lang w:val="en-US" w:eastAsia="zh-CN"/>
              </w:rPr>
            </w:pPr>
            <w:r>
              <w:rPr>
                <w:rFonts w:hint="eastAsia" w:ascii="宋体" w:hAnsi="宋体" w:eastAsia="宋体" w:cs="宋体"/>
                <w:color w:val="000000"/>
                <w:sz w:val="21"/>
                <w:szCs w:val="21"/>
                <w:vertAlign w:val="baseline"/>
                <w:lang w:val="en-US" w:eastAsia="zh-CN"/>
              </w:rPr>
              <w:t>数据查看</w:t>
            </w:r>
          </w:p>
        </w:tc>
        <w:tc>
          <w:tcPr>
            <w:tcW w:w="1274" w:type="dxa"/>
          </w:tcPr>
          <w:p>
            <w:pPr>
              <w:numPr>
                <w:ilvl w:val="0"/>
                <w:numId w:val="0"/>
              </w:numPr>
              <w:rPr>
                <w:rFonts w:hint="default"/>
                <w:vertAlign w:val="baseline"/>
                <w:lang w:val="en-US" w:eastAsia="zh-CN"/>
              </w:rPr>
            </w:pPr>
            <w:r>
              <w:rPr>
                <w:rFonts w:hint="eastAsia"/>
                <w:vertAlign w:val="baseline"/>
                <w:lang w:val="en-US" w:eastAsia="zh-CN"/>
              </w:rPr>
              <w:t>10</w:t>
            </w:r>
          </w:p>
        </w:tc>
        <w:tc>
          <w:tcPr>
            <w:tcW w:w="1160"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0.238</w:t>
            </w:r>
          </w:p>
        </w:tc>
        <w:tc>
          <w:tcPr>
            <w:tcW w:w="1217"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0.245</w:t>
            </w:r>
          </w:p>
        </w:tc>
        <w:tc>
          <w:tcPr>
            <w:tcW w:w="1218"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0.394</w:t>
            </w:r>
          </w:p>
        </w:tc>
        <w:tc>
          <w:tcPr>
            <w:tcW w:w="1329"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0.24</w:t>
            </w:r>
          </w:p>
        </w:tc>
        <w:tc>
          <w:tcPr>
            <w:tcW w:w="1107" w:type="dxa"/>
          </w:tcPr>
          <w:p>
            <w:pPr>
              <w:numPr>
                <w:ilvl w:val="0"/>
                <w:numId w:val="0"/>
              </w:numPr>
              <w:rPr>
                <w:rFonts w:hint="default"/>
                <w:vertAlign w:val="baseline"/>
                <w:lang w:val="en-US" w:eastAsia="zh-CN"/>
              </w:rPr>
            </w:pPr>
            <w:r>
              <w:rPr>
                <w:rFonts w:hint="eastAsia"/>
                <w:vertAlign w:val="baseline"/>
                <w:lang w:val="en-US" w:eastAsia="zh-CN"/>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tcPr>
          <w:p>
            <w:pPr>
              <w:numPr>
                <w:ilvl w:val="0"/>
                <w:numId w:val="0"/>
              </w:numPr>
              <w:rPr>
                <w:rFonts w:hint="eastAsia"/>
                <w:vertAlign w:val="baseline"/>
                <w:lang w:val="en-US" w:eastAsia="zh-CN"/>
              </w:rPr>
            </w:pPr>
          </w:p>
        </w:tc>
        <w:tc>
          <w:tcPr>
            <w:tcW w:w="1274" w:type="dxa"/>
          </w:tcPr>
          <w:p>
            <w:pPr>
              <w:numPr>
                <w:ilvl w:val="0"/>
                <w:numId w:val="0"/>
              </w:numPr>
              <w:rPr>
                <w:rFonts w:hint="default"/>
                <w:vertAlign w:val="baseline"/>
                <w:lang w:val="en-US" w:eastAsia="zh-CN"/>
              </w:rPr>
            </w:pPr>
            <w:r>
              <w:rPr>
                <w:rFonts w:hint="eastAsia"/>
                <w:vertAlign w:val="baseline"/>
                <w:lang w:val="en-US" w:eastAsia="zh-CN"/>
              </w:rPr>
              <w:t>30</w:t>
            </w:r>
          </w:p>
        </w:tc>
        <w:tc>
          <w:tcPr>
            <w:tcW w:w="1160"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0.312</w:t>
            </w:r>
          </w:p>
        </w:tc>
        <w:tc>
          <w:tcPr>
            <w:tcW w:w="1217"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0.324</w:t>
            </w:r>
          </w:p>
        </w:tc>
        <w:tc>
          <w:tcPr>
            <w:tcW w:w="1218"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0.389</w:t>
            </w:r>
          </w:p>
        </w:tc>
        <w:tc>
          <w:tcPr>
            <w:tcW w:w="1329"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0.32</w:t>
            </w:r>
          </w:p>
        </w:tc>
        <w:tc>
          <w:tcPr>
            <w:tcW w:w="1107" w:type="dxa"/>
          </w:tcPr>
          <w:p>
            <w:pPr>
              <w:numPr>
                <w:ilvl w:val="0"/>
                <w:numId w:val="0"/>
              </w:numPr>
              <w:rPr>
                <w:rFonts w:hint="eastAsia"/>
                <w:vertAlign w:val="baseline"/>
                <w:lang w:val="en-US" w:eastAsia="zh-CN"/>
              </w:rPr>
            </w:pPr>
            <w:r>
              <w:rPr>
                <w:rFonts w:hint="eastAsia"/>
                <w:vertAlign w:val="baseline"/>
                <w:lang w:val="en-US" w:eastAsia="zh-CN"/>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tcPr>
          <w:p>
            <w:pPr>
              <w:numPr>
                <w:ilvl w:val="0"/>
                <w:numId w:val="0"/>
              </w:numPr>
              <w:rPr>
                <w:rFonts w:hint="eastAsia"/>
                <w:vertAlign w:val="baseline"/>
                <w:lang w:val="en-US" w:eastAsia="zh-CN"/>
              </w:rPr>
            </w:pPr>
          </w:p>
        </w:tc>
        <w:tc>
          <w:tcPr>
            <w:tcW w:w="1274" w:type="dxa"/>
          </w:tcPr>
          <w:p>
            <w:pPr>
              <w:numPr>
                <w:ilvl w:val="0"/>
                <w:numId w:val="0"/>
              </w:numPr>
              <w:rPr>
                <w:rFonts w:hint="default"/>
                <w:vertAlign w:val="baseline"/>
                <w:lang w:val="en-US" w:eastAsia="zh-CN"/>
              </w:rPr>
            </w:pPr>
            <w:r>
              <w:rPr>
                <w:rFonts w:hint="eastAsia"/>
                <w:vertAlign w:val="baseline"/>
                <w:lang w:val="en-US" w:eastAsia="zh-CN"/>
              </w:rPr>
              <w:t>60</w:t>
            </w:r>
          </w:p>
        </w:tc>
        <w:tc>
          <w:tcPr>
            <w:tcW w:w="1160"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0.489</w:t>
            </w:r>
          </w:p>
        </w:tc>
        <w:tc>
          <w:tcPr>
            <w:tcW w:w="1217"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0.512</w:t>
            </w:r>
          </w:p>
        </w:tc>
        <w:tc>
          <w:tcPr>
            <w:tcW w:w="1218"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0.524</w:t>
            </w:r>
          </w:p>
        </w:tc>
        <w:tc>
          <w:tcPr>
            <w:tcW w:w="1329"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0.50</w:t>
            </w:r>
          </w:p>
        </w:tc>
        <w:tc>
          <w:tcPr>
            <w:tcW w:w="1107" w:type="dxa"/>
          </w:tcPr>
          <w:p>
            <w:pPr>
              <w:numPr>
                <w:ilvl w:val="0"/>
                <w:numId w:val="0"/>
              </w:numPr>
              <w:rPr>
                <w:rFonts w:hint="eastAsia"/>
                <w:vertAlign w:val="baseline"/>
                <w:lang w:val="en-US" w:eastAsia="zh-CN"/>
              </w:rPr>
            </w:pPr>
            <w:r>
              <w:rPr>
                <w:rFonts w:hint="eastAsia"/>
                <w:vertAlign w:val="baseline"/>
                <w:lang w:val="en-US" w:eastAsia="zh-CN"/>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tcPr>
          <w:p>
            <w:pPr>
              <w:numPr>
                <w:ilvl w:val="0"/>
                <w:numId w:val="0"/>
              </w:numPr>
              <w:rPr>
                <w:rFonts w:hint="eastAsia"/>
                <w:vertAlign w:val="baseline"/>
                <w:lang w:val="en-US" w:eastAsia="zh-CN"/>
              </w:rPr>
            </w:pPr>
          </w:p>
        </w:tc>
        <w:tc>
          <w:tcPr>
            <w:tcW w:w="1274" w:type="dxa"/>
          </w:tcPr>
          <w:p>
            <w:pPr>
              <w:numPr>
                <w:ilvl w:val="0"/>
                <w:numId w:val="0"/>
              </w:numPr>
              <w:rPr>
                <w:rFonts w:hint="default"/>
                <w:vertAlign w:val="baseline"/>
                <w:lang w:val="en-US" w:eastAsia="zh-CN"/>
              </w:rPr>
            </w:pPr>
            <w:r>
              <w:rPr>
                <w:rFonts w:hint="eastAsia"/>
                <w:vertAlign w:val="baseline"/>
                <w:lang w:val="en-US" w:eastAsia="zh-CN"/>
              </w:rPr>
              <w:t>100</w:t>
            </w:r>
          </w:p>
        </w:tc>
        <w:tc>
          <w:tcPr>
            <w:tcW w:w="1160"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0.512</w:t>
            </w:r>
          </w:p>
        </w:tc>
        <w:tc>
          <w:tcPr>
            <w:tcW w:w="1217"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0.556</w:t>
            </w:r>
          </w:p>
        </w:tc>
        <w:tc>
          <w:tcPr>
            <w:tcW w:w="1218"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0.677</w:t>
            </w:r>
          </w:p>
        </w:tc>
        <w:tc>
          <w:tcPr>
            <w:tcW w:w="1329"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0.53</w:t>
            </w:r>
          </w:p>
        </w:tc>
        <w:tc>
          <w:tcPr>
            <w:tcW w:w="1107" w:type="dxa"/>
          </w:tcPr>
          <w:p>
            <w:pPr>
              <w:numPr>
                <w:ilvl w:val="0"/>
                <w:numId w:val="0"/>
              </w:numPr>
              <w:rPr>
                <w:rFonts w:hint="default"/>
                <w:vertAlign w:val="baseline"/>
                <w:lang w:val="en-US" w:eastAsia="zh-CN"/>
              </w:rPr>
            </w:pPr>
            <w:r>
              <w:rPr>
                <w:rFonts w:hint="eastAsia"/>
                <w:vertAlign w:val="baseline"/>
                <w:lang w:val="en-US" w:eastAsia="zh-CN"/>
              </w:rPr>
              <w:t>99.92%</w:t>
            </w:r>
          </w:p>
        </w:tc>
      </w:tr>
    </w:tbl>
    <w:p>
      <w:pPr>
        <w:numPr>
          <w:ilvl w:val="0"/>
          <w:numId w:val="0"/>
        </w:numPr>
        <w:ind w:leftChars="0"/>
        <w:rPr>
          <w:rFonts w:hint="eastAsia" w:ascii="黑体" w:hAnsi="黑体" w:eastAsia="黑体" w:cs="黑体"/>
          <w:sz w:val="24"/>
          <w:szCs w:val="24"/>
          <w:lang w:val="en-US" w:eastAsia="zh-CN"/>
        </w:rPr>
      </w:pP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（4）压力测试结论</w:t>
      </w:r>
    </w:p>
    <w:p>
      <w:pPr>
        <w:pageBreakBefore w:val="0"/>
        <w:kinsoku/>
        <w:wordWrap/>
        <w:overflowPunct/>
        <w:topLinePunct w:val="0"/>
        <w:autoSpaceDE/>
        <w:autoSpaceDN/>
        <w:bidi w:val="0"/>
        <w:adjustRightInd/>
        <w:spacing w:line="360" w:lineRule="auto"/>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目前系统最佳使用用户数量为200人，如超过该用户人数需要提供服务器配置，如果想要增加承压能力，建议修改网络环境配置，数据库的容量。</w:t>
      </w:r>
    </w:p>
    <w:p>
      <w:pPr>
        <w:pageBreakBefore w:val="0"/>
        <w:kinsoku/>
        <w:wordWrap/>
        <w:overflowPunct/>
        <w:topLinePunct w:val="0"/>
        <w:autoSpaceDE/>
        <w:autoSpaceDN/>
        <w:bidi w:val="0"/>
        <w:adjustRightInd/>
        <w:spacing w:line="360" w:lineRule="auto"/>
        <w:ind w:firstLine="420" w:firstLineChars="0"/>
        <w:textAlignment w:val="auto"/>
      </w:pPr>
      <w:r>
        <w:rPr>
          <w:rFonts w:hint="eastAsia" w:ascii="宋体" w:hAnsi="宋体" w:eastAsia="宋体" w:cs="宋体"/>
          <w:sz w:val="21"/>
          <w:szCs w:val="21"/>
          <w:lang w:val="en-US" w:eastAsia="zh-CN"/>
        </w:rPr>
        <w:t>存在的问题:同时用户登录、用户注册、统计页面数据查看等在超过100用户同时使用时，速度降低，用户等待时间增加，影响系统效率，后续系统会对这些功能模块进行优化，如数据懒加载等。</w:t>
      </w:r>
    </w:p>
    <w:p>
      <w:pPr>
        <w:pStyle w:val="2"/>
        <w:pageBreakBefore w:val="0"/>
        <w:kinsoku/>
        <w:wordWrap/>
        <w:overflowPunct/>
        <w:topLinePunct w:val="0"/>
        <w:autoSpaceDE/>
        <w:autoSpaceDN/>
        <w:bidi w:val="0"/>
        <w:adjustRightInd/>
        <w:spacing w:line="360" w:lineRule="auto"/>
        <w:textAlignment w:val="auto"/>
      </w:pPr>
      <w:bookmarkStart w:id="17" w:name="_Toc32658"/>
      <w:r>
        <w:rPr>
          <w:rFonts w:hint="eastAsia"/>
        </w:rPr>
        <w:t>安装及使用</w:t>
      </w:r>
      <w:bookmarkEnd w:id="17"/>
    </w:p>
    <w:p>
      <w:pPr>
        <w:pageBreakBefore w:val="0"/>
        <w:kinsoku/>
        <w:wordWrap/>
        <w:overflowPunct/>
        <w:topLinePunct w:val="0"/>
        <w:autoSpaceDE/>
        <w:autoSpaceDN/>
        <w:bidi w:val="0"/>
        <w:adjustRightInd/>
        <w:spacing w:line="360" w:lineRule="auto"/>
        <w:textAlignment w:val="auto"/>
        <w:outlineLvl w:val="1"/>
        <w:rPr>
          <w:rFonts w:hint="eastAsia" w:ascii="黑体" w:hAnsi="黑体" w:eastAsia="黑体" w:cs="黑体"/>
          <w:sz w:val="32"/>
          <w:szCs w:val="32"/>
          <w:lang w:val="en-US" w:eastAsia="zh-CN"/>
        </w:rPr>
      </w:pPr>
      <w:bookmarkStart w:id="18" w:name="_Toc21475"/>
      <w:r>
        <w:rPr>
          <w:rFonts w:hint="eastAsia" w:ascii="黑体" w:hAnsi="黑体" w:eastAsia="黑体" w:cs="黑体"/>
          <w:sz w:val="32"/>
          <w:szCs w:val="32"/>
          <w:lang w:val="en-US" w:eastAsia="zh-CN"/>
        </w:rPr>
        <w:t>5.1安装环境</w:t>
      </w:r>
      <w:bookmarkEnd w:id="18"/>
    </w:p>
    <w:p>
      <w:pPr>
        <w:pageBreakBefore w:val="0"/>
        <w:kinsoku/>
        <w:wordWrap/>
        <w:overflowPunct/>
        <w:topLinePunct w:val="0"/>
        <w:autoSpaceDE/>
        <w:autoSpaceDN/>
        <w:bidi w:val="0"/>
        <w:adjustRightInd/>
        <w:spacing w:line="360" w:lineRule="auto"/>
        <w:ind w:firstLine="420" w:firstLineChars="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安卓操作系统版本大于等于8.0，具体安装环境如表5-1所示。</w:t>
      </w:r>
    </w:p>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表5-1 安装环境</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70"/>
        <w:gridCol w:w="34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0" w:type="dxa"/>
            <w:shd w:val="clear" w:color="auto" w:fill="D7D7D7" w:themeFill="background1" w:themeFillShade="D8"/>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FFFFFF"/>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所需权限</w:t>
            </w:r>
          </w:p>
        </w:tc>
        <w:tc>
          <w:tcPr>
            <w:tcW w:w="3452" w:type="dxa"/>
            <w:shd w:val="clear" w:color="auto" w:fill="D7D7D7" w:themeFill="background1" w:themeFillShade="D8"/>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FFFFFF"/>
                <w:sz w:val="21"/>
                <w:szCs w:val="21"/>
                <w:vertAlign w:val="baseline"/>
                <w:lang w:val="en-US" w:eastAsia="zh-CN"/>
              </w:rPr>
            </w:pPr>
            <w:r>
              <w:rPr>
                <w:rFonts w:hint="eastAsia" w:ascii="宋体" w:hAnsi="宋体" w:eastAsia="宋体" w:cs="宋体"/>
                <w:b/>
                <w:bCs/>
                <w:color w:val="000000"/>
                <w:sz w:val="21"/>
                <w:szCs w:val="21"/>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0"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读取存储卡的内容</w:t>
            </w:r>
          </w:p>
        </w:tc>
        <w:tc>
          <w:tcPr>
            <w:tcW w:w="3452"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0"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修改或删除SD卡的内容</w:t>
            </w:r>
          </w:p>
        </w:tc>
        <w:tc>
          <w:tcPr>
            <w:tcW w:w="3452"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0"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读取通话状态和移动网络信息</w:t>
            </w:r>
          </w:p>
        </w:tc>
        <w:tc>
          <w:tcPr>
            <w:tcW w:w="3452"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0"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查看WLAN状态</w:t>
            </w:r>
          </w:p>
        </w:tc>
        <w:tc>
          <w:tcPr>
            <w:tcW w:w="3452"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0"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访问大致位置信息（使用网络进行定位）</w:t>
            </w:r>
          </w:p>
        </w:tc>
        <w:tc>
          <w:tcPr>
            <w:tcW w:w="3452"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0"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访问大致位置信息（使用GPS和网络进行定位）</w:t>
            </w:r>
          </w:p>
        </w:tc>
        <w:tc>
          <w:tcPr>
            <w:tcW w:w="3452"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0"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拍摄照片和录制视频</w:t>
            </w:r>
          </w:p>
        </w:tc>
        <w:tc>
          <w:tcPr>
            <w:tcW w:w="3452"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0"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查看网络连接</w:t>
            </w:r>
          </w:p>
        </w:tc>
        <w:tc>
          <w:tcPr>
            <w:tcW w:w="3452"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0"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访问蓝牙设置</w:t>
            </w:r>
          </w:p>
        </w:tc>
        <w:tc>
          <w:tcPr>
            <w:tcW w:w="3452"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0"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控制振动</w:t>
            </w:r>
          </w:p>
        </w:tc>
        <w:tc>
          <w:tcPr>
            <w:tcW w:w="3452"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0" w:type="dxa"/>
            <w:shd w:val="clear" w:color="auto" w:fill="FFFFFF"/>
            <w:vAlign w:val="center"/>
          </w:tcPr>
          <w:p>
            <w:pPr>
              <w:pageBreakBefore w:val="0"/>
              <w:tabs>
                <w:tab w:val="left" w:pos="4207"/>
              </w:tabs>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完全的网络访问权限</w:t>
            </w:r>
          </w:p>
        </w:tc>
        <w:tc>
          <w:tcPr>
            <w:tcW w:w="3452"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0" w:type="dxa"/>
            <w:shd w:val="clear" w:color="auto" w:fill="FFFFFF"/>
            <w:vAlign w:val="center"/>
          </w:tcPr>
          <w:p>
            <w:pPr>
              <w:pageBreakBefore w:val="0"/>
              <w:tabs>
                <w:tab w:val="left" w:pos="4207"/>
              </w:tabs>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与蓝牙设备配对</w:t>
            </w:r>
          </w:p>
        </w:tc>
        <w:tc>
          <w:tcPr>
            <w:tcW w:w="3452"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0" w:type="dxa"/>
            <w:shd w:val="clear" w:color="auto" w:fill="FFFFFF"/>
            <w:vAlign w:val="center"/>
          </w:tcPr>
          <w:p>
            <w:pPr>
              <w:pageBreakBefore w:val="0"/>
              <w:tabs>
                <w:tab w:val="left" w:pos="4207"/>
              </w:tabs>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麦克风-录制音频</w:t>
            </w:r>
          </w:p>
        </w:tc>
        <w:tc>
          <w:tcPr>
            <w:tcW w:w="3452" w:type="dxa"/>
            <w:shd w:val="clear" w:color="auto" w:fill="FFFFFF"/>
            <w:vAlign w:val="center"/>
          </w:tcPr>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color w:val="000000"/>
                <w:sz w:val="21"/>
                <w:szCs w:val="21"/>
                <w:vertAlign w:val="baseline"/>
                <w:lang w:val="en-US" w:eastAsia="zh-CN"/>
              </w:rPr>
            </w:pPr>
            <w:r>
              <w:rPr>
                <w:rFonts w:hint="eastAsia" w:ascii="宋体" w:hAnsi="宋体" w:eastAsia="宋体" w:cs="宋体"/>
                <w:color w:val="000000"/>
                <w:sz w:val="21"/>
                <w:szCs w:val="21"/>
                <w:vertAlign w:val="baseline"/>
                <w:lang w:val="en-US" w:eastAsia="zh-CN"/>
              </w:rPr>
              <w:t>false</w:t>
            </w:r>
          </w:p>
        </w:tc>
      </w:tr>
    </w:tbl>
    <w:p>
      <w:pPr>
        <w:pageBreakBefore w:val="0"/>
        <w:kinsoku/>
        <w:wordWrap/>
        <w:overflowPunct/>
        <w:topLinePunct w:val="0"/>
        <w:autoSpaceDE/>
        <w:autoSpaceDN/>
        <w:bidi w:val="0"/>
        <w:adjustRightInd/>
        <w:spacing w:line="360" w:lineRule="auto"/>
        <w:textAlignment w:val="auto"/>
        <w:rPr>
          <w:rFonts w:hint="eastAsia" w:ascii="黑体" w:hAnsi="黑体" w:eastAsia="黑体" w:cs="黑体"/>
          <w:sz w:val="32"/>
          <w:szCs w:val="32"/>
          <w:lang w:val="en-US" w:eastAsia="zh-CN"/>
        </w:rPr>
      </w:pPr>
    </w:p>
    <w:p>
      <w:pPr>
        <w:pageBreakBefore w:val="0"/>
        <w:kinsoku/>
        <w:wordWrap/>
        <w:overflowPunct/>
        <w:topLinePunct w:val="0"/>
        <w:autoSpaceDE/>
        <w:autoSpaceDN/>
        <w:bidi w:val="0"/>
        <w:adjustRightInd/>
        <w:spacing w:line="360" w:lineRule="auto"/>
        <w:textAlignment w:val="auto"/>
        <w:rPr>
          <w:rFonts w:hint="eastAsia" w:ascii="黑体" w:hAnsi="黑体" w:eastAsia="黑体" w:cs="黑体"/>
          <w:sz w:val="32"/>
          <w:szCs w:val="32"/>
          <w:lang w:val="en-US" w:eastAsia="zh-CN"/>
        </w:rPr>
      </w:pPr>
    </w:p>
    <w:p>
      <w:pPr>
        <w:pageBreakBefore w:val="0"/>
        <w:kinsoku/>
        <w:wordWrap/>
        <w:overflowPunct/>
        <w:topLinePunct w:val="0"/>
        <w:autoSpaceDE/>
        <w:autoSpaceDN/>
        <w:bidi w:val="0"/>
        <w:adjustRightInd/>
        <w:spacing w:line="360" w:lineRule="auto"/>
        <w:textAlignment w:val="auto"/>
        <w:outlineLvl w:val="1"/>
        <w:rPr>
          <w:rFonts w:hint="eastAsia" w:ascii="黑体" w:hAnsi="黑体" w:eastAsia="黑体" w:cs="黑体"/>
          <w:sz w:val="32"/>
          <w:szCs w:val="32"/>
          <w:lang w:val="en-US" w:eastAsia="zh-CN"/>
        </w:rPr>
      </w:pPr>
      <w:bookmarkStart w:id="19" w:name="_Toc21631"/>
      <w:r>
        <w:rPr>
          <w:rFonts w:hint="eastAsia" w:ascii="黑体" w:hAnsi="黑体" w:eastAsia="黑体" w:cs="黑体"/>
          <w:sz w:val="32"/>
          <w:szCs w:val="32"/>
          <w:lang w:val="en-US" w:eastAsia="zh-CN"/>
        </w:rPr>
        <w:t>5.2安装过程</w:t>
      </w:r>
      <w:bookmarkEnd w:id="19"/>
    </w:p>
    <w:p>
      <w:pPr>
        <w:pageBreakBefore w:val="0"/>
        <w:kinsoku/>
        <w:wordWrap/>
        <w:overflowPunct/>
        <w:topLinePunct w:val="0"/>
        <w:autoSpaceDE/>
        <w:autoSpaceDN/>
        <w:bidi w:val="0"/>
        <w:adjustRightInd/>
        <w:spacing w:line="360" w:lineRule="auto"/>
        <w:ind w:firstLine="420"/>
        <w:textAlignment w:val="auto"/>
        <w:rPr>
          <w:rFonts w:hint="eastAsia" w:ascii="黑体" w:hAnsi="黑体" w:eastAsia="黑体" w:cs="黑体"/>
          <w:sz w:val="32"/>
          <w:szCs w:val="32"/>
          <w:lang w:val="en-US" w:eastAsia="zh-CN"/>
        </w:rPr>
      </w:pPr>
      <w:r>
        <w:rPr>
          <w:rFonts w:ascii="宋体" w:hAnsi="宋体" w:eastAsia="宋体" w:cs="宋体"/>
          <w:sz w:val="21"/>
          <w:szCs w:val="21"/>
        </w:rPr>
        <w:t>用户下载apk安装包后，点击下载，系统会解压apk拷贝文件并创建对应的应用数据目录，系统完成安装后点击打开或者完成，进入app后赋予一定的权限即可。</w:t>
      </w:r>
    </w:p>
    <w:p>
      <w:pPr>
        <w:pageBreakBefore w:val="0"/>
        <w:kinsoku/>
        <w:wordWrap/>
        <w:overflowPunct/>
        <w:topLinePunct w:val="0"/>
        <w:autoSpaceDE/>
        <w:autoSpaceDN/>
        <w:bidi w:val="0"/>
        <w:adjustRightInd/>
        <w:spacing w:line="360" w:lineRule="auto"/>
        <w:textAlignment w:val="auto"/>
        <w:rPr>
          <w:rFonts w:hint="eastAsia" w:ascii="黑体" w:hAnsi="黑体" w:eastAsia="黑体" w:cs="黑体"/>
          <w:sz w:val="32"/>
          <w:szCs w:val="32"/>
          <w:lang w:val="en-US" w:eastAsia="zh-CN"/>
        </w:rPr>
      </w:pPr>
    </w:p>
    <w:p>
      <w:pPr>
        <w:pageBreakBefore w:val="0"/>
        <w:kinsoku/>
        <w:wordWrap/>
        <w:overflowPunct/>
        <w:topLinePunct w:val="0"/>
        <w:autoSpaceDE/>
        <w:autoSpaceDN/>
        <w:bidi w:val="0"/>
        <w:adjustRightInd/>
        <w:spacing w:line="360" w:lineRule="auto"/>
        <w:textAlignment w:val="auto"/>
        <w:outlineLvl w:val="1"/>
        <w:rPr>
          <w:rFonts w:hint="eastAsia" w:ascii="黑体" w:hAnsi="黑体" w:eastAsia="黑体" w:cs="黑体"/>
          <w:sz w:val="32"/>
          <w:szCs w:val="32"/>
          <w:lang w:val="en-US" w:eastAsia="zh-CN"/>
        </w:rPr>
      </w:pPr>
      <w:bookmarkStart w:id="20" w:name="_Toc24687"/>
      <w:r>
        <w:rPr>
          <w:rFonts w:hint="eastAsia" w:ascii="黑体" w:hAnsi="黑体" w:eastAsia="黑体" w:cs="黑体"/>
          <w:sz w:val="32"/>
          <w:szCs w:val="32"/>
          <w:lang w:val="en-US" w:eastAsia="zh-CN"/>
        </w:rPr>
        <w:t>5.3 典型使用流程</w:t>
      </w:r>
      <w:bookmarkEnd w:id="20"/>
    </w:p>
    <w:p>
      <w:pPr>
        <w:pageBreakBefore w:val="0"/>
        <w:kinsoku/>
        <w:wordWrap/>
        <w:overflowPunct/>
        <w:topLinePunct w:val="0"/>
        <w:autoSpaceDE/>
        <w:autoSpaceDN/>
        <w:bidi w:val="0"/>
        <w:adjustRightInd/>
        <w:spacing w:line="360" w:lineRule="auto"/>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5.3.1 注册</w:t>
      </w:r>
    </w:p>
    <w:p>
      <w:pPr>
        <w:pageBreakBefore w:val="0"/>
        <w:kinsoku/>
        <w:wordWrap/>
        <w:overflowPunct/>
        <w:topLinePunct w:val="0"/>
        <w:autoSpaceDE/>
        <w:autoSpaceDN/>
        <w:bidi w:val="0"/>
        <w:adjustRightInd/>
        <w:spacing w:line="360" w:lineRule="auto"/>
        <w:ind w:firstLine="420"/>
        <w:textAlignment w:val="auto"/>
        <w:rPr>
          <w:rFonts w:ascii="宋体" w:hAnsi="宋体" w:eastAsia="宋体" w:cs="宋体"/>
          <w:sz w:val="24"/>
          <w:szCs w:val="24"/>
        </w:rPr>
      </w:pPr>
      <w:r>
        <w:rPr>
          <w:rFonts w:ascii="宋体" w:hAnsi="宋体" w:eastAsia="宋体" w:cs="宋体"/>
          <w:sz w:val="21"/>
          <w:szCs w:val="21"/>
        </w:rPr>
        <w:t>用户进行注册流程，输入注册信息，点击发送验证码，系统发送用户6位随机数，用户输入验证码后验证验证注册信息，如果不符合要求重新输入注册信息，若符合注册要求，将跳转至注册页面</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活动图如图5-1所示。</w:t>
      </w:r>
    </w:p>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drawing>
          <wp:inline distT="0" distB="0" distL="114300" distR="114300">
            <wp:extent cx="2141220" cy="3530600"/>
            <wp:effectExtent l="0" t="0" r="7620" b="5080"/>
            <wp:docPr id="3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descr="IMG_256"/>
                    <pic:cNvPicPr>
                      <a:picLocks noChangeAspect="1"/>
                    </pic:cNvPicPr>
                  </pic:nvPicPr>
                  <pic:blipFill>
                    <a:blip r:embed="rId36"/>
                    <a:stretch>
                      <a:fillRect/>
                    </a:stretch>
                  </pic:blipFill>
                  <pic:spPr>
                    <a:xfrm>
                      <a:off x="0" y="0"/>
                      <a:ext cx="2141220" cy="3530600"/>
                    </a:xfrm>
                    <a:prstGeom prst="rect">
                      <a:avLst/>
                    </a:prstGeom>
                    <a:noFill/>
                    <a:ln w="9525">
                      <a:noFill/>
                    </a:ln>
                  </pic:spPr>
                </pic:pic>
              </a:graphicData>
            </a:graphic>
          </wp:inline>
        </w:drawing>
      </w:r>
    </w:p>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图5-1 注册活动图</w:t>
      </w:r>
    </w:p>
    <w:p>
      <w:pPr>
        <w:pageBreakBefore w:val="0"/>
        <w:kinsoku/>
        <w:wordWrap/>
        <w:overflowPunct/>
        <w:topLinePunct w:val="0"/>
        <w:autoSpaceDE/>
        <w:autoSpaceDN/>
        <w:bidi w:val="0"/>
        <w:adjustRightInd/>
        <w:spacing w:line="360" w:lineRule="auto"/>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5.3.2登录</w:t>
      </w:r>
    </w:p>
    <w:p>
      <w:pPr>
        <w:pageBreakBefore w:val="0"/>
        <w:kinsoku/>
        <w:wordWrap/>
        <w:overflowPunct/>
        <w:topLinePunct w:val="0"/>
        <w:autoSpaceDE/>
        <w:autoSpaceDN/>
        <w:bidi w:val="0"/>
        <w:adjustRightInd/>
        <w:spacing w:line="360" w:lineRule="auto"/>
        <w:ind w:firstLine="420" w:firstLineChars="0"/>
        <w:textAlignment w:val="auto"/>
        <w:rPr>
          <w:rFonts w:hint="default" w:ascii="宋体" w:hAnsi="宋体" w:eastAsia="宋体" w:cs="宋体"/>
          <w:sz w:val="21"/>
          <w:szCs w:val="21"/>
          <w:lang w:val="en-US" w:eastAsia="zh-CN"/>
        </w:rPr>
      </w:pPr>
      <w:r>
        <w:rPr>
          <w:rFonts w:ascii="宋体" w:hAnsi="宋体" w:eastAsia="宋体" w:cs="宋体"/>
          <w:sz w:val="21"/>
          <w:szCs w:val="21"/>
        </w:rPr>
        <w:t>用户进行登录流程，输入登录信息，系统验证登录信息，系统判断是否符合登录要求，若登录失败重新登录，若登陆成功则跳转到主界面</w:t>
      </w:r>
      <w:r>
        <w:rPr>
          <w:rFonts w:hint="eastAsia" w:ascii="宋体" w:hAnsi="宋体" w:eastAsia="宋体" w:cs="宋体"/>
          <w:sz w:val="21"/>
          <w:szCs w:val="21"/>
        </w:rPr>
        <w:t>主要流程等</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登录活动图如图5-2所示。</w:t>
      </w:r>
    </w:p>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drawing>
          <wp:inline distT="0" distB="0" distL="114300" distR="114300">
            <wp:extent cx="2089150" cy="3522345"/>
            <wp:effectExtent l="0" t="0" r="13970" b="13335"/>
            <wp:docPr id="3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descr="IMG_256"/>
                    <pic:cNvPicPr>
                      <a:picLocks noChangeAspect="1"/>
                    </pic:cNvPicPr>
                  </pic:nvPicPr>
                  <pic:blipFill>
                    <a:blip r:embed="rId37"/>
                    <a:stretch>
                      <a:fillRect/>
                    </a:stretch>
                  </pic:blipFill>
                  <pic:spPr>
                    <a:xfrm>
                      <a:off x="0" y="0"/>
                      <a:ext cx="2089150" cy="3522345"/>
                    </a:xfrm>
                    <a:prstGeom prst="rect">
                      <a:avLst/>
                    </a:prstGeom>
                    <a:noFill/>
                    <a:ln w="9525">
                      <a:noFill/>
                    </a:ln>
                  </pic:spPr>
                </pic:pic>
              </a:graphicData>
            </a:graphic>
          </wp:inline>
        </w:drawing>
      </w:r>
    </w:p>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图5-2 登录活动图</w:t>
      </w:r>
    </w:p>
    <w:p>
      <w:pPr>
        <w:pageBreakBefore w:val="0"/>
        <w:kinsoku/>
        <w:wordWrap/>
        <w:overflowPunct/>
        <w:topLinePunct w:val="0"/>
        <w:autoSpaceDE/>
        <w:autoSpaceDN/>
        <w:bidi w:val="0"/>
        <w:adjustRightInd/>
        <w:spacing w:line="360" w:lineRule="auto"/>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5.3.3 巡航</w:t>
      </w:r>
    </w:p>
    <w:p>
      <w:pPr>
        <w:pageBreakBefore w:val="0"/>
        <w:kinsoku/>
        <w:wordWrap/>
        <w:overflowPunct/>
        <w:topLinePunct w:val="0"/>
        <w:autoSpaceDE/>
        <w:autoSpaceDN/>
        <w:bidi w:val="0"/>
        <w:adjustRightInd/>
        <w:spacing w:line="360" w:lineRule="auto"/>
        <w:ind w:firstLine="420" w:firstLineChars="0"/>
        <w:textAlignment w:val="auto"/>
        <w:rPr>
          <w:rFonts w:hint="default" w:ascii="宋体" w:hAnsi="宋体" w:eastAsia="宋体" w:cs="宋体"/>
          <w:sz w:val="21"/>
          <w:szCs w:val="21"/>
          <w:lang w:val="en-US" w:eastAsia="zh-CN"/>
        </w:rPr>
      </w:pPr>
      <w:r>
        <w:rPr>
          <w:rFonts w:ascii="宋体" w:hAnsi="宋体" w:eastAsia="宋体" w:cs="宋体"/>
          <w:sz w:val="21"/>
          <w:szCs w:val="21"/>
        </w:rPr>
        <w:t>用户进行巡航流程，点击开始进入巡航，系统实时定位并绘制轨迹和兴趣标记点，显示</w:t>
      </w:r>
      <w:r>
        <w:rPr>
          <w:rFonts w:hint="eastAsia" w:ascii="宋体" w:hAnsi="宋体" w:eastAsia="宋体" w:cs="宋体"/>
          <w:sz w:val="21"/>
          <w:szCs w:val="21"/>
          <w:lang w:val="en-US" w:eastAsia="zh-CN"/>
        </w:rPr>
        <w:t>时间路程等信息，用户点击暂停，系统暂停定位和轨迹绘制。用户点击结束跳转至轨迹回放界面，巡航活动图如图5-3所示。</w:t>
      </w:r>
    </w:p>
    <w:p>
      <w:pPr>
        <w:pageBreakBefore w:val="0"/>
        <w:kinsoku/>
        <w:wordWrap/>
        <w:overflowPunct/>
        <w:topLinePunct w:val="0"/>
        <w:autoSpaceDE/>
        <w:autoSpaceDN/>
        <w:bidi w:val="0"/>
        <w:adjustRightInd/>
        <w:spacing w:line="36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drawing>
          <wp:inline distT="0" distB="0" distL="114300" distR="114300">
            <wp:extent cx="3140710" cy="2828925"/>
            <wp:effectExtent l="0" t="0" r="13970" b="5715"/>
            <wp:docPr id="3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descr="IMG_256"/>
                    <pic:cNvPicPr>
                      <a:picLocks noChangeAspect="1"/>
                    </pic:cNvPicPr>
                  </pic:nvPicPr>
                  <pic:blipFill>
                    <a:blip r:embed="rId38"/>
                    <a:stretch>
                      <a:fillRect/>
                    </a:stretch>
                  </pic:blipFill>
                  <pic:spPr>
                    <a:xfrm>
                      <a:off x="0" y="0"/>
                      <a:ext cx="3140710" cy="2828925"/>
                    </a:xfrm>
                    <a:prstGeom prst="rect">
                      <a:avLst/>
                    </a:prstGeom>
                    <a:noFill/>
                    <a:ln w="9525">
                      <a:noFill/>
                    </a:ln>
                  </pic:spPr>
                </pic:pic>
              </a:graphicData>
            </a:graphic>
          </wp:inline>
        </w:drawing>
      </w:r>
    </w:p>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图5-3巡航活动图</w:t>
      </w:r>
    </w:p>
    <w:p>
      <w:pPr>
        <w:pStyle w:val="2"/>
        <w:pageBreakBefore w:val="0"/>
        <w:kinsoku/>
        <w:wordWrap/>
        <w:overflowPunct/>
        <w:topLinePunct w:val="0"/>
        <w:autoSpaceDE/>
        <w:autoSpaceDN/>
        <w:bidi w:val="0"/>
        <w:adjustRightInd/>
        <w:spacing w:line="360" w:lineRule="auto"/>
        <w:textAlignment w:val="auto"/>
      </w:pPr>
      <w:bookmarkStart w:id="21" w:name="_Toc16389"/>
      <w:r>
        <w:rPr>
          <w:rFonts w:hint="eastAsia"/>
        </w:rPr>
        <w:t>项目总结</w:t>
      </w:r>
      <w:bookmarkEnd w:id="21"/>
    </w:p>
    <w:p>
      <w:pPr>
        <w:pageBreakBefore w:val="0"/>
        <w:kinsoku/>
        <w:wordWrap/>
        <w:overflowPunct/>
        <w:topLinePunct w:val="0"/>
        <w:autoSpaceDE/>
        <w:autoSpaceDN/>
        <w:bidi w:val="0"/>
        <w:adjustRightInd/>
        <w:spacing w:line="360" w:lineRule="auto"/>
        <w:textAlignment w:val="auto"/>
        <w:outlineLvl w:val="1"/>
        <w:rPr>
          <w:rFonts w:hint="eastAsia" w:ascii="黑体" w:hAnsi="黑体" w:eastAsia="黑体" w:cs="黑体"/>
          <w:sz w:val="32"/>
          <w:szCs w:val="32"/>
          <w:lang w:val="en-US" w:eastAsia="zh-CN"/>
        </w:rPr>
      </w:pPr>
      <w:bookmarkStart w:id="22" w:name="_Toc20737"/>
      <w:r>
        <w:rPr>
          <w:rFonts w:hint="eastAsia" w:ascii="黑体" w:hAnsi="黑体" w:eastAsia="黑体" w:cs="黑体"/>
          <w:sz w:val="32"/>
          <w:szCs w:val="32"/>
          <w:lang w:val="en-US" w:eastAsia="zh-CN"/>
        </w:rPr>
        <w:t>6.1感悟</w:t>
      </w:r>
      <w:bookmarkEnd w:id="22"/>
    </w:p>
    <w:p>
      <w:pPr>
        <w:pageBreakBefore w:val="0"/>
        <w:kinsoku/>
        <w:wordWrap/>
        <w:overflowPunct/>
        <w:topLinePunct w:val="0"/>
        <w:autoSpaceDE/>
        <w:autoSpaceDN/>
        <w:bidi w:val="0"/>
        <w:adjustRightInd/>
        <w:spacing w:line="360" w:lineRule="auto"/>
        <w:ind w:firstLine="420" w:firstLineChars="0"/>
        <w:textAlignment w:val="auto"/>
        <w:rPr>
          <w:rFonts w:hint="default" w:ascii="宋体" w:hAnsi="宋体" w:eastAsia="宋体" w:cs="宋体"/>
          <w:lang w:val="en-US" w:eastAsia="zh-CN"/>
        </w:rPr>
      </w:pPr>
      <w:r>
        <w:rPr>
          <w:rFonts w:hint="eastAsia" w:ascii="宋体" w:hAnsi="宋体" w:eastAsia="宋体" w:cs="宋体"/>
          <w:lang w:val="en-US" w:eastAsia="zh-CN"/>
        </w:rPr>
        <w:t>此次移动应用开发，项目团队成员采用前后端分离模式，分工明确。前后端分离模式使得前端人员专注于进行页面渲染的代码编写，仅需要提供接口用来接收传输数据即可，并不需要考虑数据的处理问题；后端人员只进行数据的处理，仅需要提供一套逻辑对外传输数据即可，也不需要关注前端代码，双方都只负责各自的代码，开发可以同时进行，使得开发效率大大提高。同时若后端接口没有及时编写完成时，团队也采用了mock虚拟数据服务器进行数据的模拟。使用了ApiFox进行了接口文档的管理，前后端开发人员都有权限查看和修改接口文档，并在后端接口开发完成时，能够及时在ApiFox中对接口进行运行测试。前后端都采用了git工具进行版本的管理，每一个提交的版本都有提交信息，方便开发人员对版本的控制。</w:t>
      </w:r>
    </w:p>
    <w:p>
      <w:pPr>
        <w:pageBreakBefore w:val="0"/>
        <w:kinsoku/>
        <w:wordWrap/>
        <w:overflowPunct/>
        <w:topLinePunct w:val="0"/>
        <w:autoSpaceDE/>
        <w:autoSpaceDN/>
        <w:bidi w:val="0"/>
        <w:adjustRightInd/>
        <w:spacing w:line="360" w:lineRule="auto"/>
        <w:textAlignment w:val="auto"/>
        <w:rPr>
          <w:rFonts w:hint="eastAsia" w:ascii="黑体" w:hAnsi="黑体" w:eastAsia="黑体" w:cs="黑体"/>
          <w:sz w:val="28"/>
          <w:szCs w:val="28"/>
          <w:lang w:val="en-US" w:eastAsia="zh-CN"/>
        </w:rPr>
      </w:pPr>
    </w:p>
    <w:p>
      <w:pPr>
        <w:pageBreakBefore w:val="0"/>
        <w:kinsoku/>
        <w:wordWrap/>
        <w:overflowPunct/>
        <w:topLinePunct w:val="0"/>
        <w:autoSpaceDE/>
        <w:autoSpaceDN/>
        <w:bidi w:val="0"/>
        <w:adjustRightInd/>
        <w:spacing w:line="360" w:lineRule="auto"/>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6.1.1前端开发感悟</w:t>
      </w:r>
    </w:p>
    <w:p>
      <w:pPr>
        <w:pageBreakBefore w:val="0"/>
        <w:kinsoku/>
        <w:wordWrap/>
        <w:overflowPunct/>
        <w:topLinePunct w:val="0"/>
        <w:autoSpaceDE/>
        <w:autoSpaceDN/>
        <w:bidi w:val="0"/>
        <w:adjustRightIn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此次开发过程中运用到了大量的第三方库包括Retrofit（网络请求）、MPAndroidChart（图表）、TkrefreshLayout（下拉回弹）、BannerViewpager（轮播图）、高德地图的SDK等，锻炼了我们阅读文档使用接口的能力。</w:t>
      </w:r>
    </w:p>
    <w:p>
      <w:pPr>
        <w:pageBreakBefore w:val="0"/>
        <w:kinsoku/>
        <w:wordWrap/>
        <w:overflowPunct/>
        <w:topLinePunct w:val="0"/>
        <w:autoSpaceDE/>
        <w:autoSpaceDN/>
        <w:bidi w:val="0"/>
        <w:adjustRightIn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为了使项目的开发更加的便捷，我们封装了多个工具类，将开发过程进一步简化，在封装的过程中我们也考虑到了更加复杂情况下的使用以及日后项目的复用性，采用诸如建造者模式、单例模式的设计模式进行封装，符合7个重要的面向对象原则，增强了我们工程化项目的开发能力；</w:t>
      </w:r>
    </w:p>
    <w:p>
      <w:pPr>
        <w:pageBreakBefore w:val="0"/>
        <w:kinsoku/>
        <w:wordWrap/>
        <w:overflowPunct/>
        <w:topLinePunct w:val="0"/>
        <w:autoSpaceDE/>
        <w:autoSpaceDN/>
        <w:bidi w:val="0"/>
        <w:adjustRightIn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为了使组件更加符合项目的要求，我们自行设计了多个组件，其中包括LoadingView（加载动画组件）、SpreadView（水波扩散组件）、NoScrollViewPager（无滑动ViewPager）、HintDialog（提示对话框）、ExpandLayout（伸缩布局）以及自定义图表等，提高了我们对于Android组件的理解和自主设计开发能力。</w:t>
      </w:r>
    </w:p>
    <w:p>
      <w:pPr>
        <w:pageBreakBefore w:val="0"/>
        <w:kinsoku/>
        <w:wordWrap/>
        <w:overflowPunct/>
        <w:topLinePunct w:val="0"/>
        <w:autoSpaceDE/>
        <w:autoSpaceDN/>
        <w:bidi w:val="0"/>
        <w:adjustRightInd/>
        <w:spacing w:line="360" w:lineRule="auto"/>
        <w:ind w:firstLine="420" w:firstLineChars="0"/>
        <w:textAlignment w:val="auto"/>
        <w:rPr>
          <w:rFonts w:hint="eastAsia" w:ascii="宋体" w:hAnsi="宋体" w:eastAsia="宋体" w:cs="宋体"/>
          <w:lang w:val="en-US" w:eastAsia="zh-CN"/>
        </w:rPr>
      </w:pPr>
    </w:p>
    <w:p>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6.1.2后端开发感悟</w:t>
      </w:r>
    </w:p>
    <w:p>
      <w:pPr>
        <w:keepNext w:val="0"/>
        <w:keepLines w:val="0"/>
        <w:pageBreakBefore w:val="0"/>
        <w:widowControl/>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宋体" w:hAnsi="宋体" w:eastAsia="宋体" w:cs="宋体"/>
          <w:sz w:val="21"/>
          <w:szCs w:val="22"/>
          <w:lang w:val="en-US" w:eastAsia="zh-CN"/>
        </w:rPr>
      </w:pPr>
      <w:r>
        <w:rPr>
          <w:rFonts w:hint="eastAsia" w:ascii="宋体" w:hAnsi="宋体" w:eastAsia="宋体" w:cs="宋体"/>
          <w:sz w:val="21"/>
          <w:szCs w:val="22"/>
        </w:rPr>
        <w:t>后端采用SpringBoot框架进行开发，在后端开发过程中体会到了Spring Boot的强大优势,对于Spring Boot的理解更加深入。</w:t>
      </w:r>
      <w:r>
        <w:rPr>
          <w:rFonts w:hint="eastAsia" w:ascii="宋体" w:hAnsi="宋体" w:eastAsia="宋体" w:cs="宋体"/>
          <w:sz w:val="21"/>
          <w:szCs w:val="22"/>
        </w:rPr>
        <w:br w:type="textWrapping"/>
      </w:r>
      <w:r>
        <w:rPr>
          <w:rFonts w:hint="eastAsia" w:ascii="宋体" w:hAnsi="宋体" w:eastAsia="宋体" w:cs="宋体"/>
          <w:sz w:val="21"/>
          <w:szCs w:val="22"/>
        </w:rPr>
        <w:t>在开发中利用Spring Boot更为方便快捷地创建了Spring框架，并且只需要一个依赖即可启动Web容器。并且在开发测试时感受到Spring Boot的强大之处：它内置了嵌入式Tomcat,容器，生产部署时，只需要一个Java命令就可以启动了，极大地提高了后端的开发效率，并且开发和生产用的是同一个嵌入式Tomcat，避免了不同环境因容器差异而出现问题。</w:t>
      </w:r>
    </w:p>
    <w:p>
      <w:pPr>
        <w:pageBreakBefore w:val="0"/>
        <w:kinsoku/>
        <w:wordWrap/>
        <w:overflowPunct/>
        <w:topLinePunct w:val="0"/>
        <w:autoSpaceDE/>
        <w:autoSpaceDN/>
        <w:bidi w:val="0"/>
        <w:adjustRightInd/>
        <w:spacing w:line="360" w:lineRule="auto"/>
        <w:textAlignment w:val="auto"/>
        <w:outlineLvl w:val="1"/>
        <w:rPr>
          <w:rFonts w:hint="default" w:ascii="黑体" w:hAnsi="黑体" w:eastAsia="黑体" w:cs="黑体"/>
          <w:sz w:val="32"/>
          <w:szCs w:val="32"/>
          <w:lang w:val="en-US" w:eastAsia="zh-CN"/>
        </w:rPr>
      </w:pPr>
      <w:bookmarkStart w:id="23" w:name="_Toc8450"/>
      <w:r>
        <w:rPr>
          <w:rFonts w:hint="eastAsia" w:ascii="黑体" w:hAnsi="黑体" w:eastAsia="黑体" w:cs="黑体"/>
          <w:sz w:val="32"/>
          <w:szCs w:val="32"/>
          <w:lang w:val="en-US" w:eastAsia="zh-CN"/>
        </w:rPr>
        <w:t>6.2困难与提升</w:t>
      </w:r>
      <w:bookmarkEnd w:id="23"/>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在此移动应用项目开发过程中，我们遇到了各种各样的困难，但是团队内成员经常在一起讨论，互帮互助，攻克了一个个难点。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初次接触Android开发，对于相应组件的应用还有一定的不足，在这次开发中我们遇到了诸如第三方库使用调错(尤其是高德地图开发和图表开发)、前后端接口统一与联调、UI设计与实现这些困难，不过最后我们还是成功将其克服，最终将我们学习的知识转化为实际的软件，使我们对Android开发有了更深入的理解和掌握。</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ascii="宋体" w:hAnsi="宋体" w:eastAsia="宋体" w:cs="宋体"/>
          <w:sz w:val="21"/>
          <w:szCs w:val="21"/>
          <w:lang w:val="en-US" w:eastAsia="zh-CN"/>
        </w:rPr>
      </w:pPr>
    </w:p>
    <w:p>
      <w:pPr>
        <w:pageBreakBefore w:val="0"/>
        <w:kinsoku/>
        <w:wordWrap/>
        <w:overflowPunct/>
        <w:topLinePunct w:val="0"/>
        <w:autoSpaceDE/>
        <w:autoSpaceDN/>
        <w:bidi w:val="0"/>
        <w:adjustRightInd/>
        <w:spacing w:line="360" w:lineRule="auto"/>
        <w:textAlignment w:val="auto"/>
        <w:outlineLvl w:val="1"/>
        <w:rPr>
          <w:rFonts w:hint="eastAsia" w:eastAsiaTheme="minorEastAsia"/>
          <w:lang w:val="en-US" w:eastAsia="zh-CN"/>
        </w:rPr>
      </w:pPr>
      <w:bookmarkStart w:id="24" w:name="_Toc12692"/>
      <w:r>
        <w:rPr>
          <w:rFonts w:hint="eastAsia" w:ascii="黑体" w:hAnsi="黑体" w:eastAsia="黑体" w:cs="黑体"/>
          <w:sz w:val="32"/>
          <w:szCs w:val="32"/>
          <w:lang w:val="en-US" w:eastAsia="zh-CN"/>
        </w:rPr>
        <w:t>6.3后续升级</w:t>
      </w:r>
      <w:bookmarkEnd w:id="24"/>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由于项目采用敏捷开发模式，因此我们对于此软件还有更多可以改进的地方，在后期开发中我们将进行如下优化：</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（1）手机号一键登录功能已简化用户登录注册的操作。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（2）提供token续签功能，对于近期有使用的用户进行token续签已减少登录的繁琐。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（3）完善用户等级系统，推出更多任务，增加用户粘黏性。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（4）接入智能客服系统，降低人工客服使用频率，减少项目运营成本</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（5）完善帮助功能，总结用户使用反馈和提交建议。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（6）接入热修复功能，应用上线后出现bug需要及时修复时，不用再发布新的安装包，只需要发布补丁包，在客户无感知下修复掉bug</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（7）优化软件UI界面，增强用户的视觉体验、操作体验、信息体验、需求体验和交互体验。</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（8）优化软件性能，采用Jetpack对软件进行重构。</w:t>
      </w:r>
    </w:p>
    <w:p>
      <w:pPr>
        <w:pageBreakBefore w:val="0"/>
        <w:kinsoku/>
        <w:wordWrap/>
        <w:overflowPunct/>
        <w:topLinePunct w:val="0"/>
        <w:autoSpaceDE/>
        <w:autoSpaceDN/>
        <w:bidi w:val="0"/>
        <w:adjustRightInd/>
        <w:spacing w:line="360" w:lineRule="auto"/>
        <w:textAlignment w:val="auto"/>
        <w:outlineLvl w:val="1"/>
        <w:rPr>
          <w:rFonts w:hint="eastAsia" w:ascii="黑体" w:hAnsi="黑体" w:eastAsia="黑体" w:cs="黑体"/>
          <w:sz w:val="32"/>
          <w:szCs w:val="32"/>
          <w:lang w:val="en-US" w:eastAsia="zh-CN"/>
        </w:rPr>
      </w:pPr>
      <w:bookmarkStart w:id="25" w:name="_Toc8653"/>
      <w:r>
        <w:rPr>
          <w:rFonts w:hint="eastAsia" w:ascii="黑体" w:hAnsi="黑体" w:eastAsia="黑体" w:cs="黑体"/>
          <w:sz w:val="32"/>
          <w:szCs w:val="32"/>
          <w:lang w:val="en-US" w:eastAsia="zh-CN"/>
        </w:rPr>
        <w:t>6.4商业推广</w:t>
      </w:r>
      <w:bookmarkEnd w:id="25"/>
    </w:p>
    <w:p>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sz w:val="32"/>
          <w:szCs w:val="32"/>
          <w:lang w:val="en-US" w:eastAsia="zh-CN"/>
        </w:rPr>
      </w:pPr>
      <w:r>
        <w:rPr>
          <w:rFonts w:hint="eastAsia" w:ascii="黑体" w:hAnsi="黑体" w:eastAsia="黑体" w:cs="黑体"/>
          <w:sz w:val="28"/>
          <w:szCs w:val="28"/>
          <w:lang w:val="en-US" w:eastAsia="zh-CN"/>
        </w:rPr>
        <w:t>6.4.1</w:t>
      </w:r>
      <w:r>
        <w:rPr>
          <w:rFonts w:hint="default" w:ascii="黑体" w:hAnsi="黑体" w:eastAsia="黑体" w:cs="黑体"/>
          <w:sz w:val="28"/>
          <w:szCs w:val="28"/>
          <w:lang w:val="en-US" w:eastAsia="zh-CN"/>
        </w:rPr>
        <w:t>市场推广</w:t>
      </w:r>
    </w:p>
    <w:p>
      <w:pPr>
        <w:pageBreakBefore w:val="0"/>
        <w:kinsoku/>
        <w:wordWrap/>
        <w:overflowPunct/>
        <w:topLinePunct w:val="0"/>
        <w:autoSpaceDE/>
        <w:autoSpaceDN/>
        <w:bidi w:val="0"/>
        <w:adjustRightInd/>
        <w:spacing w:line="360" w:lineRule="auto"/>
        <w:ind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为了能够在短时间内有效快速的将本产品推向市场，本项目拟采用“三步走”战略对项目产品进行商业推广，具体的策略如下：第一步：首先对城市全行业提供基础版软件，基础版本的软件仅包含基本情绪检测和导航等功能，基础版本免费使用，通过免费版本软件迅速抢占市场份额，提升用户量。第二步：对于大型的公共交通安全管理公司、出租车公司等，提供收费版本的标准版本软件，标准版软件能够提供所有的系统功能，包括复杂的驾驶情绪驾驶数据分析、智能化驾驶建议等等，并且提供免费上门安装和在线指导等售前售后服务。第三步：针对不同地区有特殊需求的相关单位或者个人，本产品提供定制化的服务开发，通过与客户签订合同进行软件系统开发。</w:t>
      </w:r>
    </w:p>
    <w:p>
      <w:pPr>
        <w:pageBreakBefore w:val="0"/>
        <w:kinsoku/>
        <w:wordWrap/>
        <w:overflowPunct/>
        <w:topLinePunct w:val="0"/>
        <w:autoSpaceDE/>
        <w:autoSpaceDN/>
        <w:bidi w:val="0"/>
        <w:adjustRightInd/>
        <w:spacing w:line="360" w:lineRule="auto"/>
        <w:ind w:firstLine="480" w:firstLineChars="2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1800860" cy="1671320"/>
            <wp:effectExtent l="0" t="0" r="2540" b="5080"/>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39"/>
                    <a:stretch>
                      <a:fillRect/>
                    </a:stretch>
                  </pic:blipFill>
                  <pic:spPr>
                    <a:xfrm>
                      <a:off x="0" y="0"/>
                      <a:ext cx="1800860" cy="1671320"/>
                    </a:xfrm>
                    <a:prstGeom prst="rect">
                      <a:avLst/>
                    </a:prstGeom>
                    <a:noFill/>
                    <a:ln w="9525">
                      <a:noFill/>
                    </a:ln>
                  </pic:spPr>
                </pic:pic>
              </a:graphicData>
            </a:graphic>
          </wp:inline>
        </w:drawing>
      </w:r>
    </w:p>
    <w:p>
      <w:pPr>
        <w:pageBreakBefore w:val="0"/>
        <w:kinsoku/>
        <w:wordWrap/>
        <w:overflowPunct/>
        <w:topLinePunct w:val="0"/>
        <w:autoSpaceDE/>
        <w:autoSpaceDN/>
        <w:bidi w:val="0"/>
        <w:adjustRightInd/>
        <w:spacing w:line="360" w:lineRule="auto"/>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图6-1三步走战略图</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6.4.2</w:t>
      </w:r>
      <w:r>
        <w:rPr>
          <w:rFonts w:hint="default" w:ascii="黑体" w:hAnsi="黑体" w:eastAsia="黑体" w:cs="黑体"/>
          <w:sz w:val="28"/>
          <w:szCs w:val="28"/>
          <w:lang w:val="en-US" w:eastAsia="zh-CN"/>
        </w:rPr>
        <w:t>应用</w:t>
      </w:r>
      <w:r>
        <w:rPr>
          <w:rFonts w:hint="eastAsia" w:ascii="黑体" w:hAnsi="黑体" w:eastAsia="黑体" w:cs="黑体"/>
          <w:sz w:val="28"/>
          <w:szCs w:val="28"/>
          <w:lang w:val="en-US" w:eastAsia="zh-CN"/>
        </w:rPr>
        <w:t>商城</w:t>
      </w:r>
      <w:r>
        <w:rPr>
          <w:rFonts w:hint="default" w:ascii="黑体" w:hAnsi="黑体" w:eastAsia="黑体" w:cs="黑体"/>
          <w:sz w:val="28"/>
          <w:szCs w:val="28"/>
          <w:lang w:val="en-US" w:eastAsia="zh-CN"/>
        </w:rPr>
        <w:t>推广</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应用商城是用户下载应用的主要通道，围绕应用商城推广软件是非常关键的第一步。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1、软件提交</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将软件提交至华为、小米、oppo、vivo、魅族等品牌的Android应用市场，全面覆盖建立符合用户习惯的下载渠道，方便用户通过各种渠道进行下载使用。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2、软件推荐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应用市场作为第三方，具备较高的公信力，因此，软件作为应用市场的推荐软件，将会获得更多的关注和信任。</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6.4.3</w:t>
      </w:r>
      <w:r>
        <w:rPr>
          <w:rFonts w:hint="default" w:ascii="黑体" w:hAnsi="黑体" w:eastAsia="黑体" w:cs="黑体"/>
          <w:sz w:val="28"/>
          <w:szCs w:val="28"/>
          <w:lang w:val="en-US" w:eastAsia="zh-CN"/>
        </w:rPr>
        <w:t>社会化媒体推广</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社会化媒体推广SNS是用户用有极大参与空间的新媒体类型，泛指方便用户撰写、分享、评价、讨论、沟通的互联网工具和平台，比如国内的新浪微博、腾讯微信和国外的Facebook、Twitter、Instagram等。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1、论坛类媒体</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论坛类媒体如微博，贴吧等是用户分享信息的集散地，每天都有许多信息通过论坛进行发布，吸引用户的眼球，因此，撰写关于软件的评测软文、特色功能、所获荣誉等都是非常好的题材，但是单篇论坛帖子如果不维护的话，很快就会沉底，因此，需要发布帖子博文并安排专人进行维护置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2、视频网站</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将软件相关视频上传至国内主流的视频网站，将重心放置在中视频网站如B站、西瓜视频以及短视频如抖音等平台。帮助客户更直观地了解软件，可以覆盖相关报道、品牌介绍、使用操作等。</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6.4.4</w:t>
      </w:r>
      <w:r>
        <w:rPr>
          <w:rFonts w:hint="default" w:ascii="黑体" w:hAnsi="黑体" w:eastAsia="黑体" w:cs="黑体"/>
          <w:sz w:val="28"/>
          <w:szCs w:val="28"/>
          <w:lang w:val="en-US" w:eastAsia="zh-CN"/>
        </w:rPr>
        <w:t>搜索引擎推广</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搜索引擎是互联网用户获取信息的主要渠道，一般用户在完成搜索后，习惯按排名顺序进行浏览，因此，保证软件相关关键词能够排名靠前是非常关键的。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1、搜索引擎优化（SEO）</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搜索引擎优化（SEO），是针对官网进行利于搜索引擎排名的优化，优化内容包含：关键词优化、内容优化、链接优化。</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关键词优化，主要是对官网的关键词分布，关键词密度进行优化建议。我们根据选取的官网关键词，参考百度为主，查看关键词在百度排名前10位网站的关键词密度，以他们的关键词密度范围为基准，优化自己网站的关键词密度。</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内容优化，主要从以下几个方面着手：官网的技术层面，代码是否简洁，页面标题（Title）、关键词（Keyword），描述（Description）、网页的内容是否充实，图片标签是否优化。</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链接优化，网站链接包括内部链接和外部链接。内部链接：内部链接是指本网站内部网页之间的链接（包含了导航栏和面包屑导航）。外部链接：外部链接是指本网站外部的链接，分为导入链接和导出链接两种。</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6.4.5</w:t>
      </w:r>
      <w:r>
        <w:rPr>
          <w:rFonts w:hint="default" w:ascii="黑体" w:hAnsi="黑体" w:eastAsia="黑体" w:cs="黑体"/>
          <w:sz w:val="28"/>
          <w:szCs w:val="28"/>
          <w:lang w:val="en-US" w:eastAsia="zh-CN"/>
        </w:rPr>
        <w:t>移动广告推广</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通过移动广告平台精准投放广告覆盖上述用户群，已经成为移动互联网营销的新趋势。利用新媒体进行定向推荐产品，例如在内容创作平台找到汽车驾驶相关的内容创作者打广告。</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综上所述，通过各种渠道对软件进行全方位推广，获得更多曝光率和下载量，让软件不再只是摆设和花瓶，后期再通过高效的软件运营，吸引用户保持黏性，从而让软件的发挥出最大商业价值。</w:t>
      </w:r>
    </w:p>
    <w:sectPr>
      <w:footerReference r:id="rId3" w:type="defaul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altName w:val="宋体"/>
    <w:panose1 w:val="02010600040101010101"/>
    <w:charset w:val="86"/>
    <w:family w:val="auto"/>
    <w:pitch w:val="default"/>
    <w:sig w:usb0="00000000" w:usb1="0000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华文楷体">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3237410"/>
      <w:docPartObj>
        <w:docPartGallery w:val="autotext"/>
      </w:docPartObj>
    </w:sdtPr>
    <w:sdtContent>
      <w:p>
        <w:pPr>
          <w:pStyle w:val="5"/>
          <w:jc w:val="right"/>
        </w:pPr>
        <w:r>
          <w:fldChar w:fldCharType="begin"/>
        </w:r>
        <w:r>
          <w:instrText xml:space="preserve">PAGE   \* MERGEFORMAT</w:instrText>
        </w:r>
        <w:r>
          <w:fldChar w:fldCharType="separate"/>
        </w:r>
        <w:r>
          <w:rPr>
            <w:lang w:val="zh-CN"/>
          </w:rPr>
          <w:t>3</w:t>
        </w:r>
        <w:r>
          <w:fldChar w:fldCharType="end"/>
        </w:r>
        <w:r>
          <w:t>/</w:t>
        </w:r>
        <w:r>
          <w:fldChar w:fldCharType="begin"/>
        </w:r>
        <w:r>
          <w:instrText xml:space="preserve"> NUMPAGES  \* Arabic  \* MERGEFORMAT </w:instrText>
        </w:r>
        <w:r>
          <w:fldChar w:fldCharType="separate"/>
        </w:r>
        <w:r>
          <w:t>3</w:t>
        </w:r>
        <w:r>
          <w:fldChar w:fldCharType="end"/>
        </w:r>
      </w:p>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DC5704"/>
    <w:multiLevelType w:val="singleLevel"/>
    <w:tmpl w:val="C7DC5704"/>
    <w:lvl w:ilvl="0" w:tentative="0">
      <w:start w:val="1"/>
      <w:numFmt w:val="decimal"/>
      <w:suff w:val="nothing"/>
      <w:lvlText w:val="（%1）"/>
      <w:lvlJc w:val="left"/>
    </w:lvl>
  </w:abstractNum>
  <w:abstractNum w:abstractNumId="1">
    <w:nsid w:val="0B67E9E7"/>
    <w:multiLevelType w:val="singleLevel"/>
    <w:tmpl w:val="0B67E9E7"/>
    <w:lvl w:ilvl="0" w:tentative="0">
      <w:start w:val="2"/>
      <w:numFmt w:val="decimal"/>
      <w:suff w:val="nothing"/>
      <w:lvlText w:val="（%1）"/>
      <w:lvlJc w:val="left"/>
    </w:lvl>
  </w:abstractNum>
  <w:abstractNum w:abstractNumId="2">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5265B1A"/>
    <w:multiLevelType w:val="multilevel"/>
    <w:tmpl w:val="45265B1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liZjM2YTFhYmE5YjU5Mzk4ZDhiNmU1NDA4ZTA5ZjYifQ=="/>
  </w:docVars>
  <w:rsids>
    <w:rsidRoot w:val="00865588"/>
    <w:rsid w:val="00011DE8"/>
    <w:rsid w:val="000251C4"/>
    <w:rsid w:val="000A7C61"/>
    <w:rsid w:val="000B6AE2"/>
    <w:rsid w:val="000D70C7"/>
    <w:rsid w:val="00101087"/>
    <w:rsid w:val="00184039"/>
    <w:rsid w:val="001924C2"/>
    <w:rsid w:val="00192A19"/>
    <w:rsid w:val="001A10C4"/>
    <w:rsid w:val="001B5644"/>
    <w:rsid w:val="001C042E"/>
    <w:rsid w:val="001C44F8"/>
    <w:rsid w:val="001C5B2B"/>
    <w:rsid w:val="001E74D3"/>
    <w:rsid w:val="00206D0B"/>
    <w:rsid w:val="002408A1"/>
    <w:rsid w:val="00284B39"/>
    <w:rsid w:val="002913D0"/>
    <w:rsid w:val="003269E8"/>
    <w:rsid w:val="003607A9"/>
    <w:rsid w:val="003712B4"/>
    <w:rsid w:val="00377CF8"/>
    <w:rsid w:val="0038732A"/>
    <w:rsid w:val="003A1A32"/>
    <w:rsid w:val="003A5037"/>
    <w:rsid w:val="003B05D3"/>
    <w:rsid w:val="003E0ACE"/>
    <w:rsid w:val="003E239E"/>
    <w:rsid w:val="00400014"/>
    <w:rsid w:val="004442E7"/>
    <w:rsid w:val="00456B82"/>
    <w:rsid w:val="00496830"/>
    <w:rsid w:val="004A0ACF"/>
    <w:rsid w:val="004D2CB4"/>
    <w:rsid w:val="004E1CA0"/>
    <w:rsid w:val="004F6B99"/>
    <w:rsid w:val="005455EA"/>
    <w:rsid w:val="00551CF4"/>
    <w:rsid w:val="00557A05"/>
    <w:rsid w:val="005B2300"/>
    <w:rsid w:val="005E6E92"/>
    <w:rsid w:val="006110E6"/>
    <w:rsid w:val="00612C48"/>
    <w:rsid w:val="00615D49"/>
    <w:rsid w:val="00644C25"/>
    <w:rsid w:val="00646090"/>
    <w:rsid w:val="00667AA0"/>
    <w:rsid w:val="00684E23"/>
    <w:rsid w:val="006920FD"/>
    <w:rsid w:val="0069558E"/>
    <w:rsid w:val="006A4916"/>
    <w:rsid w:val="006B7F94"/>
    <w:rsid w:val="006C5886"/>
    <w:rsid w:val="006E19AF"/>
    <w:rsid w:val="006E6AFD"/>
    <w:rsid w:val="00706CF4"/>
    <w:rsid w:val="00707E82"/>
    <w:rsid w:val="00730343"/>
    <w:rsid w:val="00732015"/>
    <w:rsid w:val="0077224A"/>
    <w:rsid w:val="0078396C"/>
    <w:rsid w:val="00783BA5"/>
    <w:rsid w:val="00795444"/>
    <w:rsid w:val="007D080D"/>
    <w:rsid w:val="00865588"/>
    <w:rsid w:val="00865F6F"/>
    <w:rsid w:val="008857BD"/>
    <w:rsid w:val="008A229E"/>
    <w:rsid w:val="008C0EBF"/>
    <w:rsid w:val="008D2341"/>
    <w:rsid w:val="008D7F63"/>
    <w:rsid w:val="008E6BA0"/>
    <w:rsid w:val="009321FD"/>
    <w:rsid w:val="00986EAC"/>
    <w:rsid w:val="009B7826"/>
    <w:rsid w:val="009F77C0"/>
    <w:rsid w:val="00A15E17"/>
    <w:rsid w:val="00A328BA"/>
    <w:rsid w:val="00A55634"/>
    <w:rsid w:val="00A6356E"/>
    <w:rsid w:val="00A97478"/>
    <w:rsid w:val="00AD2E5E"/>
    <w:rsid w:val="00B014B0"/>
    <w:rsid w:val="00B05A5D"/>
    <w:rsid w:val="00B40CAE"/>
    <w:rsid w:val="00B55125"/>
    <w:rsid w:val="00B55F10"/>
    <w:rsid w:val="00B82408"/>
    <w:rsid w:val="00B83793"/>
    <w:rsid w:val="00B92DC7"/>
    <w:rsid w:val="00BB2AAA"/>
    <w:rsid w:val="00BD1490"/>
    <w:rsid w:val="00BE1888"/>
    <w:rsid w:val="00C16014"/>
    <w:rsid w:val="00C20945"/>
    <w:rsid w:val="00C531E9"/>
    <w:rsid w:val="00C566F5"/>
    <w:rsid w:val="00C7539D"/>
    <w:rsid w:val="00CA4721"/>
    <w:rsid w:val="00CB5B08"/>
    <w:rsid w:val="00CE518B"/>
    <w:rsid w:val="00CF43AD"/>
    <w:rsid w:val="00D06EE6"/>
    <w:rsid w:val="00D21E55"/>
    <w:rsid w:val="00D2569D"/>
    <w:rsid w:val="00D53A6B"/>
    <w:rsid w:val="00D6249D"/>
    <w:rsid w:val="00D67955"/>
    <w:rsid w:val="00D73A85"/>
    <w:rsid w:val="00D86434"/>
    <w:rsid w:val="00DC5271"/>
    <w:rsid w:val="00DE0DCA"/>
    <w:rsid w:val="00DE5850"/>
    <w:rsid w:val="00E51AFE"/>
    <w:rsid w:val="00E53CD0"/>
    <w:rsid w:val="00E63AC0"/>
    <w:rsid w:val="00EA215F"/>
    <w:rsid w:val="00EA5269"/>
    <w:rsid w:val="00EC5A41"/>
    <w:rsid w:val="00EC7493"/>
    <w:rsid w:val="00EC79A2"/>
    <w:rsid w:val="00ED0CA0"/>
    <w:rsid w:val="00ED2717"/>
    <w:rsid w:val="00EE6573"/>
    <w:rsid w:val="00F14530"/>
    <w:rsid w:val="00F476EE"/>
    <w:rsid w:val="00F82B76"/>
    <w:rsid w:val="00F96D76"/>
    <w:rsid w:val="00FC02FB"/>
    <w:rsid w:val="00FC56B9"/>
    <w:rsid w:val="00FD18BE"/>
    <w:rsid w:val="00FF601A"/>
    <w:rsid w:val="00FF6C69"/>
    <w:rsid w:val="013260C3"/>
    <w:rsid w:val="023B4FA2"/>
    <w:rsid w:val="031A3E2C"/>
    <w:rsid w:val="03515E20"/>
    <w:rsid w:val="04344824"/>
    <w:rsid w:val="05203C3C"/>
    <w:rsid w:val="06810604"/>
    <w:rsid w:val="06A10421"/>
    <w:rsid w:val="07BF30B9"/>
    <w:rsid w:val="07F13739"/>
    <w:rsid w:val="086039A0"/>
    <w:rsid w:val="08781C85"/>
    <w:rsid w:val="08A82EDA"/>
    <w:rsid w:val="08AE3327"/>
    <w:rsid w:val="08F372E1"/>
    <w:rsid w:val="08FB2C0B"/>
    <w:rsid w:val="09037F78"/>
    <w:rsid w:val="09257908"/>
    <w:rsid w:val="092F562C"/>
    <w:rsid w:val="09476D2C"/>
    <w:rsid w:val="0A2166A1"/>
    <w:rsid w:val="0A6325A9"/>
    <w:rsid w:val="0A7E358F"/>
    <w:rsid w:val="0A803652"/>
    <w:rsid w:val="0AE43A84"/>
    <w:rsid w:val="0C2A7A8F"/>
    <w:rsid w:val="0CCC1A8A"/>
    <w:rsid w:val="0DF93BBD"/>
    <w:rsid w:val="0E273DEF"/>
    <w:rsid w:val="0EDE493F"/>
    <w:rsid w:val="0F0E7B3C"/>
    <w:rsid w:val="0FDD390C"/>
    <w:rsid w:val="105657C2"/>
    <w:rsid w:val="11025D89"/>
    <w:rsid w:val="13430D85"/>
    <w:rsid w:val="13485986"/>
    <w:rsid w:val="13936861"/>
    <w:rsid w:val="13B37593"/>
    <w:rsid w:val="14DD37B8"/>
    <w:rsid w:val="15233DC3"/>
    <w:rsid w:val="15641CD0"/>
    <w:rsid w:val="15A9411A"/>
    <w:rsid w:val="15EE7AE0"/>
    <w:rsid w:val="161D7CEF"/>
    <w:rsid w:val="171833A6"/>
    <w:rsid w:val="17654071"/>
    <w:rsid w:val="17FB4825"/>
    <w:rsid w:val="182E7B0D"/>
    <w:rsid w:val="18A73383"/>
    <w:rsid w:val="18BA6373"/>
    <w:rsid w:val="192B151B"/>
    <w:rsid w:val="19C239FC"/>
    <w:rsid w:val="19FD4728"/>
    <w:rsid w:val="1A6B3EF4"/>
    <w:rsid w:val="1B38452B"/>
    <w:rsid w:val="1C6F468F"/>
    <w:rsid w:val="1D807B0D"/>
    <w:rsid w:val="1DB45D52"/>
    <w:rsid w:val="1DFA5013"/>
    <w:rsid w:val="1EF14BD9"/>
    <w:rsid w:val="1F086065"/>
    <w:rsid w:val="1F9C6A9E"/>
    <w:rsid w:val="20390732"/>
    <w:rsid w:val="21CD547D"/>
    <w:rsid w:val="21D95CA9"/>
    <w:rsid w:val="223E3E3C"/>
    <w:rsid w:val="225D365B"/>
    <w:rsid w:val="22BE6D2B"/>
    <w:rsid w:val="23145F12"/>
    <w:rsid w:val="24831FDA"/>
    <w:rsid w:val="255009FD"/>
    <w:rsid w:val="25DB38CA"/>
    <w:rsid w:val="25EE40F6"/>
    <w:rsid w:val="25F11DB7"/>
    <w:rsid w:val="25F80B22"/>
    <w:rsid w:val="26B97F35"/>
    <w:rsid w:val="278C253A"/>
    <w:rsid w:val="27E1564C"/>
    <w:rsid w:val="28613C16"/>
    <w:rsid w:val="294206B6"/>
    <w:rsid w:val="29CE60F6"/>
    <w:rsid w:val="2AFC4894"/>
    <w:rsid w:val="2B786DDD"/>
    <w:rsid w:val="2BD329AD"/>
    <w:rsid w:val="2BE87952"/>
    <w:rsid w:val="2CA1196F"/>
    <w:rsid w:val="2CB95B44"/>
    <w:rsid w:val="2CF33142"/>
    <w:rsid w:val="2D095368"/>
    <w:rsid w:val="2D6B6110"/>
    <w:rsid w:val="2DF62FAD"/>
    <w:rsid w:val="2E6A34CF"/>
    <w:rsid w:val="2F19745A"/>
    <w:rsid w:val="2F4B4BBE"/>
    <w:rsid w:val="3002294D"/>
    <w:rsid w:val="309335A5"/>
    <w:rsid w:val="309A2B85"/>
    <w:rsid w:val="31772EC7"/>
    <w:rsid w:val="32D432B0"/>
    <w:rsid w:val="32F403FD"/>
    <w:rsid w:val="334209A1"/>
    <w:rsid w:val="334D583E"/>
    <w:rsid w:val="342E6903"/>
    <w:rsid w:val="34386F41"/>
    <w:rsid w:val="35316D90"/>
    <w:rsid w:val="3586192A"/>
    <w:rsid w:val="35F862BF"/>
    <w:rsid w:val="36086D96"/>
    <w:rsid w:val="36511F38"/>
    <w:rsid w:val="36B17392"/>
    <w:rsid w:val="37074726"/>
    <w:rsid w:val="373A0861"/>
    <w:rsid w:val="37621C5B"/>
    <w:rsid w:val="37B962F4"/>
    <w:rsid w:val="38107BD1"/>
    <w:rsid w:val="387133AA"/>
    <w:rsid w:val="391B19FE"/>
    <w:rsid w:val="39D103AB"/>
    <w:rsid w:val="3A3F1EE9"/>
    <w:rsid w:val="3AAA1EFA"/>
    <w:rsid w:val="3B6963B7"/>
    <w:rsid w:val="3DA05553"/>
    <w:rsid w:val="3DBA03C3"/>
    <w:rsid w:val="3DE46C85"/>
    <w:rsid w:val="3E6E4F09"/>
    <w:rsid w:val="3F6010A9"/>
    <w:rsid w:val="40630701"/>
    <w:rsid w:val="40A35A86"/>
    <w:rsid w:val="4171376A"/>
    <w:rsid w:val="424D54C1"/>
    <w:rsid w:val="42D62EAF"/>
    <w:rsid w:val="42E56500"/>
    <w:rsid w:val="42F17338"/>
    <w:rsid w:val="43F06234"/>
    <w:rsid w:val="440700DA"/>
    <w:rsid w:val="440A2B0D"/>
    <w:rsid w:val="447D336C"/>
    <w:rsid w:val="45141753"/>
    <w:rsid w:val="454A2754"/>
    <w:rsid w:val="45E652D2"/>
    <w:rsid w:val="460B251C"/>
    <w:rsid w:val="4615621A"/>
    <w:rsid w:val="47FD3CCE"/>
    <w:rsid w:val="49296D45"/>
    <w:rsid w:val="497A3E68"/>
    <w:rsid w:val="4A3627AC"/>
    <w:rsid w:val="4AC72B89"/>
    <w:rsid w:val="4BDA4326"/>
    <w:rsid w:val="4C2F2425"/>
    <w:rsid w:val="4C706E71"/>
    <w:rsid w:val="4CA23096"/>
    <w:rsid w:val="4CD00A77"/>
    <w:rsid w:val="4CE33E95"/>
    <w:rsid w:val="4D825C2E"/>
    <w:rsid w:val="4E422B8B"/>
    <w:rsid w:val="4E5F6D26"/>
    <w:rsid w:val="4F714892"/>
    <w:rsid w:val="50FC216A"/>
    <w:rsid w:val="5102018A"/>
    <w:rsid w:val="51DC4248"/>
    <w:rsid w:val="520E0886"/>
    <w:rsid w:val="52C65B5D"/>
    <w:rsid w:val="52E46989"/>
    <w:rsid w:val="533C1422"/>
    <w:rsid w:val="534A3B3F"/>
    <w:rsid w:val="53685F7D"/>
    <w:rsid w:val="538D3620"/>
    <w:rsid w:val="539C3AF8"/>
    <w:rsid w:val="545664CF"/>
    <w:rsid w:val="54E33CEA"/>
    <w:rsid w:val="558107EB"/>
    <w:rsid w:val="558C043F"/>
    <w:rsid w:val="55E97640"/>
    <w:rsid w:val="561D19DF"/>
    <w:rsid w:val="566A3EEA"/>
    <w:rsid w:val="57CB6E0C"/>
    <w:rsid w:val="580F7106"/>
    <w:rsid w:val="594A4DB6"/>
    <w:rsid w:val="59E6467C"/>
    <w:rsid w:val="59F3724D"/>
    <w:rsid w:val="5B1A7200"/>
    <w:rsid w:val="5CF117CD"/>
    <w:rsid w:val="5CFD076C"/>
    <w:rsid w:val="5DB6603E"/>
    <w:rsid w:val="5EA22A81"/>
    <w:rsid w:val="5EAA3515"/>
    <w:rsid w:val="5EAB4BBA"/>
    <w:rsid w:val="5ED74A1A"/>
    <w:rsid w:val="5F1260FC"/>
    <w:rsid w:val="5F3B1989"/>
    <w:rsid w:val="5F45397D"/>
    <w:rsid w:val="5FBB76B3"/>
    <w:rsid w:val="5FC27E7F"/>
    <w:rsid w:val="605777A2"/>
    <w:rsid w:val="60776372"/>
    <w:rsid w:val="60CF2D89"/>
    <w:rsid w:val="60DA6535"/>
    <w:rsid w:val="62143425"/>
    <w:rsid w:val="65A439BE"/>
    <w:rsid w:val="66A11C29"/>
    <w:rsid w:val="66A247C0"/>
    <w:rsid w:val="66A37FBA"/>
    <w:rsid w:val="66B601A8"/>
    <w:rsid w:val="67136123"/>
    <w:rsid w:val="6771214D"/>
    <w:rsid w:val="6799510D"/>
    <w:rsid w:val="67A4786A"/>
    <w:rsid w:val="67D5579A"/>
    <w:rsid w:val="683233A2"/>
    <w:rsid w:val="68CB11FA"/>
    <w:rsid w:val="696F06CF"/>
    <w:rsid w:val="69C40A74"/>
    <w:rsid w:val="69FF245C"/>
    <w:rsid w:val="6AE5047B"/>
    <w:rsid w:val="6D406932"/>
    <w:rsid w:val="70540F89"/>
    <w:rsid w:val="7158344A"/>
    <w:rsid w:val="733725FB"/>
    <w:rsid w:val="741D149B"/>
    <w:rsid w:val="74800098"/>
    <w:rsid w:val="74DC32F8"/>
    <w:rsid w:val="74E040E4"/>
    <w:rsid w:val="751C35F6"/>
    <w:rsid w:val="7557416E"/>
    <w:rsid w:val="762E00CC"/>
    <w:rsid w:val="77051811"/>
    <w:rsid w:val="776668EA"/>
    <w:rsid w:val="77A25449"/>
    <w:rsid w:val="78F66FE4"/>
    <w:rsid w:val="796B5234"/>
    <w:rsid w:val="7A0F58CD"/>
    <w:rsid w:val="7A880E35"/>
    <w:rsid w:val="7B467985"/>
    <w:rsid w:val="7BA7312C"/>
    <w:rsid w:val="7BC95DCA"/>
    <w:rsid w:val="7C40287A"/>
    <w:rsid w:val="7CFA5FAB"/>
    <w:rsid w:val="7D1C489E"/>
    <w:rsid w:val="7D7B0988"/>
    <w:rsid w:val="7E392A5F"/>
    <w:rsid w:val="7EDE265C"/>
    <w:rsid w:val="7F103455"/>
    <w:rsid w:val="7F730343"/>
    <w:rsid w:val="7FCE07B3"/>
    <w:rsid w:val="7FD312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numPr>
        <w:ilvl w:val="0"/>
        <w:numId w:val="1"/>
      </w:numPr>
      <w:spacing w:before="340" w:after="330" w:line="578" w:lineRule="auto"/>
      <w:outlineLvl w:val="0"/>
    </w:pPr>
    <w:rPr>
      <w:rFonts w:eastAsia="黑体"/>
      <w:bCs/>
      <w:kern w:val="44"/>
      <w:sz w:val="44"/>
      <w:szCs w:val="44"/>
      <w:lang w:val="zh-CN"/>
    </w:rPr>
  </w:style>
  <w:style w:type="paragraph" w:styleId="3">
    <w:name w:val="heading 2"/>
    <w:basedOn w:val="1"/>
    <w:next w:val="1"/>
    <w:qFormat/>
    <w:uiPriority w:val="0"/>
    <w:pPr>
      <w:keepNext/>
      <w:keepLines/>
      <w:spacing w:before="260" w:beforeLines="0" w:after="260" w:afterLines="0" w:line="416" w:lineRule="auto"/>
      <w:outlineLvl w:val="1"/>
    </w:pPr>
    <w:rPr>
      <w:rFonts w:ascii="Arial" w:hAnsi="Arial" w:eastAsia="黑体"/>
      <w:b/>
      <w:bCs/>
      <w:sz w:val="32"/>
      <w:szCs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9"/>
    <w:semiHidden/>
    <w:unhideWhenUsed/>
    <w:qFormat/>
    <w:uiPriority w:val="99"/>
    <w:rPr>
      <w:sz w:val="18"/>
      <w:szCs w:val="18"/>
    </w:rPr>
  </w:style>
  <w:style w:type="paragraph" w:styleId="5">
    <w:name w:val="footer"/>
    <w:basedOn w:val="1"/>
    <w:link w:val="18"/>
    <w:unhideWhenUsed/>
    <w:qFormat/>
    <w:uiPriority w:val="99"/>
    <w:pPr>
      <w:tabs>
        <w:tab w:val="center" w:pos="4153"/>
        <w:tab w:val="right" w:pos="8306"/>
      </w:tabs>
      <w:snapToGrid w:val="0"/>
      <w:jc w:val="left"/>
    </w:pPr>
    <w:rPr>
      <w:sz w:val="18"/>
      <w:szCs w:val="18"/>
    </w:rPr>
  </w:style>
  <w:style w:type="paragraph" w:styleId="6">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toc 2"/>
    <w:basedOn w:val="1"/>
    <w:next w:val="1"/>
    <w:semiHidden/>
    <w:unhideWhenUsed/>
    <w:qFormat/>
    <w:uiPriority w:val="39"/>
    <w:pPr>
      <w:ind w:left="420" w:leftChars="200"/>
    </w:pPr>
  </w:style>
  <w:style w:type="paragraph" w:styleId="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99"/>
    <w:rPr>
      <w:color w:val="0000FF"/>
      <w:u w:val="single"/>
    </w:rPr>
  </w:style>
  <w:style w:type="paragraph" w:styleId="14">
    <w:name w:val="List Paragraph"/>
    <w:basedOn w:val="1"/>
    <w:qFormat/>
    <w:uiPriority w:val="34"/>
    <w:pPr>
      <w:ind w:firstLine="420" w:firstLineChars="200"/>
    </w:pPr>
  </w:style>
  <w:style w:type="character" w:customStyle="1" w:styleId="15">
    <w:name w:val="标题 1 字符"/>
    <w:basedOn w:val="12"/>
    <w:link w:val="2"/>
    <w:qFormat/>
    <w:uiPriority w:val="9"/>
    <w:rPr>
      <w:rFonts w:eastAsia="黑体"/>
      <w:bCs/>
      <w:kern w:val="44"/>
      <w:sz w:val="44"/>
      <w:szCs w:val="44"/>
      <w:lang w:val="zh-CN"/>
    </w:rPr>
  </w:style>
  <w:style w:type="paragraph" w:customStyle="1" w:styleId="16">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E75B6" w:themeColor="accent1" w:themeShade="BF"/>
      <w:kern w:val="0"/>
      <w:sz w:val="32"/>
      <w:szCs w:val="32"/>
    </w:rPr>
  </w:style>
  <w:style w:type="character" w:customStyle="1" w:styleId="17">
    <w:name w:val="页眉 字符"/>
    <w:basedOn w:val="12"/>
    <w:link w:val="6"/>
    <w:qFormat/>
    <w:uiPriority w:val="99"/>
    <w:rPr>
      <w:sz w:val="18"/>
      <w:szCs w:val="18"/>
    </w:rPr>
  </w:style>
  <w:style w:type="character" w:customStyle="1" w:styleId="18">
    <w:name w:val="页脚 字符"/>
    <w:basedOn w:val="12"/>
    <w:link w:val="5"/>
    <w:qFormat/>
    <w:uiPriority w:val="99"/>
    <w:rPr>
      <w:sz w:val="18"/>
      <w:szCs w:val="18"/>
    </w:rPr>
  </w:style>
  <w:style w:type="character" w:customStyle="1" w:styleId="19">
    <w:name w:val="批注框文本 字符"/>
    <w:basedOn w:val="12"/>
    <w:link w:val="4"/>
    <w:semiHidden/>
    <w:qFormat/>
    <w:uiPriority w:val="99"/>
    <w:rPr>
      <w:sz w:val="18"/>
      <w:szCs w:val="18"/>
    </w:rPr>
  </w:style>
  <w:style w:type="paragraph" w:customStyle="1" w:styleId="20">
    <w:name w:val="WPSOffice手动目录 1"/>
    <w:qFormat/>
    <w:uiPriority w:val="0"/>
    <w:pPr>
      <w:ind w:leftChars="0"/>
    </w:pPr>
    <w:rPr>
      <w:rFonts w:ascii="Times New Roman" w:hAnsi="Times New Roman" w:eastAsia="宋体" w:cs="Times New Roman"/>
      <w:sz w:val="20"/>
      <w:szCs w:val="20"/>
    </w:rPr>
  </w:style>
  <w:style w:type="paragraph" w:customStyle="1" w:styleId="21">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numbering" Target="numbering.xml"/><Relationship Id="rId4" Type="http://schemas.openxmlformats.org/officeDocument/2006/relationships/theme" Target="theme/theme1.xml"/><Relationship Id="rId39" Type="http://schemas.openxmlformats.org/officeDocument/2006/relationships/image" Target="media/image35.jpeg"/><Relationship Id="rId38" Type="http://schemas.openxmlformats.org/officeDocument/2006/relationships/image" Target="media/image34.jpeg"/><Relationship Id="rId37" Type="http://schemas.openxmlformats.org/officeDocument/2006/relationships/image" Target="media/image33.jpeg"/><Relationship Id="rId36" Type="http://schemas.openxmlformats.org/officeDocument/2006/relationships/image" Target="media/image32.jpe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DA8B3-C173-40F2-9FE0-8A9670B8309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10577</Words>
  <Characters>12699</Characters>
  <Lines>8</Lines>
  <Paragraphs>2</Paragraphs>
  <TotalTime>40</TotalTime>
  <ScaleCrop>false</ScaleCrop>
  <LinksUpToDate>false</LinksUpToDate>
  <CharactersWithSpaces>13420</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2021-03-20T06:57:00Z</dcterms:created>
  <dc:creator>dengxifeng@pku.edu.cn</dc:creator>
  <cp:lastModifiedBy>FranXX</cp:lastModifiedBy>
  <cp:lastPrinted>2019-04-15T07:43:00Z</cp:lastPrinted>
  <dcterms:modified xsi:type="dcterms:W3CDTF">2022-07-02T12:35:23Z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FDC7DC8ADE314CEBB1A71EEED2F68DF0</vt:lpwstr>
  </property>
</Properties>
</file>