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EC3C" w14:textId="77777777" w:rsidR="003477DB" w:rsidRPr="00B40205" w:rsidRDefault="003477DB" w:rsidP="003477DB">
      <w:pPr>
        <w:pStyle w:val="HeadingExercise"/>
        <w:rPr>
          <w:rFonts w:eastAsiaTheme="minorEastAsia"/>
        </w:rPr>
      </w:pPr>
      <w:bookmarkStart w:id="0" w:name="_Toc19618076"/>
      <w:bookmarkStart w:id="1" w:name="_Toc21521817"/>
      <w:bookmarkStart w:id="2" w:name="_Toc21598782"/>
      <w:bookmarkStart w:id="3" w:name="_Toc30677721"/>
      <w:bookmarkStart w:id="4" w:name="_Toc30771309"/>
      <w:bookmarkStart w:id="5" w:name="_Toc30771670"/>
      <w:r w:rsidRPr="00B40205">
        <w:rPr>
          <w:rFonts w:eastAsiaTheme="minorEastAsia"/>
          <w:noProof/>
        </w:rPr>
        <w:drawing>
          <wp:anchor distT="0" distB="0" distL="114300" distR="114300" simplePos="0" relativeHeight="251659264" behindDoc="0" locked="1" layoutInCell="1" allowOverlap="1" wp14:anchorId="7F26E159" wp14:editId="11A00A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845" cy="494030"/>
            <wp:effectExtent l="0" t="0" r="1905" b="1270"/>
            <wp:wrapSquare wrapText="right"/>
            <wp:docPr id="116" name="Picture 1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 descr="Shap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  <w:bookmarkEnd w:id="4"/>
      <w:bookmarkEnd w:id="5"/>
      <w:r w:rsidRPr="00B40205">
        <w:rPr>
          <w:rFonts w:eastAsiaTheme="minorEastAsia"/>
        </w:rPr>
        <w:t xml:space="preserve">Exercise 2B: </w:t>
      </w:r>
      <w:r w:rsidRPr="00B40205">
        <w:rPr>
          <w:sz w:val="24"/>
          <w:szCs w:val="24"/>
        </w:rPr>
        <w:t>Provide answers to Questions 1-5 (from Exercise 3 – pages 19-20). Support each answer with a relevant screenshot (s).</w:t>
      </w:r>
    </w:p>
    <w:p w14:paraId="7D0086D2" w14:textId="77777777" w:rsidR="003477DB" w:rsidRPr="00B40205" w:rsidRDefault="003477DB" w:rsidP="003477DB">
      <w:pPr>
        <w:rPr>
          <w:rFonts w:eastAsiaTheme="minorEastAsia"/>
        </w:rPr>
      </w:pPr>
    </w:p>
    <w:p w14:paraId="18411C01" w14:textId="77777777" w:rsidR="003477DB" w:rsidRPr="00B40205" w:rsidRDefault="003477DB" w:rsidP="003477DB">
      <w:pPr>
        <w:pStyle w:val="NumberingSolutions"/>
        <w:numPr>
          <w:ilvl w:val="0"/>
          <w:numId w:val="4"/>
        </w:numPr>
      </w:pPr>
      <w:bookmarkStart w:id="6" w:name="Section_2PT3"/>
      <w:bookmarkStart w:id="7" w:name="Solution2_8_pg39"/>
      <w:bookmarkStart w:id="8" w:name="_Hlk523165279"/>
      <w:bookmarkEnd w:id="6"/>
      <w:bookmarkEnd w:id="7"/>
      <w:r w:rsidRPr="00B40205">
        <w:rPr>
          <w:b/>
        </w:rPr>
        <w:t>Preparing Data</w:t>
      </w:r>
    </w:p>
    <w:p w14:paraId="14DC13A1" w14:textId="77777777" w:rsidR="003477DB" w:rsidRPr="00B40205" w:rsidRDefault="003477DB" w:rsidP="003477DB">
      <w:pPr>
        <w:pStyle w:val="NumberingSolutions"/>
        <w:numPr>
          <w:ilvl w:val="1"/>
          <w:numId w:val="4"/>
        </w:numPr>
      </w:pPr>
      <w:r w:rsidRPr="00B40205">
        <w:t xml:space="preserve">Open the browser and sign </w:t>
      </w:r>
      <w:proofErr w:type="gramStart"/>
      <w:r w:rsidRPr="00B40205">
        <w:t>in to</w:t>
      </w:r>
      <w:proofErr w:type="gramEnd"/>
      <w:r w:rsidRPr="00B40205">
        <w:t xml:space="preserve"> SAS Viya. SAS Drive is displayed by default.</w:t>
      </w:r>
    </w:p>
    <w:p w14:paraId="59E9C2FB" w14:textId="77777777" w:rsidR="003477DB" w:rsidRPr="00B40205" w:rsidRDefault="003477DB" w:rsidP="003477DB">
      <w:pPr>
        <w:pStyle w:val="NumberingSolutions"/>
        <w:numPr>
          <w:ilvl w:val="1"/>
          <w:numId w:val="4"/>
        </w:numPr>
      </w:pPr>
      <w:r w:rsidRPr="00B40205">
        <w:t xml:space="preserve">Open and run the </w:t>
      </w:r>
      <w:r w:rsidRPr="00B40205">
        <w:rPr>
          <w:b/>
          <w:bCs/>
        </w:rPr>
        <w:t>VA1- Practice2.2</w:t>
      </w:r>
      <w:r w:rsidRPr="00B40205">
        <w:t xml:space="preserve"> plan in the </w:t>
      </w:r>
      <w:r w:rsidRPr="00B40205">
        <w:rPr>
          <w:b/>
          <w:bCs/>
        </w:rPr>
        <w:t>Courses/YVA185/Basics/Practices (HR)</w:t>
      </w:r>
      <w:r w:rsidRPr="00B40205">
        <w:t xml:space="preserve"> folder.</w:t>
      </w:r>
    </w:p>
    <w:p w14:paraId="77E9F990" w14:textId="77777777" w:rsidR="003477DB" w:rsidRPr="00B40205" w:rsidRDefault="003477DB" w:rsidP="003477DB">
      <w:pPr>
        <w:pStyle w:val="NumberingSolutions"/>
        <w:numPr>
          <w:ilvl w:val="2"/>
          <w:numId w:val="4"/>
        </w:numPr>
      </w:pPr>
      <w:r w:rsidRPr="00B40205">
        <w:t xml:space="preserve">Click </w:t>
      </w:r>
      <w:r w:rsidRPr="00B40205">
        <w:rPr>
          <w:noProof/>
          <w:position w:val="-8"/>
        </w:rPr>
        <w:drawing>
          <wp:inline distT="0" distB="0" distL="0" distR="0" wp14:anchorId="43B2F0C2" wp14:editId="42CB13D9">
            <wp:extent cx="196850" cy="204141"/>
            <wp:effectExtent l="0" t="0" r="0" b="571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203" cy="2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205">
        <w:t xml:space="preserve"> (</w:t>
      </w:r>
      <w:r w:rsidRPr="00B40205">
        <w:rPr>
          <w:b/>
        </w:rPr>
        <w:t>Show list of applications</w:t>
      </w:r>
      <w:r w:rsidRPr="00B40205">
        <w:t xml:space="preserve">) and select </w:t>
      </w:r>
      <w:r w:rsidRPr="00B40205">
        <w:rPr>
          <w:b/>
        </w:rPr>
        <w:t>Prepare Data</w:t>
      </w:r>
      <w:r w:rsidRPr="00B40205">
        <w:t xml:space="preserve">. </w:t>
      </w:r>
    </w:p>
    <w:p w14:paraId="6617F61B" w14:textId="77777777" w:rsidR="003477DB" w:rsidRPr="00B40205" w:rsidRDefault="003477DB" w:rsidP="003477DB">
      <w:pPr>
        <w:pStyle w:val="NumberingSolutions"/>
        <w:numPr>
          <w:ilvl w:val="2"/>
          <w:numId w:val="4"/>
        </w:numPr>
      </w:pPr>
      <w:r w:rsidRPr="00B40205">
        <w:t xml:space="preserve">Click </w:t>
      </w:r>
      <w:r w:rsidRPr="00B40205">
        <w:rPr>
          <w:b/>
        </w:rPr>
        <w:t>Open Plan</w:t>
      </w:r>
      <w:r w:rsidRPr="00B40205">
        <w:t>.</w:t>
      </w:r>
    </w:p>
    <w:p w14:paraId="4049601F" w14:textId="77777777" w:rsidR="003477DB" w:rsidRPr="00B40205" w:rsidRDefault="003477DB" w:rsidP="003477DB">
      <w:pPr>
        <w:pStyle w:val="NumberingSolutions"/>
        <w:numPr>
          <w:ilvl w:val="2"/>
          <w:numId w:val="4"/>
        </w:numPr>
      </w:pPr>
      <w:r w:rsidRPr="00B40205">
        <w:t xml:space="preserve">Navigate to the </w:t>
      </w:r>
      <w:r w:rsidRPr="00B40205">
        <w:rPr>
          <w:b/>
          <w:bCs/>
        </w:rPr>
        <w:t>Folders/SAS Content/</w:t>
      </w:r>
      <w:r w:rsidRPr="00B40205">
        <w:rPr>
          <w:b/>
        </w:rPr>
        <w:t>Courses/YVA185/Basics/Practices (HR)</w:t>
      </w:r>
      <w:r w:rsidRPr="00B40205">
        <w:t xml:space="preserve"> folder.</w:t>
      </w:r>
    </w:p>
    <w:p w14:paraId="59F957D5" w14:textId="77777777" w:rsidR="003477DB" w:rsidRPr="00B40205" w:rsidRDefault="003477DB" w:rsidP="003477DB">
      <w:pPr>
        <w:pStyle w:val="NumberingSolutions"/>
        <w:numPr>
          <w:ilvl w:val="2"/>
          <w:numId w:val="4"/>
        </w:numPr>
      </w:pPr>
      <w:r w:rsidRPr="00B40205">
        <w:t xml:space="preserve">Double-click </w:t>
      </w:r>
      <w:r w:rsidRPr="00B40205">
        <w:rPr>
          <w:b/>
        </w:rPr>
        <w:t>VA1- Practice2.2</w:t>
      </w:r>
      <w:r w:rsidRPr="00B40205">
        <w:t xml:space="preserve"> to open the plan. </w:t>
      </w:r>
    </w:p>
    <w:p w14:paraId="4DAB66A9" w14:textId="77777777" w:rsidR="003477DB" w:rsidRPr="00B40205" w:rsidRDefault="003477DB" w:rsidP="003477DB">
      <w:pPr>
        <w:pStyle w:val="NumberingSolutions"/>
        <w:numPr>
          <w:ilvl w:val="2"/>
          <w:numId w:val="4"/>
        </w:numPr>
      </w:pPr>
      <w:r w:rsidRPr="00B40205">
        <w:t xml:space="preserve">Select </w:t>
      </w:r>
      <w:r w:rsidRPr="00B40205">
        <w:rPr>
          <w:b/>
        </w:rPr>
        <w:t>Run</w:t>
      </w:r>
      <w:r w:rsidRPr="00B40205">
        <w:t xml:space="preserve"> to execute/update the plan.</w:t>
      </w:r>
    </w:p>
    <w:p w14:paraId="438E4AE5" w14:textId="77777777" w:rsidR="003477DB" w:rsidRPr="00B40205" w:rsidRDefault="003477DB" w:rsidP="003477DB">
      <w:pPr>
        <w:pStyle w:val="NumberingExercise"/>
        <w:keepNext/>
        <w:keepLines/>
        <w:numPr>
          <w:ilvl w:val="1"/>
          <w:numId w:val="4"/>
        </w:numPr>
      </w:pPr>
      <w:bookmarkStart w:id="9" w:name="Solution2_8_pg45"/>
      <w:bookmarkEnd w:id="9"/>
      <w:r w:rsidRPr="00B40205">
        <w:t xml:space="preserve">In the right pane, click </w:t>
      </w:r>
      <w:r w:rsidRPr="00B40205">
        <w:rPr>
          <w:noProof/>
          <w:position w:val="-8"/>
        </w:rPr>
        <w:drawing>
          <wp:inline distT="0" distB="0" distL="0" distR="0" wp14:anchorId="03C54FB7" wp14:editId="438FD7D4">
            <wp:extent cx="182880" cy="182880"/>
            <wp:effectExtent l="19050" t="19050" r="26670" b="2667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B40205">
        <w:t xml:space="preserve"> (</w:t>
      </w:r>
      <w:r w:rsidRPr="00B40205">
        <w:rPr>
          <w:b/>
        </w:rPr>
        <w:t>Properties for the result table</w:t>
      </w:r>
      <w:r w:rsidRPr="00B40205">
        <w:t>) and then answer the question.</w:t>
      </w:r>
    </w:p>
    <w:p w14:paraId="44DC0371" w14:textId="77777777" w:rsidR="003477DB" w:rsidRPr="00B40205" w:rsidRDefault="003477DB" w:rsidP="003477DB">
      <w:pPr>
        <w:pStyle w:val="NumberingExercise"/>
        <w:numPr>
          <w:ilvl w:val="0"/>
          <w:numId w:val="0"/>
        </w:numPr>
        <w:ind w:left="720"/>
        <w:rPr>
          <w:noProof/>
        </w:rPr>
      </w:pPr>
      <w:r w:rsidRPr="00B40205">
        <w:rPr>
          <w:noProof/>
        </w:rPr>
        <w:tab/>
      </w:r>
      <w:r w:rsidRPr="00B40205">
        <w:rPr>
          <w:noProof/>
        </w:rPr>
        <w:tab/>
      </w:r>
      <w:r w:rsidRPr="00B40205">
        <w:rPr>
          <w:noProof/>
        </w:rPr>
        <w:tab/>
      </w:r>
      <w:r w:rsidRPr="00B40205">
        <w:rPr>
          <w:noProof/>
        </w:rPr>
        <w:tab/>
      </w:r>
      <w:r w:rsidRPr="00B40205">
        <w:rPr>
          <w:noProof/>
        </w:rPr>
        <w:tab/>
      </w:r>
      <w:r w:rsidRPr="00B40205">
        <w:rPr>
          <w:noProof/>
        </w:rPr>
        <w:tab/>
      </w:r>
      <w:r w:rsidRPr="00B40205">
        <w:rPr>
          <w:noProof/>
        </w:rPr>
        <w:tab/>
      </w:r>
      <w:r w:rsidRPr="00B40205">
        <w:rPr>
          <w:noProof/>
        </w:rPr>
        <w:tab/>
      </w:r>
      <w:r w:rsidRPr="00B40205">
        <w:rPr>
          <w:noProof/>
        </w:rPr>
        <w:tab/>
      </w:r>
      <w:r w:rsidRPr="00B40205">
        <w:rPr>
          <w:noProof/>
        </w:rPr>
        <w:tab/>
      </w:r>
      <w:r w:rsidRPr="00B40205">
        <w:rPr>
          <w:noProof/>
        </w:rPr>
        <w:tab/>
      </w:r>
    </w:p>
    <w:p w14:paraId="477CCE22" w14:textId="77777777" w:rsidR="003477DB" w:rsidRPr="00B40205" w:rsidRDefault="003477DB" w:rsidP="003477DB">
      <w:pPr>
        <w:pStyle w:val="NumberingSolutions"/>
        <w:numPr>
          <w:ilvl w:val="2"/>
          <w:numId w:val="4"/>
        </w:numPr>
      </w:pPr>
      <w:r w:rsidRPr="00B40205">
        <w:t xml:space="preserve">How many rows are in the </w:t>
      </w:r>
      <w:r w:rsidRPr="00B40205">
        <w:rPr>
          <w:b/>
        </w:rPr>
        <w:t>EMPLOYEES</w:t>
      </w:r>
      <w:r w:rsidRPr="00B40205">
        <w:t xml:space="preserve"> table after the actions of the plan are applied?</w:t>
      </w:r>
    </w:p>
    <w:p w14:paraId="19FCBE27" w14:textId="6CEDAD05" w:rsidR="003477DB" w:rsidRPr="00B40205" w:rsidRDefault="003477DB" w:rsidP="003477DB">
      <w:pPr>
        <w:pStyle w:val="NumberingSolutions"/>
        <w:numPr>
          <w:ilvl w:val="0"/>
          <w:numId w:val="0"/>
        </w:numPr>
        <w:ind w:left="1710" w:hanging="990"/>
        <w:rPr>
          <w:b/>
        </w:rPr>
      </w:pPr>
      <w:r w:rsidRPr="00B40205">
        <w:rPr>
          <w:b/>
        </w:rPr>
        <w:t xml:space="preserve">Answer 1: </w:t>
      </w:r>
      <w:r w:rsidR="008D3721">
        <w:rPr>
          <w:b/>
        </w:rPr>
        <w:t>647</w:t>
      </w:r>
    </w:p>
    <w:p w14:paraId="7BD3563C" w14:textId="3377B15D" w:rsidR="008D3721" w:rsidRDefault="003477DB" w:rsidP="003477DB">
      <w:pPr>
        <w:pStyle w:val="NumberingSolutions"/>
        <w:numPr>
          <w:ilvl w:val="0"/>
          <w:numId w:val="0"/>
        </w:numPr>
        <w:ind w:left="1710" w:hanging="990"/>
        <w:rPr>
          <w:b/>
        </w:rPr>
      </w:pPr>
      <w:r w:rsidRPr="00B40205">
        <w:rPr>
          <w:b/>
        </w:rPr>
        <w:t>SS1:</w:t>
      </w:r>
    </w:p>
    <w:p w14:paraId="11DC04CB" w14:textId="6366A4D5" w:rsidR="008D3721" w:rsidRDefault="008D3721" w:rsidP="003477DB">
      <w:pPr>
        <w:pStyle w:val="NumberingSolutions"/>
        <w:numPr>
          <w:ilvl w:val="0"/>
          <w:numId w:val="0"/>
        </w:numPr>
        <w:ind w:left="1710" w:hanging="990"/>
        <w:rPr>
          <w:b/>
        </w:rPr>
      </w:pPr>
      <w:r>
        <w:rPr>
          <w:noProof/>
        </w:rPr>
        <w:drawing>
          <wp:inline distT="0" distB="0" distL="0" distR="0" wp14:anchorId="73CE5B2A" wp14:editId="4E8C47A7">
            <wp:extent cx="3438525" cy="2000250"/>
            <wp:effectExtent l="0" t="0" r="9525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9DC0" w14:textId="77777777" w:rsidR="008D3721" w:rsidRDefault="008D3721" w:rsidP="003477DB">
      <w:pPr>
        <w:pStyle w:val="NumberingSolutions"/>
        <w:numPr>
          <w:ilvl w:val="0"/>
          <w:numId w:val="0"/>
        </w:numPr>
        <w:ind w:left="1710" w:hanging="990"/>
        <w:rPr>
          <w:b/>
        </w:rPr>
      </w:pPr>
    </w:p>
    <w:p w14:paraId="1017A2CE" w14:textId="75A03BFF" w:rsidR="003477DB" w:rsidRPr="00B40205" w:rsidRDefault="003477DB" w:rsidP="003477DB">
      <w:pPr>
        <w:pStyle w:val="NumberingSolutions"/>
        <w:numPr>
          <w:ilvl w:val="0"/>
          <w:numId w:val="0"/>
        </w:numPr>
        <w:ind w:left="1710" w:hanging="990"/>
        <w:rPr>
          <w:b/>
        </w:rPr>
      </w:pPr>
      <w:r w:rsidRPr="00B40205">
        <w:rPr>
          <w:b/>
        </w:rPr>
        <w:tab/>
      </w:r>
    </w:p>
    <w:p w14:paraId="75CD7AFF" w14:textId="77777777" w:rsidR="003477DB" w:rsidRPr="00B40205" w:rsidRDefault="003477DB" w:rsidP="003477DB">
      <w:pPr>
        <w:pStyle w:val="NumberingSolutions"/>
        <w:numPr>
          <w:ilvl w:val="1"/>
          <w:numId w:val="4"/>
        </w:numPr>
      </w:pPr>
      <w:r w:rsidRPr="00B40205">
        <w:t xml:space="preserve">In the right pane, click </w:t>
      </w:r>
      <w:r w:rsidRPr="00B40205">
        <w:rPr>
          <w:noProof/>
          <w:position w:val="-8"/>
        </w:rPr>
        <w:drawing>
          <wp:inline distT="0" distB="0" distL="0" distR="0" wp14:anchorId="0057AA46" wp14:editId="3E2BF321">
            <wp:extent cx="193039" cy="182880"/>
            <wp:effectExtent l="19050" t="19050" r="17145" b="2667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B40205">
        <w:t xml:space="preserve"> (</w:t>
      </w:r>
      <w:r w:rsidRPr="00B40205">
        <w:rPr>
          <w:b/>
        </w:rPr>
        <w:t>Plan</w:t>
      </w:r>
      <w:r w:rsidRPr="00B40205">
        <w:t xml:space="preserve">) and then answer the questions. </w:t>
      </w:r>
    </w:p>
    <w:p w14:paraId="66F47162" w14:textId="77777777" w:rsidR="003477DB" w:rsidRPr="00B40205" w:rsidRDefault="003477DB" w:rsidP="003477DB">
      <w:pPr>
        <w:pStyle w:val="NumberingSolutions"/>
        <w:keepNext/>
        <w:keepLines/>
        <w:numPr>
          <w:ilvl w:val="0"/>
          <w:numId w:val="5"/>
        </w:numPr>
      </w:pPr>
      <w:bookmarkStart w:id="10" w:name="Solution2_8_pg46"/>
      <w:bookmarkEnd w:id="10"/>
      <w:r w:rsidRPr="00B40205">
        <w:t xml:space="preserve">How many </w:t>
      </w:r>
      <w:bookmarkStart w:id="11" w:name="_Hlk119538677"/>
      <w:r w:rsidRPr="00B40205">
        <w:t xml:space="preserve">convert column actions </w:t>
      </w:r>
      <w:bookmarkEnd w:id="11"/>
      <w:r w:rsidRPr="00B40205">
        <w:t>were performed? On which column (or columns)?</w:t>
      </w:r>
    </w:p>
    <w:p w14:paraId="4AAEBA68" w14:textId="77777777" w:rsidR="003477DB" w:rsidRPr="00B40205" w:rsidRDefault="003477DB" w:rsidP="003477DB">
      <w:pPr>
        <w:pStyle w:val="BulletedNormal"/>
        <w:tabs>
          <w:tab w:val="clear" w:pos="216"/>
        </w:tabs>
        <w:ind w:left="2070"/>
        <w:rPr>
          <w:b/>
        </w:rPr>
      </w:pPr>
      <w:r w:rsidRPr="00B40205">
        <w:t xml:space="preserve">Hint: </w:t>
      </w:r>
      <w:r w:rsidRPr="00B40205">
        <w:rPr>
          <w:b/>
        </w:rPr>
        <w:t>Select the Convert Column step.</w:t>
      </w:r>
    </w:p>
    <w:p w14:paraId="2C3200A6" w14:textId="77777777" w:rsidR="003477DB" w:rsidRPr="00B40205" w:rsidRDefault="003477DB" w:rsidP="003477DB">
      <w:pPr>
        <w:pStyle w:val="NumberingSolutions"/>
        <w:keepNext/>
        <w:keepLines/>
        <w:numPr>
          <w:ilvl w:val="0"/>
          <w:numId w:val="0"/>
        </w:numPr>
        <w:ind w:left="1170"/>
      </w:pPr>
    </w:p>
    <w:p w14:paraId="5564465D" w14:textId="77777777" w:rsidR="00B50F40" w:rsidRPr="00B50F40" w:rsidRDefault="003477DB" w:rsidP="00B50F40">
      <w:pPr>
        <w:pStyle w:val="NumberingSolutions"/>
        <w:keepNext/>
        <w:keepLines/>
        <w:ind w:left="1800" w:hanging="1080"/>
        <w:rPr>
          <w:b/>
        </w:rPr>
      </w:pPr>
      <w:r w:rsidRPr="00B40205">
        <w:rPr>
          <w:b/>
        </w:rPr>
        <w:t xml:space="preserve">Answer 2: </w:t>
      </w:r>
      <w:r w:rsidRPr="00B40205">
        <w:rPr>
          <w:b/>
        </w:rPr>
        <w:tab/>
      </w:r>
      <w:r w:rsidR="00B50F40" w:rsidRPr="00B50F40">
        <w:rPr>
          <w:b/>
          <w:bCs/>
        </w:rPr>
        <w:t>One convert column action (Employee _ID)</w:t>
      </w:r>
    </w:p>
    <w:p w14:paraId="154FA41E" w14:textId="02EC39F3" w:rsidR="003477DB" w:rsidRPr="00B40205" w:rsidRDefault="003477DB" w:rsidP="00B50F40">
      <w:pPr>
        <w:pStyle w:val="NumberingSolutions"/>
        <w:keepNext/>
        <w:keepLines/>
        <w:numPr>
          <w:ilvl w:val="0"/>
          <w:numId w:val="0"/>
        </w:numPr>
        <w:rPr>
          <w:b/>
        </w:rPr>
      </w:pPr>
    </w:p>
    <w:p w14:paraId="2B57D523" w14:textId="77777777" w:rsidR="003477DB" w:rsidRPr="00B40205" w:rsidRDefault="003477DB" w:rsidP="003477DB">
      <w:pPr>
        <w:pStyle w:val="NumberingSolutions"/>
        <w:keepNext/>
        <w:keepLines/>
        <w:numPr>
          <w:ilvl w:val="0"/>
          <w:numId w:val="0"/>
        </w:numPr>
        <w:ind w:left="1800" w:hanging="1080"/>
        <w:rPr>
          <w:b/>
        </w:rPr>
      </w:pPr>
      <w:r w:rsidRPr="00B40205">
        <w:rPr>
          <w:b/>
        </w:rPr>
        <w:t>SS2:</w:t>
      </w:r>
    </w:p>
    <w:p w14:paraId="63986911" w14:textId="4122937D" w:rsidR="003477DB" w:rsidRPr="00B40205" w:rsidRDefault="00B50F40" w:rsidP="003477DB">
      <w:pPr>
        <w:pStyle w:val="NumberingSolutions"/>
        <w:keepNext/>
        <w:keepLines/>
        <w:numPr>
          <w:ilvl w:val="0"/>
          <w:numId w:val="0"/>
        </w:numPr>
        <w:ind w:left="1800" w:hanging="1080"/>
        <w:rPr>
          <w:b/>
        </w:rPr>
      </w:pPr>
      <w:r>
        <w:rPr>
          <w:noProof/>
        </w:rPr>
        <w:drawing>
          <wp:inline distT="0" distB="0" distL="0" distR="0" wp14:anchorId="6681040A" wp14:editId="7E84E778">
            <wp:extent cx="4953000" cy="1162050"/>
            <wp:effectExtent l="0" t="0" r="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AAB5" w14:textId="77777777" w:rsidR="003477DB" w:rsidRPr="00B40205" w:rsidRDefault="003477DB" w:rsidP="003477DB">
      <w:pPr>
        <w:pStyle w:val="BulletedNormal"/>
        <w:numPr>
          <w:ilvl w:val="0"/>
          <w:numId w:val="0"/>
        </w:numPr>
        <w:tabs>
          <w:tab w:val="clear" w:pos="216"/>
        </w:tabs>
        <w:ind w:left="2070"/>
        <w:rPr>
          <w:b/>
        </w:rPr>
      </w:pPr>
    </w:p>
    <w:p w14:paraId="4CB8D36B" w14:textId="77777777" w:rsidR="003477DB" w:rsidRPr="00B40205" w:rsidRDefault="003477DB" w:rsidP="003477DB">
      <w:pPr>
        <w:pStyle w:val="NumberingSolutions"/>
        <w:keepNext/>
        <w:keepLines/>
        <w:numPr>
          <w:ilvl w:val="0"/>
          <w:numId w:val="5"/>
        </w:numPr>
      </w:pPr>
      <w:r w:rsidRPr="00B40205">
        <w:t>Which column was changed to uppercase?</w:t>
      </w:r>
    </w:p>
    <w:p w14:paraId="69939EC3" w14:textId="77777777" w:rsidR="003477DB" w:rsidRPr="00B40205" w:rsidRDefault="003477DB" w:rsidP="003477DB">
      <w:pPr>
        <w:pStyle w:val="BulletedNormal"/>
        <w:keepNext/>
        <w:keepLines/>
        <w:tabs>
          <w:tab w:val="clear" w:pos="216"/>
        </w:tabs>
        <w:ind w:left="2070"/>
        <w:rPr>
          <w:b/>
        </w:rPr>
      </w:pPr>
      <w:r w:rsidRPr="00B40205">
        <w:t xml:space="preserve">Hint: </w:t>
      </w:r>
      <w:r w:rsidRPr="00B40205">
        <w:rPr>
          <w:b/>
        </w:rPr>
        <w:t>Select the Change Case step.</w:t>
      </w:r>
    </w:p>
    <w:p w14:paraId="5F3E9872" w14:textId="77777777" w:rsidR="003477DB" w:rsidRPr="00B40205" w:rsidRDefault="003477DB" w:rsidP="003477DB">
      <w:pPr>
        <w:pStyle w:val="NumberingSolutions"/>
        <w:keepNext/>
        <w:keepLines/>
        <w:numPr>
          <w:ilvl w:val="0"/>
          <w:numId w:val="0"/>
        </w:numPr>
        <w:ind w:left="1170"/>
      </w:pPr>
    </w:p>
    <w:p w14:paraId="7F6B460C" w14:textId="25C72D9A" w:rsidR="003477DB" w:rsidRPr="00B40205" w:rsidRDefault="003477DB" w:rsidP="003477DB">
      <w:pPr>
        <w:pStyle w:val="NumberingSolutions"/>
        <w:keepNext/>
        <w:keepLines/>
        <w:numPr>
          <w:ilvl w:val="0"/>
          <w:numId w:val="0"/>
        </w:numPr>
        <w:ind w:left="1800" w:hanging="1080"/>
        <w:rPr>
          <w:b/>
        </w:rPr>
      </w:pPr>
      <w:r w:rsidRPr="00B40205">
        <w:rPr>
          <w:b/>
        </w:rPr>
        <w:t xml:space="preserve">Answer 3: </w:t>
      </w:r>
      <w:proofErr w:type="spellStart"/>
      <w:r w:rsidR="002D25CF">
        <w:rPr>
          <w:b/>
        </w:rPr>
        <w:t>Employee_Country</w:t>
      </w:r>
      <w:proofErr w:type="spellEnd"/>
    </w:p>
    <w:p w14:paraId="1EA42EC5" w14:textId="77777777" w:rsidR="002D25CF" w:rsidRDefault="003477DB" w:rsidP="003477DB">
      <w:pPr>
        <w:pStyle w:val="NumberingSolutions"/>
        <w:keepNext/>
        <w:keepLines/>
        <w:numPr>
          <w:ilvl w:val="0"/>
          <w:numId w:val="0"/>
        </w:numPr>
        <w:ind w:left="1800" w:hanging="1080"/>
        <w:rPr>
          <w:b/>
        </w:rPr>
      </w:pPr>
      <w:r w:rsidRPr="00B40205">
        <w:rPr>
          <w:b/>
        </w:rPr>
        <w:t>SS3:</w:t>
      </w:r>
    </w:p>
    <w:p w14:paraId="516B2522" w14:textId="2FB71B6F" w:rsidR="003477DB" w:rsidRDefault="002D25CF" w:rsidP="003477DB">
      <w:pPr>
        <w:pStyle w:val="NumberingSolutions"/>
        <w:keepNext/>
        <w:keepLines/>
        <w:numPr>
          <w:ilvl w:val="0"/>
          <w:numId w:val="0"/>
        </w:numPr>
        <w:ind w:left="1800" w:hanging="1080"/>
        <w:rPr>
          <w:b/>
        </w:rPr>
      </w:pPr>
      <w:r>
        <w:rPr>
          <w:noProof/>
        </w:rPr>
        <w:drawing>
          <wp:inline distT="0" distB="0" distL="0" distR="0" wp14:anchorId="4EE1CBE8" wp14:editId="4758667C">
            <wp:extent cx="5753100" cy="17811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6E22" w14:textId="77777777" w:rsidR="002D25CF" w:rsidRPr="00B40205" w:rsidRDefault="002D25CF" w:rsidP="003477DB">
      <w:pPr>
        <w:pStyle w:val="NumberingSolutions"/>
        <w:keepNext/>
        <w:keepLines/>
        <w:numPr>
          <w:ilvl w:val="0"/>
          <w:numId w:val="0"/>
        </w:numPr>
        <w:ind w:left="1800" w:hanging="1080"/>
        <w:rPr>
          <w:b/>
        </w:rPr>
      </w:pPr>
    </w:p>
    <w:p w14:paraId="167C5D0D" w14:textId="77777777" w:rsidR="003477DB" w:rsidRPr="00B40205" w:rsidRDefault="003477DB" w:rsidP="003477DB">
      <w:pPr>
        <w:pStyle w:val="BulletedNormal"/>
        <w:keepNext/>
        <w:keepLines/>
        <w:numPr>
          <w:ilvl w:val="0"/>
          <w:numId w:val="0"/>
        </w:numPr>
        <w:tabs>
          <w:tab w:val="clear" w:pos="216"/>
        </w:tabs>
        <w:ind w:left="2070"/>
        <w:rPr>
          <w:b/>
        </w:rPr>
      </w:pPr>
    </w:p>
    <w:p w14:paraId="3C0A6B14" w14:textId="77777777" w:rsidR="003477DB" w:rsidRPr="00B40205" w:rsidRDefault="003477DB" w:rsidP="003477DB">
      <w:pPr>
        <w:pStyle w:val="BulletedNormal"/>
        <w:numPr>
          <w:ilvl w:val="0"/>
          <w:numId w:val="0"/>
        </w:numPr>
        <w:tabs>
          <w:tab w:val="clear" w:pos="216"/>
        </w:tabs>
        <w:ind w:left="2070"/>
        <w:rPr>
          <w:b/>
        </w:rPr>
      </w:pPr>
    </w:p>
    <w:p w14:paraId="76BAB04F" w14:textId="77777777" w:rsidR="003477DB" w:rsidRPr="00B40205" w:rsidRDefault="003477DB" w:rsidP="003477DB">
      <w:pPr>
        <w:pStyle w:val="NumberingSolutions"/>
        <w:keepNext/>
        <w:keepLines/>
        <w:numPr>
          <w:ilvl w:val="0"/>
          <w:numId w:val="5"/>
        </w:numPr>
      </w:pPr>
      <w:bookmarkStart w:id="12" w:name="Solution2_8_pg47"/>
      <w:bookmarkEnd w:id="12"/>
      <w:r w:rsidRPr="00B40205">
        <w:lastRenderedPageBreak/>
        <w:t>What filter was applied to the table?</w:t>
      </w:r>
    </w:p>
    <w:p w14:paraId="730AC2ED" w14:textId="77777777" w:rsidR="003477DB" w:rsidRPr="00B40205" w:rsidRDefault="003477DB" w:rsidP="003477DB">
      <w:pPr>
        <w:pStyle w:val="NumberingSolutions"/>
        <w:keepNext/>
        <w:keepLines/>
        <w:numPr>
          <w:ilvl w:val="0"/>
          <w:numId w:val="6"/>
        </w:numPr>
      </w:pPr>
      <w:r w:rsidRPr="00B40205">
        <w:t xml:space="preserve">Hint: </w:t>
      </w:r>
      <w:r w:rsidRPr="00B40205">
        <w:rPr>
          <w:b/>
        </w:rPr>
        <w:t>Select the Filter step</w:t>
      </w:r>
    </w:p>
    <w:p w14:paraId="7EE50497" w14:textId="77777777" w:rsidR="003477DB" w:rsidRPr="00B40205" w:rsidRDefault="003477DB" w:rsidP="003477DB">
      <w:pPr>
        <w:pStyle w:val="NumberingSolutions"/>
        <w:keepNext/>
        <w:keepLines/>
        <w:numPr>
          <w:ilvl w:val="0"/>
          <w:numId w:val="0"/>
        </w:numPr>
        <w:ind w:left="1530"/>
      </w:pPr>
    </w:p>
    <w:p w14:paraId="7C0C628A" w14:textId="77777777" w:rsidR="00B50F40" w:rsidRPr="00B50F40" w:rsidRDefault="003477DB" w:rsidP="00B50F40">
      <w:pPr>
        <w:pStyle w:val="NumberingSolutions"/>
        <w:keepNext/>
        <w:keepLines/>
        <w:ind w:left="1800" w:hanging="1080"/>
        <w:rPr>
          <w:b/>
        </w:rPr>
      </w:pPr>
      <w:r w:rsidRPr="00B40205">
        <w:rPr>
          <w:b/>
        </w:rPr>
        <w:t xml:space="preserve">Answer 4: </w:t>
      </w:r>
      <w:r w:rsidRPr="00B40205">
        <w:rPr>
          <w:b/>
        </w:rPr>
        <w:tab/>
      </w:r>
      <w:r w:rsidR="002D25CF">
        <w:rPr>
          <w:b/>
        </w:rPr>
        <w:t>The filter Department was applied to the table</w:t>
      </w:r>
      <w:r w:rsidR="00B50F40">
        <w:rPr>
          <w:b/>
        </w:rPr>
        <w:t xml:space="preserve"> </w:t>
      </w:r>
      <w:r w:rsidR="00B50F40" w:rsidRPr="00B50F40">
        <w:rPr>
          <w:b/>
          <w:bCs/>
        </w:rPr>
        <w:t>in ('Purchasing', 'Sales')</w:t>
      </w:r>
    </w:p>
    <w:p w14:paraId="32EE16DB" w14:textId="022D3169" w:rsidR="003477DB" w:rsidRPr="00B40205" w:rsidRDefault="003477DB" w:rsidP="003477DB">
      <w:pPr>
        <w:pStyle w:val="NumberingSolutions"/>
        <w:keepNext/>
        <w:keepLines/>
        <w:numPr>
          <w:ilvl w:val="0"/>
          <w:numId w:val="0"/>
        </w:numPr>
        <w:ind w:left="1800" w:hanging="1080"/>
        <w:rPr>
          <w:b/>
        </w:rPr>
      </w:pPr>
    </w:p>
    <w:p w14:paraId="72EFAF17" w14:textId="77777777" w:rsidR="003477DB" w:rsidRPr="00B40205" w:rsidRDefault="003477DB" w:rsidP="003477DB">
      <w:pPr>
        <w:pStyle w:val="NumberingSolutions"/>
        <w:keepNext/>
        <w:keepLines/>
        <w:numPr>
          <w:ilvl w:val="0"/>
          <w:numId w:val="0"/>
        </w:numPr>
        <w:ind w:left="1800" w:hanging="1080"/>
        <w:rPr>
          <w:b/>
        </w:rPr>
      </w:pPr>
      <w:r w:rsidRPr="00B40205">
        <w:rPr>
          <w:b/>
        </w:rPr>
        <w:t>SS4:</w:t>
      </w:r>
    </w:p>
    <w:p w14:paraId="701CF5E5" w14:textId="2A0F1211" w:rsidR="003477DB" w:rsidRPr="00B40205" w:rsidRDefault="002D25CF" w:rsidP="002D25CF">
      <w:pPr>
        <w:pStyle w:val="BulletedNormal"/>
        <w:keepNext/>
        <w:keepLines/>
        <w:numPr>
          <w:ilvl w:val="0"/>
          <w:numId w:val="0"/>
        </w:numPr>
        <w:tabs>
          <w:tab w:val="clear" w:pos="216"/>
        </w:tabs>
        <w:ind w:left="216" w:hanging="216"/>
        <w:rPr>
          <w:b/>
        </w:rPr>
      </w:pPr>
      <w:r>
        <w:rPr>
          <w:noProof/>
        </w:rPr>
        <w:drawing>
          <wp:inline distT="0" distB="0" distL="0" distR="0" wp14:anchorId="1F34DC9C" wp14:editId="4A001C9F">
            <wp:extent cx="5753100" cy="21907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4BCD" w14:textId="77777777" w:rsidR="003477DB" w:rsidRPr="00B40205" w:rsidRDefault="003477DB" w:rsidP="003477DB">
      <w:pPr>
        <w:pStyle w:val="NumberingSolutions"/>
        <w:keepNext/>
        <w:keepLines/>
        <w:numPr>
          <w:ilvl w:val="0"/>
          <w:numId w:val="5"/>
        </w:numPr>
      </w:pPr>
      <w:r w:rsidRPr="00B40205">
        <w:t>What is the name of the new output table created from the plan?</w:t>
      </w:r>
    </w:p>
    <w:p w14:paraId="32F2C9D2" w14:textId="77777777" w:rsidR="003477DB" w:rsidRPr="00B40205" w:rsidRDefault="003477DB" w:rsidP="003477DB">
      <w:pPr>
        <w:pStyle w:val="BulletedNormal"/>
        <w:tabs>
          <w:tab w:val="clear" w:pos="216"/>
        </w:tabs>
        <w:ind w:left="2070"/>
        <w:rPr>
          <w:b/>
        </w:rPr>
      </w:pPr>
      <w:r w:rsidRPr="00B40205">
        <w:t xml:space="preserve">Hint: </w:t>
      </w:r>
      <w:r w:rsidRPr="00B40205">
        <w:rPr>
          <w:b/>
        </w:rPr>
        <w:t xml:space="preserve">Click </w:t>
      </w:r>
      <w:r w:rsidRPr="00B40205">
        <w:rPr>
          <w:noProof/>
          <w:position w:val="-8"/>
        </w:rPr>
        <w:drawing>
          <wp:inline distT="0" distB="0" distL="0" distR="0" wp14:anchorId="371B1F91" wp14:editId="2696D917">
            <wp:extent cx="180647" cy="186669"/>
            <wp:effectExtent l="19050" t="19050" r="10160" b="2349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999" cy="194266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B40205">
        <w:rPr>
          <w:b/>
        </w:rPr>
        <w:t xml:space="preserve"> (Plan).</w:t>
      </w:r>
    </w:p>
    <w:p w14:paraId="273548AB" w14:textId="77777777" w:rsidR="003477DB" w:rsidRPr="00B40205" w:rsidRDefault="003477DB" w:rsidP="003477DB">
      <w:pPr>
        <w:pStyle w:val="BulletedNormal"/>
        <w:tabs>
          <w:tab w:val="clear" w:pos="216"/>
        </w:tabs>
        <w:ind w:left="2070"/>
        <w:rPr>
          <w:b/>
        </w:rPr>
      </w:pPr>
      <w:r w:rsidRPr="00B40205">
        <w:rPr>
          <w:b/>
        </w:rPr>
        <w:t xml:space="preserve">Click </w:t>
      </w:r>
      <w:r w:rsidRPr="00B40205">
        <w:rPr>
          <w:noProof/>
          <w:position w:val="-8"/>
        </w:rPr>
        <w:drawing>
          <wp:inline distT="0" distB="0" distL="0" distR="0" wp14:anchorId="041311EA" wp14:editId="6AA2E737">
            <wp:extent cx="150606" cy="182880"/>
            <wp:effectExtent l="19050" t="19050" r="20955" b="2667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606" cy="182880"/>
                    </a:xfrm>
                    <a:prstGeom prst="rect">
                      <a:avLst/>
                    </a:prstGeom>
                    <a:ln w="6348" cmpd="sng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B40205">
        <w:rPr>
          <w:b/>
        </w:rPr>
        <w:t xml:space="preserve"> (Options) and select Save as.</w:t>
      </w:r>
    </w:p>
    <w:p w14:paraId="4231979F" w14:textId="77777777" w:rsidR="003477DB" w:rsidRPr="00B40205" w:rsidRDefault="003477DB" w:rsidP="003477DB">
      <w:pPr>
        <w:pStyle w:val="NumberingSolutions"/>
        <w:keepNext/>
        <w:keepLines/>
        <w:numPr>
          <w:ilvl w:val="0"/>
          <w:numId w:val="0"/>
        </w:numPr>
        <w:ind w:left="360" w:hanging="360"/>
      </w:pPr>
    </w:p>
    <w:p w14:paraId="03927DE4" w14:textId="13042147" w:rsidR="003477DB" w:rsidRPr="00B40205" w:rsidRDefault="003477DB" w:rsidP="003477DB">
      <w:pPr>
        <w:pStyle w:val="NumberingSolutions"/>
        <w:keepNext/>
        <w:keepLines/>
        <w:numPr>
          <w:ilvl w:val="0"/>
          <w:numId w:val="0"/>
        </w:numPr>
        <w:ind w:left="1800" w:hanging="1080"/>
        <w:rPr>
          <w:b/>
        </w:rPr>
      </w:pPr>
      <w:r w:rsidRPr="00B40205">
        <w:rPr>
          <w:b/>
        </w:rPr>
        <w:t xml:space="preserve">Answer 5: </w:t>
      </w:r>
      <w:r w:rsidRPr="00B40205">
        <w:rPr>
          <w:b/>
        </w:rPr>
        <w:tab/>
      </w:r>
      <w:r w:rsidR="002D25CF">
        <w:rPr>
          <w:b/>
        </w:rPr>
        <w:t>EMPLOYEES_CLEAN</w:t>
      </w:r>
    </w:p>
    <w:p w14:paraId="25F4401D" w14:textId="77777777" w:rsidR="003477DB" w:rsidRPr="00327795" w:rsidRDefault="003477DB" w:rsidP="003477DB">
      <w:pPr>
        <w:pStyle w:val="NumberingSolutions"/>
        <w:keepNext/>
        <w:keepLines/>
        <w:numPr>
          <w:ilvl w:val="0"/>
          <w:numId w:val="0"/>
        </w:numPr>
        <w:ind w:left="1800" w:hanging="1080"/>
      </w:pPr>
      <w:r w:rsidRPr="00B40205">
        <w:rPr>
          <w:b/>
        </w:rPr>
        <w:t>SS5:</w:t>
      </w:r>
    </w:p>
    <w:bookmarkEnd w:id="8"/>
    <w:p w14:paraId="3373BBA7" w14:textId="23FF8BD8" w:rsidR="00CB1F44" w:rsidRDefault="002D25CF" w:rsidP="00B50F40">
      <w:pPr>
        <w:pStyle w:val="NumberingSolutions"/>
        <w:numPr>
          <w:ilvl w:val="0"/>
          <w:numId w:val="0"/>
        </w:numPr>
        <w:ind w:left="720" w:hanging="720"/>
      </w:pPr>
      <w:r>
        <w:rPr>
          <w:noProof/>
        </w:rPr>
        <w:drawing>
          <wp:inline distT="0" distB="0" distL="0" distR="0" wp14:anchorId="6A4B4E0D" wp14:editId="2173ADE2">
            <wp:extent cx="4791928" cy="2483341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8758" cy="24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F44">
      <w:headerReference w:type="even" r:id="rId18"/>
      <w:footerReference w:type="even" r:id="rId19"/>
      <w:footerReference w:type="default" r:id="rId20"/>
      <w:headerReference w:type="first" r:id="rId21"/>
      <w:pgSz w:w="12240" w:h="15840"/>
      <w:pgMar w:top="1440" w:right="1440" w:bottom="1440" w:left="720" w:header="720" w:footer="720" w:gutter="720"/>
      <w:pgNumType w:chapStyle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F91D6" w14:textId="77777777" w:rsidR="00D62C40" w:rsidRDefault="00D62C40" w:rsidP="003477DB">
      <w:pPr>
        <w:spacing w:before="0" w:after="0"/>
      </w:pPr>
      <w:r>
        <w:separator/>
      </w:r>
    </w:p>
  </w:endnote>
  <w:endnote w:type="continuationSeparator" w:id="0">
    <w:p w14:paraId="267EA216" w14:textId="77777777" w:rsidR="00D62C40" w:rsidRDefault="00D62C40" w:rsidP="003477D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DA67E" w14:textId="77777777" w:rsidR="00D15C85" w:rsidRPr="004E79D2" w:rsidRDefault="00000000">
    <w:pPr>
      <w:pStyle w:val="Footer"/>
      <w:rPr>
        <w:sz w:val="16"/>
      </w:rPr>
    </w:pPr>
    <w:r>
      <w:rPr>
        <w:sz w:val="16"/>
      </w:rPr>
      <w:t>Copyright © 2020, SAS Institute Inc., Cary, North Carolina, USA.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0650" w14:textId="77777777" w:rsidR="00D15C85" w:rsidRPr="004E79D2" w:rsidRDefault="00000000">
    <w:pPr>
      <w:pStyle w:val="Footer"/>
      <w:rPr>
        <w:sz w:val="16"/>
      </w:rPr>
    </w:pPr>
    <w:r>
      <w:rPr>
        <w:sz w:val="16"/>
      </w:rPr>
      <w:t>Copyright © 2020, SAS Institute Inc., Cary, North Carolina, USA.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133CE" w14:textId="77777777" w:rsidR="00D62C40" w:rsidRDefault="00D62C40" w:rsidP="003477DB">
      <w:pPr>
        <w:spacing w:before="0" w:after="0"/>
      </w:pPr>
      <w:r>
        <w:separator/>
      </w:r>
    </w:p>
  </w:footnote>
  <w:footnote w:type="continuationSeparator" w:id="0">
    <w:p w14:paraId="45370300" w14:textId="77777777" w:rsidR="00D62C40" w:rsidRDefault="00D62C40" w:rsidP="003477D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2571" w14:textId="77777777" w:rsidR="00D15C85" w:rsidRDefault="00000000" w:rsidP="002C6BE7">
    <w:pPr>
      <w:pStyle w:val="Header"/>
      <w:pBdr>
        <w:bottom w:val="none" w:sz="0" w:space="0" w:color="auto"/>
      </w:pBdr>
      <w:tabs>
        <w:tab w:val="left" w:pos="-1080"/>
      </w:tabs>
      <w:rPr>
        <w:rStyle w:val="PageNumber"/>
        <w:b w:val="0"/>
      </w:rPr>
    </w:pPr>
    <w:r>
      <w:rPr>
        <w:rStyle w:val="PageNumber"/>
        <w:b w:val="0"/>
      </w:rPr>
      <w:fldChar w:fldCharType="begin"/>
    </w:r>
    <w:r>
      <w:rPr>
        <w:rStyle w:val="PageNumber"/>
        <w:b w:val="0"/>
      </w:rPr>
      <w:instrText xml:space="preserve"> PAGE </w:instrText>
    </w:r>
    <w:r>
      <w:rPr>
        <w:rStyle w:val="PageNumber"/>
        <w:b w:val="0"/>
      </w:rPr>
      <w:fldChar w:fldCharType="separate"/>
    </w:r>
    <w:r>
      <w:rPr>
        <w:rStyle w:val="PageNumber"/>
        <w:b w:val="0"/>
        <w:noProof/>
      </w:rPr>
      <w:t>2-48</w:t>
    </w:r>
    <w:r>
      <w:rPr>
        <w:rStyle w:val="PageNumber"/>
        <w:b w:val="0"/>
      </w:rPr>
      <w:fldChar w:fldCharType="end"/>
    </w:r>
    <w:r>
      <w:rPr>
        <w:rStyle w:val="PageNumber"/>
        <w:b w:val="0"/>
      </w:rPr>
      <w:tab/>
    </w:r>
    <w:r>
      <w:rPr>
        <w:rStyle w:val="PageNumber"/>
        <w:b w:val="0"/>
      </w:rPr>
      <w:fldChar w:fldCharType="begin"/>
    </w:r>
    <w:r>
      <w:rPr>
        <w:b w:val="0"/>
      </w:rPr>
      <w:instrText>STYLEREF "Heading 1" \n \* Charformat</w:instrText>
    </w:r>
    <w:r>
      <w:rPr>
        <w:rStyle w:val="PageNumber"/>
        <w:b w:val="0"/>
      </w:rPr>
      <w:fldChar w:fldCharType="separate"/>
    </w:r>
    <w:r>
      <w:rPr>
        <w:b w:val="0"/>
        <w:noProof/>
      </w:rPr>
      <w:t>0</w:t>
    </w:r>
    <w:r>
      <w:rPr>
        <w:rStyle w:val="PageNumber"/>
        <w:b w:val="0"/>
      </w:rPr>
      <w:fldChar w:fldCharType="end"/>
    </w:r>
    <w:r>
      <w:rPr>
        <w:rStyle w:val="PageNumber"/>
        <w:b w:val="0"/>
      </w:rPr>
      <w:t xml:space="preserve">  </w:t>
    </w:r>
    <w:r>
      <w:rPr>
        <w:rStyle w:val="PageNumber"/>
        <w:b w:val="0"/>
      </w:rPr>
      <w:fldChar w:fldCharType="begin"/>
    </w:r>
    <w:r>
      <w:rPr>
        <w:b w:val="0"/>
      </w:rPr>
      <w:instrText>STYLEREF "Heading 1" \* Charformat</w:instrText>
    </w:r>
    <w:r>
      <w:rPr>
        <w:rStyle w:val="PageNumber"/>
        <w:b w:val="0"/>
      </w:rPr>
      <w:fldChar w:fldCharType="separate"/>
    </w:r>
    <w:r>
      <w:rPr>
        <w:b w:val="0"/>
        <w:noProof/>
      </w:rPr>
      <w:t>Lesson 2B Preparing Data Using SAS® Data Studio</w:t>
    </w:r>
    <w:r>
      <w:rPr>
        <w:rStyle w:val="PageNumber"/>
        <w:b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B400" w14:textId="77777777" w:rsidR="00D15C85" w:rsidRDefault="0000000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3BBC"/>
    <w:multiLevelType w:val="multilevel"/>
    <w:tmpl w:val="700855B8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F831920"/>
    <w:multiLevelType w:val="hybridMultilevel"/>
    <w:tmpl w:val="98E8A544"/>
    <w:lvl w:ilvl="0" w:tplc="99E2EAD6">
      <w:start w:val="2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42AF6392"/>
    <w:multiLevelType w:val="hybridMultilevel"/>
    <w:tmpl w:val="2556C63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53756F0A"/>
    <w:multiLevelType w:val="multilevel"/>
    <w:tmpl w:val="47E8F25E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Arial" w:hAnsi="Arial" w:cs="Arial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170" w:hanging="360"/>
      </w:pPr>
      <w:rPr>
        <w:rFonts w:ascii="Arial" w:hAnsi="Arial" w:cs="Arial" w:hint="default"/>
        <w:b w:val="0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5D305517"/>
    <w:multiLevelType w:val="multilevel"/>
    <w:tmpl w:val="CE7A9850"/>
    <w:lvl w:ilvl="0">
      <w:start w:val="1"/>
      <w:numFmt w:val="decimal"/>
      <w:pStyle w:val="NumberingSolutions"/>
      <w:suff w:val="nothing"/>
      <w:lvlText w:val="%1.   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Century Schoolbook" w:hAnsi="Century Schoolbook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2927278">
    <w:abstractNumId w:val="5"/>
  </w:num>
  <w:num w:numId="2" w16cid:durableId="318970170">
    <w:abstractNumId w:val="0"/>
  </w:num>
  <w:num w:numId="3" w16cid:durableId="191848797">
    <w:abstractNumId w:val="4"/>
  </w:num>
  <w:num w:numId="4" w16cid:durableId="82529472">
    <w:abstractNumId w:val="3"/>
  </w:num>
  <w:num w:numId="5" w16cid:durableId="792135710">
    <w:abstractNumId w:val="1"/>
  </w:num>
  <w:num w:numId="6" w16cid:durableId="533809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DB"/>
    <w:rsid w:val="002D25CF"/>
    <w:rsid w:val="003477DB"/>
    <w:rsid w:val="006601D1"/>
    <w:rsid w:val="008D3721"/>
    <w:rsid w:val="00B50F40"/>
    <w:rsid w:val="00BF50E0"/>
    <w:rsid w:val="00CB1F44"/>
    <w:rsid w:val="00D62C40"/>
    <w:rsid w:val="00F9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5454"/>
  <w15:chartTrackingRefBased/>
  <w15:docId w15:val="{1FC7D8DD-A873-4FB2-A36C-1D042BE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7DB"/>
    <w:pPr>
      <w:spacing w:before="120" w:after="60" w:line="240" w:lineRule="auto"/>
    </w:pPr>
    <w:rPr>
      <w:rFonts w:ascii="Arial" w:eastAsia="Times New Roman" w:hAnsi="Arial" w:cs="Times New Roman"/>
      <w:kern w:val="16"/>
      <w:sz w:val="21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Normal">
    <w:name w:val="Bulleted Normal"/>
    <w:basedOn w:val="Normal"/>
    <w:next w:val="Normal"/>
    <w:rsid w:val="003477DB"/>
    <w:pPr>
      <w:numPr>
        <w:numId w:val="1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paragraph" w:styleId="Footer">
    <w:name w:val="footer"/>
    <w:basedOn w:val="Normal"/>
    <w:link w:val="FooterChar"/>
    <w:rsid w:val="003477D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77DB"/>
    <w:rPr>
      <w:rFonts w:ascii="Arial" w:eastAsia="Times New Roman" w:hAnsi="Arial" w:cs="Times New Roman"/>
      <w:kern w:val="16"/>
      <w:sz w:val="21"/>
      <w:szCs w:val="20"/>
    </w:rPr>
  </w:style>
  <w:style w:type="paragraph" w:styleId="Header">
    <w:name w:val="header"/>
    <w:basedOn w:val="Normal"/>
    <w:link w:val="HeaderChar"/>
    <w:rsid w:val="003477DB"/>
    <w:pPr>
      <w:pBdr>
        <w:bottom w:val="single" w:sz="2" w:space="1" w:color="auto"/>
      </w:pBdr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3477DB"/>
    <w:rPr>
      <w:rFonts w:ascii="Arial" w:eastAsia="Times New Roman" w:hAnsi="Arial" w:cs="Times New Roman"/>
      <w:b/>
      <w:kern w:val="16"/>
      <w:sz w:val="18"/>
      <w:szCs w:val="20"/>
    </w:rPr>
  </w:style>
  <w:style w:type="paragraph" w:customStyle="1" w:styleId="NumberingExercise">
    <w:name w:val="Numbering(Exercise)"/>
    <w:basedOn w:val="Normal"/>
    <w:rsid w:val="003477DB"/>
    <w:pPr>
      <w:numPr>
        <w:numId w:val="2"/>
      </w:numPr>
    </w:pPr>
  </w:style>
  <w:style w:type="paragraph" w:customStyle="1" w:styleId="NumberingSolutions">
    <w:name w:val="Numbering(Solutions)"/>
    <w:basedOn w:val="Normal"/>
    <w:rsid w:val="003477DB"/>
    <w:pPr>
      <w:numPr>
        <w:numId w:val="3"/>
      </w:numPr>
    </w:pPr>
  </w:style>
  <w:style w:type="character" w:styleId="PageNumber">
    <w:name w:val="page number"/>
    <w:rsid w:val="003477DB"/>
    <w:rPr>
      <w:rFonts w:ascii="Arial" w:hAnsi="Arial"/>
      <w:sz w:val="18"/>
    </w:rPr>
  </w:style>
  <w:style w:type="paragraph" w:customStyle="1" w:styleId="HeadingExercise">
    <w:name w:val="Heading Exercise"/>
    <w:basedOn w:val="Heading3"/>
    <w:next w:val="Normal"/>
    <w:autoRedefine/>
    <w:rsid w:val="003477DB"/>
    <w:pPr>
      <w:keepNext w:val="0"/>
      <w:keepLines w:val="0"/>
      <w:pageBreakBefore/>
      <w:pBdr>
        <w:bottom w:val="single" w:sz="24" w:space="1" w:color="808080"/>
      </w:pBdr>
      <w:spacing w:before="480" w:after="160"/>
    </w:pPr>
    <w:rPr>
      <w:rFonts w:ascii="Arial" w:eastAsia="Times New Roman" w:hAnsi="Arial" w:cs="Times New Roman"/>
      <w:b/>
      <w:color w:val="000000"/>
      <w:kern w:val="28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7DB"/>
    <w:rPr>
      <w:rFonts w:asciiTheme="majorHAnsi" w:eastAsiaTheme="majorEastAsia" w:hAnsiTheme="majorHAnsi" w:cstheme="majorBidi"/>
      <w:color w:val="1F3763" w:themeColor="accent1" w:themeShade="7F"/>
      <w:kern w:val="1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0F40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F Krasnoff</dc:creator>
  <cp:keywords/>
  <dc:description/>
  <cp:lastModifiedBy>Iara F Krasnoff</cp:lastModifiedBy>
  <cp:revision>3</cp:revision>
  <dcterms:created xsi:type="dcterms:W3CDTF">2022-11-11T04:55:00Z</dcterms:created>
  <dcterms:modified xsi:type="dcterms:W3CDTF">2022-11-17T07:24:00Z</dcterms:modified>
</cp:coreProperties>
</file>