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2D2D" w14:textId="3BB8CD41" w:rsidR="000879F7" w:rsidRDefault="00A178EF" w:rsidP="00A178EF">
      <w:pPr>
        <w:pStyle w:val="Heading1"/>
      </w:pPr>
      <w:r>
        <w:t>Project</w:t>
      </w:r>
    </w:p>
    <w:p w14:paraId="3BA6FA20" w14:textId="0FD66A5B" w:rsidR="00A178EF" w:rsidRDefault="00A178EF" w:rsidP="00A178EF"/>
    <w:p w14:paraId="2FBAD889" w14:textId="13425443" w:rsidR="00A178EF" w:rsidRDefault="00A178EF" w:rsidP="00A178EF">
      <w:pPr>
        <w:pStyle w:val="Heading2"/>
      </w:pPr>
      <w:r>
        <w:t>Description</w:t>
      </w:r>
    </w:p>
    <w:p w14:paraId="72A73A8B" w14:textId="147DED25" w:rsidR="00A178EF" w:rsidRDefault="00A178EF" w:rsidP="00A178EF"/>
    <w:p w14:paraId="3DFF67A7" w14:textId="4761AA20" w:rsidR="00A178EF" w:rsidRDefault="002364FA" w:rsidP="002364FA">
      <w:pPr>
        <w:pStyle w:val="Heading2"/>
      </w:pPr>
      <w:r>
        <w:t>Questions:</w:t>
      </w:r>
    </w:p>
    <w:p w14:paraId="08C86538" w14:textId="0ADFD5C9" w:rsidR="002364FA" w:rsidRDefault="002364FA" w:rsidP="002364FA"/>
    <w:p w14:paraId="48193B96" w14:textId="7003913E" w:rsidR="002364FA" w:rsidRDefault="002364FA" w:rsidP="002364FA">
      <w:pPr>
        <w:pStyle w:val="ListParagraph"/>
        <w:numPr>
          <w:ilvl w:val="0"/>
          <w:numId w:val="1"/>
        </w:numPr>
      </w:pPr>
      <w:r>
        <w:t>How does the game change if you have a tight uncertainty interval at the beginning of the game?</w:t>
      </w:r>
    </w:p>
    <w:p w14:paraId="1CF8CE05" w14:textId="40CFA697" w:rsidR="007F4CAB" w:rsidRDefault="004C2D5F" w:rsidP="00582683">
      <w:pPr>
        <w:pStyle w:val="ListParagraph"/>
        <w:numPr>
          <w:ilvl w:val="0"/>
          <w:numId w:val="2"/>
        </w:numPr>
      </w:pPr>
      <w:r>
        <w:t>A tight uncertainty interval</w:t>
      </w:r>
      <w:r w:rsidR="003F03B9">
        <w:t xml:space="preserve"> would indicate that the overall proportion</w:t>
      </w:r>
      <w:r w:rsidR="00E51B56">
        <w:t xml:space="preserve"> of values would on average be close to the </w:t>
      </w:r>
      <w:r w:rsidR="000C02EE">
        <w:t>median of 0.</w:t>
      </w:r>
    </w:p>
    <w:p w14:paraId="104BB4A7" w14:textId="22BCF599" w:rsidR="007F4CAB" w:rsidRDefault="00582683" w:rsidP="007F4CAB">
      <w:pPr>
        <w:pStyle w:val="ListParagraph"/>
        <w:numPr>
          <w:ilvl w:val="0"/>
          <w:numId w:val="2"/>
        </w:numPr>
      </w:pPr>
      <w:r>
        <w:t xml:space="preserve">A smaller proportion of agents with extreme certainty </w:t>
      </w:r>
      <w:r w:rsidR="00C95588">
        <w:t>in their</w:t>
      </w:r>
      <w:r>
        <w:t xml:space="preserve"> </w:t>
      </w:r>
      <w:r w:rsidR="00C95588">
        <w:t>decision</w:t>
      </w:r>
      <w:r w:rsidR="004C2D5F">
        <w:t xml:space="preserve"> to</w:t>
      </w:r>
      <w:r>
        <w:t xml:space="preserve"> not vote</w:t>
      </w:r>
      <w:r w:rsidR="0058293C">
        <w:t xml:space="preserve"> </w:t>
      </w:r>
      <w:r w:rsidR="0058293C">
        <w:t>or vote</w:t>
      </w:r>
    </w:p>
    <w:p w14:paraId="2422C00B" w14:textId="7BEE92A4" w:rsidR="00550C02" w:rsidRDefault="004C2D5F" w:rsidP="009240FA">
      <w:pPr>
        <w:pStyle w:val="ListParagraph"/>
        <w:numPr>
          <w:ilvl w:val="0"/>
          <w:numId w:val="2"/>
        </w:numPr>
      </w:pPr>
      <w:r>
        <w:t xml:space="preserve">Hence a greater proportion of agents with low certainty in their </w:t>
      </w:r>
      <w:r w:rsidR="00550C02">
        <w:t>decision to vote, meaning overall throughout the game. The frequency of voting will drop significantly.</w:t>
      </w:r>
    </w:p>
    <w:p w14:paraId="46DF9AD2" w14:textId="70001B6B" w:rsidR="009C7B36" w:rsidRDefault="009C7B36" w:rsidP="009240FA">
      <w:pPr>
        <w:pStyle w:val="ListParagraph"/>
        <w:numPr>
          <w:ilvl w:val="0"/>
          <w:numId w:val="2"/>
        </w:numPr>
      </w:pPr>
      <w:r>
        <w:t>Potentially leading to Red</w:t>
      </w:r>
      <w:r w:rsidR="00933EAA">
        <w:t xml:space="preserve"> maintaining a greater number of green agents (followers)</w:t>
      </w:r>
    </w:p>
    <w:p w14:paraId="02742B18" w14:textId="77777777" w:rsidR="00287345" w:rsidRDefault="00287345" w:rsidP="009240FA">
      <w:pPr>
        <w:pStyle w:val="ListParagraph"/>
        <w:numPr>
          <w:ilvl w:val="0"/>
          <w:numId w:val="2"/>
        </w:numPr>
      </w:pPr>
    </w:p>
    <w:p w14:paraId="53E7DA94" w14:textId="7ED09CF8" w:rsidR="009240FA" w:rsidRDefault="009240FA" w:rsidP="009240FA">
      <w:pPr>
        <w:pStyle w:val="ListParagraph"/>
        <w:numPr>
          <w:ilvl w:val="0"/>
          <w:numId w:val="2"/>
        </w:numPr>
      </w:pPr>
      <w:r>
        <w:t>Distribution:</w:t>
      </w:r>
    </w:p>
    <w:p w14:paraId="4326C18D" w14:textId="77777777" w:rsidR="00FD06B4" w:rsidRDefault="00FD06B4" w:rsidP="009240FA"/>
    <w:p w14:paraId="55ED36FC" w14:textId="0CC340EB" w:rsidR="00FD06B4" w:rsidRDefault="00FD06B4" w:rsidP="009240FA">
      <w:r w:rsidRPr="00FD06B4">
        <w:lastRenderedPageBreak/>
        <w:drawing>
          <wp:inline distT="0" distB="0" distL="0" distR="0" wp14:anchorId="399E2F0B" wp14:editId="047F9144">
            <wp:extent cx="2101958" cy="577879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7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C7E0" w14:textId="7AAAD02A" w:rsidR="002364FA" w:rsidRDefault="002364FA" w:rsidP="002364FA">
      <w:pPr>
        <w:pStyle w:val="ListParagraph"/>
        <w:numPr>
          <w:ilvl w:val="0"/>
          <w:numId w:val="1"/>
        </w:numPr>
      </w:pPr>
      <w:r>
        <w:t>How does the game change if you have a broad uncertainty</w:t>
      </w:r>
      <w:r w:rsidR="00082573">
        <w:t xml:space="preserve"> interval at the beginning of the game</w:t>
      </w:r>
    </w:p>
    <w:p w14:paraId="2D01896E" w14:textId="3AFD713F" w:rsidR="003363E1" w:rsidRDefault="003363E1" w:rsidP="003363E1">
      <w:pPr>
        <w:pStyle w:val="ListParagraph"/>
        <w:numPr>
          <w:ilvl w:val="0"/>
          <w:numId w:val="3"/>
        </w:numPr>
      </w:pPr>
      <w:r>
        <w:t xml:space="preserve">A </w:t>
      </w:r>
      <w:r w:rsidR="00AA7B88">
        <w:t>broad</w:t>
      </w:r>
      <w:r>
        <w:t xml:space="preserve"> uncertainty interval would indicate that the overall proportion of values </w:t>
      </w:r>
      <w:r w:rsidR="00AA7B88">
        <w:t>would be spread approxi</w:t>
      </w:r>
      <w:r w:rsidR="0058293C">
        <w:t>mately even across the uncertainty range</w:t>
      </w:r>
    </w:p>
    <w:p w14:paraId="2F02023A" w14:textId="140E5C3C" w:rsidR="003363E1" w:rsidRDefault="003363E1" w:rsidP="003363E1">
      <w:pPr>
        <w:pStyle w:val="ListParagraph"/>
        <w:numPr>
          <w:ilvl w:val="0"/>
          <w:numId w:val="3"/>
        </w:numPr>
      </w:pPr>
      <w:r>
        <w:t xml:space="preserve">A </w:t>
      </w:r>
      <w:r w:rsidR="0058293C">
        <w:t>greater</w:t>
      </w:r>
      <w:r>
        <w:t xml:space="preserve"> proportion of agents with extreme certainty in their decision to not vote</w:t>
      </w:r>
      <w:r w:rsidR="0058293C">
        <w:t xml:space="preserve"> or vote</w:t>
      </w:r>
    </w:p>
    <w:p w14:paraId="7B1C268F" w14:textId="145D71E8" w:rsidR="003363E1" w:rsidRDefault="0008386B" w:rsidP="003363E1">
      <w:pPr>
        <w:pStyle w:val="ListParagraph"/>
        <w:numPr>
          <w:ilvl w:val="0"/>
          <w:numId w:val="3"/>
        </w:numPr>
      </w:pPr>
      <w:r>
        <w:t xml:space="preserve">As there is a general </w:t>
      </w:r>
      <w:r w:rsidR="007D7B3C">
        <w:t>increase in</w:t>
      </w:r>
      <w:r>
        <w:t xml:space="preserve"> the average proportion </w:t>
      </w:r>
      <w:r w:rsidR="007D7B3C">
        <w:t>, this would mean the frequency of voting will be rapidly skewed throughout the whole game.</w:t>
      </w:r>
      <w:r>
        <w:t xml:space="preserve"> </w:t>
      </w:r>
    </w:p>
    <w:p w14:paraId="020044B3" w14:textId="121E738A" w:rsidR="003363E1" w:rsidRDefault="003363E1" w:rsidP="003363E1">
      <w:pPr>
        <w:pStyle w:val="ListParagraph"/>
        <w:numPr>
          <w:ilvl w:val="0"/>
          <w:numId w:val="3"/>
        </w:numPr>
      </w:pPr>
      <w:r>
        <w:t xml:space="preserve">Potentially leading to </w:t>
      </w:r>
      <w:r w:rsidR="007D7B3C">
        <w:t>Red rapidly changing in the number of followers throughout the game.</w:t>
      </w:r>
    </w:p>
    <w:p w14:paraId="5A588F65" w14:textId="77777777" w:rsidR="003363E1" w:rsidRDefault="003363E1" w:rsidP="003363E1"/>
    <w:p w14:paraId="4A861C7C" w14:textId="0806082D" w:rsidR="00F17709" w:rsidRDefault="00F17709" w:rsidP="00F17709">
      <w:r>
        <w:t>Distribution:</w:t>
      </w:r>
    </w:p>
    <w:p w14:paraId="4B383D25" w14:textId="77777777" w:rsidR="005B7C0F" w:rsidRDefault="005B7C0F" w:rsidP="00F17709"/>
    <w:p w14:paraId="45D230DA" w14:textId="2A4FE627" w:rsidR="005B7C0F" w:rsidRDefault="005B7C0F" w:rsidP="00F17709">
      <w:r w:rsidRPr="005B7C0F">
        <w:lastRenderedPageBreak/>
        <w:drawing>
          <wp:inline distT="0" distB="0" distL="0" distR="0" wp14:anchorId="563D3B10" wp14:editId="060FA6F0">
            <wp:extent cx="4172164" cy="1492327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DE3C" w14:textId="77777777" w:rsidR="00F17709" w:rsidRDefault="00F17709" w:rsidP="00F17709"/>
    <w:p w14:paraId="5738B82E" w14:textId="09B4DCD8" w:rsidR="007E6013" w:rsidRDefault="003D7EF3" w:rsidP="003D7EF3">
      <w:pPr>
        <w:pStyle w:val="ListParagraph"/>
        <w:numPr>
          <w:ilvl w:val="0"/>
          <w:numId w:val="1"/>
        </w:numPr>
      </w:pPr>
      <w:r>
        <w:t>In order for the Red agent to win (i.e., a higher number of green agents with opinion “not vote”, and an uncertainty less than 0 (which means they are pretty certain about their choice)), what is the best strategy?</w:t>
      </w:r>
    </w:p>
    <w:p w14:paraId="7A88EE95" w14:textId="18398566" w:rsidR="003D7EF3" w:rsidRDefault="003D7EF3" w:rsidP="003D7EF3">
      <w:pPr>
        <w:pStyle w:val="ListParagraph"/>
        <w:numPr>
          <w:ilvl w:val="1"/>
          <w:numId w:val="1"/>
        </w:numPr>
      </w:pPr>
      <w:r>
        <w:t xml:space="preserve">Discuss and show with simulation results how many rounds red agent needs in order to win? </w:t>
      </w:r>
      <w:r>
        <w:cr/>
      </w:r>
    </w:p>
    <w:p w14:paraId="49AE4DFC" w14:textId="77777777" w:rsidR="00702934" w:rsidRDefault="00702934" w:rsidP="00702934">
      <w:pPr>
        <w:pStyle w:val="ListParagraph"/>
        <w:numPr>
          <w:ilvl w:val="0"/>
          <w:numId w:val="1"/>
        </w:numPr>
      </w:pPr>
      <w:r>
        <w:t>In order for the Blue agent to win (i.e., a higher number of green agents with opinion “vote”, and an uncertainty less than 0 (which means they are pretty certain about their choice)), what is the best strategy?</w:t>
      </w:r>
    </w:p>
    <w:p w14:paraId="71BF6BBA" w14:textId="3E2A0A41" w:rsidR="003D7EF3" w:rsidRDefault="00702934" w:rsidP="00702934">
      <w:pPr>
        <w:pStyle w:val="ListParagraph"/>
        <w:numPr>
          <w:ilvl w:val="1"/>
          <w:numId w:val="1"/>
        </w:numPr>
      </w:pPr>
      <w:r>
        <w:t>Discuss and show with simulation results how many rounds blue agent needs in order to win?</w:t>
      </w:r>
    </w:p>
    <w:p w14:paraId="6DD82897" w14:textId="24F48EBE" w:rsidR="009E49E3" w:rsidRPr="002364FA" w:rsidRDefault="009E49E3" w:rsidP="00702934">
      <w:pPr>
        <w:pStyle w:val="ListParagraph"/>
        <w:numPr>
          <w:ilvl w:val="1"/>
          <w:numId w:val="1"/>
        </w:numPr>
      </w:pPr>
      <w:r>
        <w:t>What impact did grey agents have on the simulation</w:t>
      </w:r>
    </w:p>
    <w:sectPr w:rsidR="009E49E3" w:rsidRPr="0023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42BC"/>
    <w:multiLevelType w:val="hybridMultilevel"/>
    <w:tmpl w:val="3F9A4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D5848"/>
    <w:multiLevelType w:val="hybridMultilevel"/>
    <w:tmpl w:val="7368E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18AF"/>
    <w:multiLevelType w:val="hybridMultilevel"/>
    <w:tmpl w:val="553C634C"/>
    <w:lvl w:ilvl="0" w:tplc="ED6A9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460686">
    <w:abstractNumId w:val="2"/>
  </w:num>
  <w:num w:numId="2" w16cid:durableId="2013949466">
    <w:abstractNumId w:val="0"/>
  </w:num>
  <w:num w:numId="3" w16cid:durableId="201748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tQSS5sbGpsaGpko6SsGpxcWZ+XkgBUa1AA5eZuIsAAAA"/>
  </w:docVars>
  <w:rsids>
    <w:rsidRoot w:val="00DB45F1"/>
    <w:rsid w:val="00082573"/>
    <w:rsid w:val="0008386B"/>
    <w:rsid w:val="000879F7"/>
    <w:rsid w:val="000C02EE"/>
    <w:rsid w:val="002364FA"/>
    <w:rsid w:val="00287345"/>
    <w:rsid w:val="003363E1"/>
    <w:rsid w:val="003D7EF3"/>
    <w:rsid w:val="003F03B9"/>
    <w:rsid w:val="004C2D5F"/>
    <w:rsid w:val="00550C02"/>
    <w:rsid w:val="00582683"/>
    <w:rsid w:val="0058293C"/>
    <w:rsid w:val="005B7C0F"/>
    <w:rsid w:val="00702934"/>
    <w:rsid w:val="007D7B3C"/>
    <w:rsid w:val="007E6013"/>
    <w:rsid w:val="007F4CAB"/>
    <w:rsid w:val="008055B2"/>
    <w:rsid w:val="009240FA"/>
    <w:rsid w:val="00933EAA"/>
    <w:rsid w:val="009C7B36"/>
    <w:rsid w:val="009E49E3"/>
    <w:rsid w:val="00A178EF"/>
    <w:rsid w:val="00AA7B88"/>
    <w:rsid w:val="00C95588"/>
    <w:rsid w:val="00DB45F1"/>
    <w:rsid w:val="00E51B56"/>
    <w:rsid w:val="00F17709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34CA"/>
  <w15:chartTrackingRefBased/>
  <w15:docId w15:val="{AA01164F-C96B-466F-8AC6-E8985549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09"/>
  </w:style>
  <w:style w:type="paragraph" w:styleId="Heading1">
    <w:name w:val="heading 1"/>
    <w:basedOn w:val="Normal"/>
    <w:next w:val="Normal"/>
    <w:link w:val="Heading1Char"/>
    <w:uiPriority w:val="9"/>
    <w:qFormat/>
    <w:rsid w:val="00A17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Iash Bashir</dc:creator>
  <cp:keywords/>
  <dc:description/>
  <cp:lastModifiedBy>Iash Bashir</cp:lastModifiedBy>
  <cp:revision>29</cp:revision>
  <dcterms:created xsi:type="dcterms:W3CDTF">2022-09-02T02:28:00Z</dcterms:created>
  <dcterms:modified xsi:type="dcterms:W3CDTF">2022-09-28T14:27:00Z</dcterms:modified>
</cp:coreProperties>
</file>