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>etorial Diskominfo Batola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6BEE">
        <w:rPr>
          <w:rFonts w:ascii="Times New Roman" w:hAnsi="Times New Roman" w:cs="Times New Roman"/>
          <w:sz w:val="24"/>
          <w:szCs w:val="24"/>
        </w:rPr>
        <w:t>Oktober</w:t>
      </w:r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2F0D9F" w:rsidRPr="00C20768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F0D9F" w:rsidRDefault="002F0D9F" w:rsidP="002F0D9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Wujud Kepedulian Baznas Batola Bangun Rumah Layak Bagi Warga Kurang Mampu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https://onlinekoranbarito.com/2025/10/31/wujud-kepedulian-baznas-batola-bangun-rumah-layak-bagi-warga-kurang-mampu/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Pisah Sambut Kajari Batola Berlangsung Hangat Dan Penuh Keakraban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https://onlinekoranbarito.com/2025/10/31/pisah-sambut-kajari-batola-berlangsung-hangat-dan-penuh-keakraban/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Panen Medali Di Porprov Kalsel Catat 60 Torehan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https://onlinekoranbarito.com/2025/10/31/batola-panen-medali-di-porprov-kalsel-catat-60-torehan/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Cegah Kanker Serviks Dwp Luncurkan Program Pemeriksaan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https://onlinekoranbarito.com/2025/10/30/cegah-kanker-serviks-dwp-luncurkan-program-pemeriksaan/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Tambah 13 Medali Di Porprov Xii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https://onlinekoranbarito.com/2025/10/30/batola-tambah-13-medali-di-porprov-xii/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Pisah Sambut Kajati Kalsel Momentum Perkuat Kolaborasi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https://onlinekoranbarito.com/2025/10/29/pisah-sambut-kajati-kalsel-momentum-perkuat-kolaborasi/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Obor Porprov Xii Tiba Di Batola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https://onlinekoranbarito.com/2025/10/29/obor-porprov-xii-tiba-di-batola/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Dayung Batola Tambah Emas Di Porprov Xii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https://onlinekoranbarito.com/2025/10/29/dayung-batola-tambah-emas-di-porprov-xii/</w:t>
            </w:r>
          </w:p>
        </w:tc>
      </w:tr>
      <w:tr w:rsidR="00430538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30538" w:rsidRDefault="00430538" w:rsidP="0043053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30538" w:rsidRDefault="00430538" w:rsidP="00430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Kukuhkan Pengurus Pwri 2025 2030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30538" w:rsidRDefault="00430538" w:rsidP="00430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2025/10/20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30538" w:rsidRDefault="00430538" w:rsidP="004305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https://onlinekoranbarito.com/2025/10/20/bupati-batola-kukuhkan-pengurus-pwri-2025-2030/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Panen Medali Gulat Jadi Andalan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2025/10/29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https://onlinekoranbarito.com/2025/10/29/batola-panen-medali-gulat-jadi-andalan/</w:t>
            </w:r>
          </w:p>
        </w:tc>
      </w:tr>
      <w:tr w:rsidR="00696BEE" w:rsidRPr="00C20768" w:rsidTr="00B608DA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Ajak Pemuda Barito Kuala Bergerak Bersatu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2025/10/28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https://onlinekoranbarito.com/2025/10/28/bupati-bahrul-ilmi-ajak-pemuda-barito-kuala-bergerak-bersatu/</w:t>
            </w:r>
          </w:p>
        </w:tc>
      </w:tr>
      <w:tr w:rsidR="00696BEE" w:rsidRPr="00C20768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Tmmd Ke 126 Batola Dapat Apresiasi Sterad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https://onlinekoranbarito.com/2025/10/24/tmmd-ke-126-batola-dapat-apresiasi-sterad/</w:t>
            </w:r>
          </w:p>
        </w:tc>
      </w:tr>
      <w:tr w:rsidR="00696BEE" w:rsidRPr="00C20768" w:rsidTr="00B608DA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Dampingi Sterad Tinjau Tmmd Di Wanaraya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https://onlinekoranbarito.com/2025/10/24/bupati-batola-dampingi-sterad-tinjau-tmmd-di-wanaraya/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Buka Pelatihan Public Speaking Aparatur Desa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2025/10/24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https://onlinekoranbarito.com/2025/10/24/bupati-batola-buka-pelatihan-public-speaking-aparatur-desa/</w:t>
            </w:r>
          </w:p>
        </w:tc>
      </w:tr>
      <w:tr w:rsidR="00696BEE" w:rsidRPr="00C20768" w:rsidTr="009A3057">
        <w:trPr>
          <w:trHeight w:val="459"/>
        </w:trPr>
        <w:tc>
          <w:tcPr>
            <w:tcW w:w="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Tabukan Juara Umum Lomba Menu B2Sa 2025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2025/10/23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BEE" w:rsidRDefault="00696BEE" w:rsidP="00696B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https://onlinekoranbarito.com/2025/10/23/tabukan-juara-umum-lomba-menu-b2sa-2025/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2F0D9F"/>
    <w:rsid w:val="00355BDF"/>
    <w:rsid w:val="0037511B"/>
    <w:rsid w:val="00423F9B"/>
    <w:rsid w:val="00430538"/>
    <w:rsid w:val="004545D4"/>
    <w:rsid w:val="004574B6"/>
    <w:rsid w:val="004E6AEC"/>
    <w:rsid w:val="005E3571"/>
    <w:rsid w:val="00696BEE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20768"/>
    <w:rsid w:val="00CF51A1"/>
    <w:rsid w:val="00DB14E4"/>
    <w:rsid w:val="00DE1434"/>
    <w:rsid w:val="00E070A6"/>
    <w:rsid w:val="00E9720B"/>
    <w:rsid w:val="00EA4B9C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10</cp:revision>
  <dcterms:created xsi:type="dcterms:W3CDTF">2024-11-19T14:11:00Z</dcterms:created>
  <dcterms:modified xsi:type="dcterms:W3CDTF">2025-11-09T13:58:00Z</dcterms:modified>
</cp:coreProperties>
</file>