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1DF3D" w14:textId="75DEDA47" w:rsidR="00762B04" w:rsidRDefault="00B17EE7" w:rsidP="000603FF">
      <w:pPr>
        <w:pStyle w:val="Overskrift1"/>
      </w:pPr>
      <w:r>
        <w:t>0</w:t>
      </w:r>
      <w:r w:rsidR="000603FF">
        <w:t xml:space="preserve"> </w:t>
      </w:r>
      <w:proofErr w:type="spellStart"/>
      <w:r w:rsidR="004B4C35">
        <w:t>Introduction</w:t>
      </w:r>
      <w:proofErr w:type="spellEnd"/>
    </w:p>
    <w:p w14:paraId="1A6AFB10" w14:textId="6EBC00FD" w:rsidR="000603FF" w:rsidRPr="000603FF" w:rsidRDefault="000603FF" w:rsidP="000603FF">
      <w:pPr>
        <w:rPr>
          <w:b/>
          <w:bCs/>
        </w:rPr>
      </w:pPr>
      <w:r w:rsidRPr="000603FF">
        <w:rPr>
          <w:b/>
          <w:bCs/>
        </w:rPr>
        <w:t xml:space="preserve">1 </w:t>
      </w:r>
      <w:proofErr w:type="spellStart"/>
      <w:r w:rsidRPr="000603FF">
        <w:rPr>
          <w:b/>
          <w:bCs/>
        </w:rPr>
        <w:t>Foreword</w:t>
      </w:r>
      <w:proofErr w:type="spellEnd"/>
      <w:r w:rsidR="00B17EE7">
        <w:rPr>
          <w:b/>
          <w:bCs/>
        </w:rPr>
        <w:t xml:space="preserve"> and 2 </w:t>
      </w:r>
      <w:proofErr w:type="spellStart"/>
      <w:r w:rsidR="00B17EE7">
        <w:rPr>
          <w:b/>
          <w:bCs/>
        </w:rPr>
        <w:t>Acknowledgements</w:t>
      </w:r>
      <w:proofErr w:type="spellEnd"/>
    </w:p>
    <w:p w14:paraId="3437DEC3" w14:textId="49480D6E" w:rsidR="004B4C35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D9629C">
        <w:rPr>
          <w:lang w:val="en-US"/>
        </w:rPr>
        <w:t>Over the decades, the World Bank has invested heavily in the tools available to its country economists to analyze</w:t>
      </w:r>
      <w:r w:rsidRPr="00D9629C">
        <w:rPr>
          <w:highlight w:val="yellow"/>
          <w:lang w:val="en-US"/>
        </w:rPr>
        <w:t>,</w:t>
      </w:r>
      <w:r w:rsidRPr="00D9629C">
        <w:rPr>
          <w:lang w:val="en-US"/>
        </w:rPr>
        <w:t xml:space="preserve"> forecast and monitor economic activity.  </w:t>
      </w:r>
    </w:p>
    <w:p w14:paraId="3FDB8648" w14:textId="7C20F2FD" w:rsid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D9629C">
        <w:rPr>
          <w:lang w:val="en-US"/>
        </w:rPr>
        <w:t>The data and equations of </w:t>
      </w:r>
      <w:proofErr w:type="spellStart"/>
      <w:r w:rsidRPr="00D9629C">
        <w:rPr>
          <w:lang w:val="en-US"/>
        </w:rPr>
        <w:t>MFMod</w:t>
      </w:r>
      <w:proofErr w:type="spellEnd"/>
      <w:r w:rsidRPr="00D9629C">
        <w:rPr>
          <w:lang w:val="en-US"/>
        </w:rPr>
        <w:t xml:space="preserve"> are updated </w:t>
      </w:r>
      <w:proofErr w:type="spellStart"/>
      <w:r w:rsidRPr="00D9629C">
        <w:rPr>
          <w:lang w:val="en-US"/>
        </w:rPr>
        <w:t>t</w:t>
      </w:r>
      <w:r w:rsidRPr="00FF165C">
        <w:rPr>
          <w:highlight w:val="yellow"/>
          <w:lang w:val="en-US"/>
        </w:rPr>
        <w:t>wide</w:t>
      </w:r>
      <w:proofErr w:type="spellEnd"/>
      <w:r w:rsidRPr="00D9629C">
        <w:rPr>
          <w:lang w:val="en-US"/>
        </w:rPr>
        <w:t> </w:t>
      </w:r>
    </w:p>
    <w:p w14:paraId="09F533D9" w14:textId="1D873B64" w:rsid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D9629C">
        <w:rPr>
          <w:highlight w:val="yellow"/>
          <w:lang w:val="en-US"/>
        </w:rPr>
        <w:t>twice-annual (don’t think this is a valid phrase)</w:t>
      </w:r>
      <w:r>
        <w:rPr>
          <w:lang w:val="en-US"/>
        </w:rPr>
        <w:t xml:space="preserve"> </w:t>
      </w:r>
      <w:r w:rsidRPr="00D9629C">
        <w:rPr>
          <w:lang w:val="en-US"/>
        </w:rPr>
        <w:t>compendium </w:t>
      </w:r>
      <w:hyperlink r:id="rId5" w:tgtFrame="_blank" w:history="1">
        <w:r w:rsidRPr="00D9629C">
          <w:rPr>
            <w:rStyle w:val="Hyperlink"/>
            <w:b/>
            <w:bCs/>
            <w:highlight w:val="yellow"/>
            <w:lang w:val="en-US"/>
          </w:rPr>
          <w:t>Macro Poverty Outlook</w:t>
        </w:r>
      </w:hyperlink>
      <w:r>
        <w:rPr>
          <w:lang w:val="en-US"/>
        </w:rPr>
        <w:t xml:space="preserve"> </w:t>
      </w:r>
      <w:r w:rsidRPr="00D9629C">
        <w:rPr>
          <w:highlight w:val="yellow"/>
          <w:lang w:val="en-US"/>
        </w:rPr>
        <w:t>(is bolded)</w:t>
      </w:r>
    </w:p>
    <w:p w14:paraId="536E8C1C" w14:textId="3C14DA1B" w:rsidR="000603FF" w:rsidRDefault="000603FF" w:rsidP="00D9629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 w:rsidRPr="000603FF">
        <w:rPr>
          <w:lang w:val="en-US"/>
        </w:rPr>
        <w:t>the</w:t>
      </w:r>
      <w:proofErr w:type="gramEnd"/>
      <w:r w:rsidRPr="000603FF">
        <w:rPr>
          <w:lang w:val="en-US"/>
        </w:rPr>
        <w:t xml:space="preserve"> Bank” – is that a</w:t>
      </w:r>
      <w:r>
        <w:rPr>
          <w:lang w:val="en-US"/>
        </w:rPr>
        <w:t xml:space="preserve"> term being used for the World Bank? If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search and replace.</w:t>
      </w:r>
    </w:p>
    <w:p w14:paraId="3D7D596B" w14:textId="086877B4" w:rsidR="000603FF" w:rsidRDefault="000603FF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0603FF">
        <w:rPr>
          <w:i/>
          <w:iCs/>
          <w:lang w:val="en-US"/>
        </w:rPr>
        <w:t>Growth and Jobs reports</w:t>
      </w:r>
      <w:r w:rsidRPr="000603FF">
        <w:rPr>
          <w:lang w:val="en-US"/>
        </w:rPr>
        <w:t>. N</w:t>
      </w:r>
      <w:r>
        <w:rPr>
          <w:lang w:val="en-US"/>
        </w:rPr>
        <w:t>o link</w:t>
      </w:r>
      <w:r w:rsidR="00FF165C">
        <w:rPr>
          <w:lang w:val="en-US"/>
        </w:rPr>
        <w:t xml:space="preserve"> of any kind</w:t>
      </w:r>
      <w:r>
        <w:rPr>
          <w:lang w:val="en-US"/>
        </w:rPr>
        <w:t>?</w:t>
      </w:r>
    </w:p>
    <w:p w14:paraId="1D23FD2A" w14:textId="586093E0" w:rsid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 w:rsidRPr="00D9629C">
        <w:rPr>
          <w:lang w:val="en-US"/>
        </w:rPr>
        <w:t xml:space="preserve">implement their </w:t>
      </w:r>
      <w:r w:rsidRPr="00D9629C">
        <w:rPr>
          <w:highlight w:val="yellow"/>
          <w:lang w:val="en-US"/>
        </w:rPr>
        <w:t>NDCs</w:t>
      </w:r>
      <w:r w:rsidRPr="00D9629C">
        <w:rPr>
          <w:lang w:val="en-US"/>
        </w:rPr>
        <w:t xml:space="preserve"> </w:t>
      </w:r>
      <w:r w:rsidRPr="00D9629C">
        <w:rPr>
          <w:highlight w:val="yellow"/>
          <w:lang w:val="en-US"/>
        </w:rPr>
        <w:t>(meaning?)</w:t>
      </w:r>
      <w:r w:rsidRPr="00D9629C">
        <w:rPr>
          <w:lang w:val="en-US"/>
        </w:rPr>
        <w:t xml:space="preserve"> and develop</w:t>
      </w:r>
    </w:p>
    <w:p w14:paraId="405BA98B" w14:textId="1C372289" w:rsid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Links ok</w:t>
      </w:r>
    </w:p>
    <w:p w14:paraId="1DB8EA49" w14:textId="67D29023" w:rsidR="00D9629C" w:rsidRPr="00D9629C" w:rsidRDefault="00D9629C" w:rsidP="00D9629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can be executed</w:t>
      </w:r>
    </w:p>
    <w:p w14:paraId="160D3D59" w14:textId="6AD15A1F" w:rsidR="004B4C35" w:rsidRPr="00B17EE7" w:rsidRDefault="004B4C35" w:rsidP="004B4C35">
      <w:pPr>
        <w:pStyle w:val="Overskrift1"/>
        <w:rPr>
          <w:lang w:val="en-US"/>
        </w:rPr>
      </w:pPr>
      <w:r w:rsidRPr="00B17EE7">
        <w:rPr>
          <w:highlight w:val="yellow"/>
          <w:lang w:val="en-US"/>
        </w:rPr>
        <w:t>1 1Introduction</w:t>
      </w:r>
      <w:r w:rsidR="00B17EE7" w:rsidRPr="00B17EE7">
        <w:rPr>
          <w:highlight w:val="yellow"/>
          <w:lang w:val="en-US"/>
        </w:rPr>
        <w:t xml:space="preserve"> (1)</w:t>
      </w:r>
      <w:r w:rsidR="00B17EE7" w:rsidRPr="00B17EE7">
        <w:rPr>
          <w:lang w:val="en-US"/>
        </w:rPr>
        <w:t xml:space="preserve"> – same name as firs</w:t>
      </w:r>
      <w:r w:rsidR="00B17EE7">
        <w:rPr>
          <w:lang w:val="en-US"/>
        </w:rPr>
        <w:t>t download?</w:t>
      </w:r>
    </w:p>
    <w:p w14:paraId="44508140" w14:textId="5A2CBB83" w:rsidR="00B17EE7" w:rsidRPr="00B17EE7" w:rsidRDefault="00B17EE7" w:rsidP="00B17EE7">
      <w:pPr>
        <w:rPr>
          <w:lang w:val="en-US"/>
        </w:rPr>
      </w:pPr>
      <w:r w:rsidRPr="00B17EE7">
        <w:rPr>
          <w:b/>
          <w:bCs/>
          <w:lang w:val="en-US"/>
        </w:rPr>
        <w:t>1 Introduction</w:t>
      </w:r>
    </w:p>
    <w:p w14:paraId="2470208F" w14:textId="59E21AAB" w:rsidR="00B17EE7" w:rsidRDefault="00B17EE7" w:rsidP="00B17EE7">
      <w:pPr>
        <w:pStyle w:val="Listeafsnit"/>
        <w:numPr>
          <w:ilvl w:val="0"/>
          <w:numId w:val="4"/>
        </w:numPr>
        <w:rPr>
          <w:lang w:val="en-US"/>
        </w:rPr>
      </w:pPr>
      <w:r w:rsidRPr="00B17EE7">
        <w:rPr>
          <w:lang w:val="en-US"/>
        </w:rPr>
        <w:t xml:space="preserve">The impetus for this paper and the work that it summarizes </w:t>
      </w:r>
      <w:r w:rsidRPr="00B17EE7">
        <w:rPr>
          <w:highlight w:val="yellow"/>
          <w:lang w:val="en-US"/>
        </w:rPr>
        <w:t>was (or were?)</w:t>
      </w:r>
      <w:r>
        <w:rPr>
          <w:lang w:val="en-US"/>
        </w:rPr>
        <w:t xml:space="preserve"> </w:t>
      </w:r>
      <w:r w:rsidRPr="00B17EE7">
        <w:rPr>
          <w:lang w:val="en-US"/>
        </w:rPr>
        <w:t>to make available</w:t>
      </w:r>
      <w:r>
        <w:rPr>
          <w:lang w:val="en-US"/>
        </w:rPr>
        <w:t>…</w:t>
      </w:r>
    </w:p>
    <w:p w14:paraId="4E24407B" w14:textId="77777777" w:rsidR="008C48E0" w:rsidRPr="008C48E0" w:rsidRDefault="008C48E0" w:rsidP="008C48E0">
      <w:pPr>
        <w:pStyle w:val="Overskrift2"/>
        <w:shd w:val="clear" w:color="auto" w:fill="FFFFFF"/>
        <w:spacing w:before="305" w:after="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pPr>
      <w:proofErr w:type="gramStart"/>
      <w:r w:rsidRPr="008C48E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1.1  The</w:t>
      </w:r>
      <w:proofErr w:type="gramEnd"/>
      <w:r w:rsidRPr="008C48E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8C48E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MFMod</w:t>
      </w:r>
      <w:proofErr w:type="spellEnd"/>
      <w:r w:rsidRPr="008C48E0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 xml:space="preserve"> Framework at the World Bank</w:t>
      </w:r>
    </w:p>
    <w:p w14:paraId="13EE2D23" w14:textId="3970B17E" w:rsidR="00B17EE7" w:rsidRDefault="00B17EE7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…Standalone… used several times in sentences where capitals should not be used.</w:t>
      </w:r>
    </w:p>
    <w:p w14:paraId="60BF7687" w14:textId="194CB64C" w:rsidR="008C48E0" w:rsidRDefault="008C48E0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8C48E0">
        <w:rPr>
          <w:lang w:val="en-US"/>
        </w:rPr>
        <w:t xml:space="preserve">World Bank's </w:t>
      </w:r>
      <w:proofErr w:type="spellStart"/>
      <w:r w:rsidRPr="008C48E0">
        <w:rPr>
          <w:lang w:val="en-US"/>
        </w:rPr>
        <w:t>isimulate</w:t>
      </w:r>
      <w:proofErr w:type="spellEnd"/>
      <w:r w:rsidRPr="008C48E0">
        <w:rPr>
          <w:lang w:val="en-US"/>
        </w:rPr>
        <w:t xml:space="preserve"> </w:t>
      </w:r>
      <w:proofErr w:type="spellStart"/>
      <w:r w:rsidRPr="008C48E0">
        <w:rPr>
          <w:lang w:val="en-US"/>
        </w:rPr>
        <w:t>paltform</w:t>
      </w:r>
      <w:proofErr w:type="spellEnd"/>
      <w:r w:rsidRPr="008C48E0">
        <w:rPr>
          <w:lang w:val="en-US"/>
        </w:rPr>
        <w:t>… m</w:t>
      </w:r>
      <w:r>
        <w:rPr>
          <w:lang w:val="en-US"/>
        </w:rPr>
        <w:t xml:space="preserve">aybe italics on </w:t>
      </w:r>
      <w:proofErr w:type="spellStart"/>
      <w:r>
        <w:rPr>
          <w:lang w:val="en-US"/>
        </w:rPr>
        <w:t>isimulate</w:t>
      </w:r>
      <w:proofErr w:type="spellEnd"/>
    </w:p>
    <w:p w14:paraId="0322C86A" w14:textId="18CA5137" w:rsidR="00B17EE7" w:rsidRDefault="00B17EE7" w:rsidP="00B17EE7">
      <w:pPr>
        <w:pStyle w:val="Listeafsnit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….</w:t>
      </w:r>
      <w:r w:rsidRPr="00B17EE7">
        <w:rPr>
          <w:lang w:val="en-US"/>
        </w:rPr>
        <w:t>economic</w:t>
      </w:r>
      <w:proofErr w:type="gramEnd"/>
      <w:r w:rsidRPr="00B17EE7">
        <w:rPr>
          <w:lang w:val="en-US"/>
        </w:rPr>
        <w:t xml:space="preserve"> analysis, and is used</w:t>
      </w:r>
      <w:r>
        <w:rPr>
          <w:lang w:val="en-US"/>
        </w:rPr>
        <w:t>… not sure comma is appropriate.</w:t>
      </w:r>
    </w:p>
    <w:p w14:paraId="2C7D276D" w14:textId="48CF49A8" w:rsidR="008C48E0" w:rsidRDefault="008C48E0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8C48E0">
        <w:rPr>
          <w:lang w:val="en-US"/>
        </w:rPr>
        <w:t>and is used by…. M</w:t>
      </w:r>
      <w:r>
        <w:rPr>
          <w:lang w:val="en-US"/>
        </w:rPr>
        <w:t>aybe an “it” is missing.</w:t>
      </w:r>
    </w:p>
    <w:p w14:paraId="5093E6C5" w14:textId="6A47D904" w:rsidR="00B17EE7" w:rsidRDefault="00B17EE7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B17EE7">
        <w:rPr>
          <w:lang w:val="en-US"/>
        </w:rPr>
        <w:t>twice annual… was used in</w:t>
      </w:r>
      <w:r>
        <w:rPr>
          <w:lang w:val="en-US"/>
        </w:rPr>
        <w:t xml:space="preserve"> last section also. Not sure if it is appropriate, but if used “</w:t>
      </w:r>
      <w:proofErr w:type="gramStart"/>
      <w:r>
        <w:rPr>
          <w:lang w:val="en-US"/>
        </w:rPr>
        <w:t>-“ or</w:t>
      </w:r>
      <w:proofErr w:type="gramEnd"/>
      <w:r>
        <w:rPr>
          <w:lang w:val="en-US"/>
        </w:rPr>
        <w:t xml:space="preserve"> not should be used consistently.</w:t>
      </w:r>
    </w:p>
    <w:p w14:paraId="54886173" w14:textId="5B638CEE" w:rsidR="00B17EE7" w:rsidRDefault="008E41E9" w:rsidP="00B17EE7">
      <w:pPr>
        <w:pStyle w:val="Listeafsnit"/>
        <w:numPr>
          <w:ilvl w:val="0"/>
          <w:numId w:val="4"/>
        </w:numPr>
        <w:rPr>
          <w:lang w:val="en-US"/>
        </w:rPr>
      </w:pPr>
      <w:proofErr w:type="gramStart"/>
      <w:r w:rsidRPr="008E41E9">
        <w:rPr>
          <w:lang w:val="en-US"/>
        </w:rPr>
        <w:t>:::</w:t>
      </w:r>
      <w:proofErr w:type="gramEnd"/>
      <w:r w:rsidRPr="008E41E9">
        <w:rPr>
          <w:lang w:val="en-US"/>
        </w:rPr>
        <w:t>{index} single: Boxes; Box   1. TLDR - Too long did not read</w:t>
      </w:r>
    </w:p>
    <w:p w14:paraId="646D6947" w14:textId="4B7B5EF5" w:rsidR="008E41E9" w:rsidRDefault="008E41E9" w:rsidP="00B17EE7">
      <w:pPr>
        <w:pStyle w:val="Listeafsnit"/>
        <w:numPr>
          <w:ilvl w:val="0"/>
          <w:numId w:val="4"/>
        </w:numPr>
        <w:rPr>
          <w:lang w:val="en-US"/>
        </w:rPr>
      </w:pPr>
      <w:proofErr w:type="gramStart"/>
      <w:r w:rsidRPr="008E41E9">
        <w:rPr>
          <w:lang w:val="en-US"/>
        </w:rPr>
        <w:t>:::</w:t>
      </w:r>
      <w:proofErr w:type="gramEnd"/>
      <w:r w:rsidRPr="008E41E9">
        <w:rPr>
          <w:lang w:val="en-US"/>
        </w:rPr>
        <w:t xml:space="preserve">{admonition} Box 1. </w:t>
      </w:r>
      <w:proofErr w:type="gramStart"/>
      <w:r w:rsidRPr="008E41E9">
        <w:rPr>
          <w:lang w:val="en-US"/>
        </w:rPr>
        <w:t>TLDR  -</w:t>
      </w:r>
      <w:proofErr w:type="gramEnd"/>
      <w:r w:rsidRPr="008E41E9">
        <w:rPr>
          <w:lang w:val="en-US"/>
        </w:rPr>
        <w:t xml:space="preserve"> Too long did not read  </w:t>
      </w:r>
    </w:p>
    <w:p w14:paraId="53F37591" w14:textId="139F205D" w:rsidR="008E41E9" w:rsidRDefault="008E41E9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8E41E9">
        <w:rPr>
          <w:lang w:val="en-US"/>
        </w:rPr>
        <w:t xml:space="preserve"> each </w:t>
      </w:r>
      <w:proofErr w:type="spellStart"/>
      <w:r w:rsidRPr="008E41E9">
        <w:rPr>
          <w:highlight w:val="yellow"/>
          <w:lang w:val="en-US"/>
        </w:rPr>
        <w:t>Jpuyter</w:t>
      </w:r>
      <w:proofErr w:type="spellEnd"/>
      <w:r w:rsidRPr="008E41E9">
        <w:rPr>
          <w:lang w:val="en-US"/>
        </w:rPr>
        <w:t xml:space="preserve"> notebook</w:t>
      </w:r>
      <w:r>
        <w:rPr>
          <w:lang w:val="en-US"/>
        </w:rPr>
        <w:t>….</w:t>
      </w:r>
    </w:p>
    <w:p w14:paraId="1140B0F7" w14:textId="77777777" w:rsidR="008C48E0" w:rsidRPr="008C48E0" w:rsidRDefault="008C48E0" w:rsidP="008C48E0">
      <w:pPr>
        <w:rPr>
          <w:b/>
          <w:bCs/>
        </w:rPr>
      </w:pPr>
      <w:proofErr w:type="gramStart"/>
      <w:r>
        <w:rPr>
          <w:lang w:val="en-US"/>
        </w:rPr>
        <w:t xml:space="preserve">1.1.1 </w:t>
      </w:r>
      <w:r w:rsidRPr="008C48E0">
        <w:rPr>
          <w:b/>
          <w:bCs/>
        </w:rPr>
        <w:t> </w:t>
      </w:r>
      <w:proofErr w:type="spellStart"/>
      <w:r w:rsidRPr="008C48E0">
        <w:rPr>
          <w:b/>
          <w:bCs/>
        </w:rPr>
        <w:t>Climate</w:t>
      </w:r>
      <w:proofErr w:type="gramEnd"/>
      <w:r w:rsidRPr="008C48E0">
        <w:rPr>
          <w:b/>
          <w:bCs/>
        </w:rPr>
        <w:t>-aware</w:t>
      </w:r>
      <w:proofErr w:type="spellEnd"/>
      <w:r w:rsidRPr="008C48E0">
        <w:rPr>
          <w:b/>
          <w:bCs/>
        </w:rPr>
        <w:t xml:space="preserve"> version of </w:t>
      </w:r>
      <w:proofErr w:type="spellStart"/>
      <w:r w:rsidRPr="008C48E0">
        <w:rPr>
          <w:b/>
          <w:bCs/>
        </w:rPr>
        <w:t>MFMod</w:t>
      </w:r>
      <w:proofErr w:type="spellEnd"/>
    </w:p>
    <w:p w14:paraId="2CD6585F" w14:textId="17FBBABA" w:rsidR="008E41E9" w:rsidRDefault="008E41E9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8E41E9">
        <w:rPr>
          <w:lang w:val="en-US"/>
        </w:rPr>
        <w:t xml:space="preserve">changes in </w:t>
      </w:r>
      <w:r w:rsidRPr="008E41E9">
        <w:rPr>
          <w:highlight w:val="yellow"/>
          <w:lang w:val="en-US"/>
        </w:rPr>
        <w:t>informality</w:t>
      </w:r>
      <w:r w:rsidRPr="008E41E9">
        <w:rPr>
          <w:lang w:val="en-US"/>
        </w:rPr>
        <w:t>, health</w:t>
      </w:r>
      <w:r>
        <w:rPr>
          <w:lang w:val="en-US"/>
        </w:rPr>
        <w:t>…. (don’t know what that means?)</w:t>
      </w:r>
    </w:p>
    <w:p w14:paraId="3163F4B2" w14:textId="2EFFB70E" w:rsidR="008C48E0" w:rsidRDefault="008C48E0" w:rsidP="00B17EE7">
      <w:pPr>
        <w:pStyle w:val="Listeafsnit"/>
        <w:numPr>
          <w:ilvl w:val="0"/>
          <w:numId w:val="4"/>
        </w:numPr>
        <w:rPr>
          <w:lang w:val="en-US"/>
        </w:rPr>
      </w:pPr>
      <w:r w:rsidRPr="008C48E0">
        <w:rPr>
          <w:lang w:val="en-US"/>
        </w:rPr>
        <w:t> emissions, like </w:t>
      </w:r>
      <w:r w:rsidRPr="008C48E0">
        <w:rPr>
          <w:rFonts w:ascii="Cambria Math" w:hAnsi="Cambria Math" w:cs="Cambria Math"/>
        </w:rPr>
        <w:t>𝐶𝑂</w:t>
      </w:r>
      <w:proofErr w:type="gramStart"/>
      <w:r w:rsidRPr="008C48E0">
        <w:rPr>
          <w:lang w:val="en-US"/>
        </w:rPr>
        <w:t>2,</w:t>
      </w:r>
      <w:r w:rsidRPr="008C48E0">
        <w:rPr>
          <w:rFonts w:ascii="Cambria Math" w:hAnsi="Cambria Math" w:cs="Cambria Math"/>
        </w:rPr>
        <w:t>𝑁</w:t>
      </w:r>
      <w:proofErr w:type="gramEnd"/>
      <w:r w:rsidRPr="008C48E0">
        <w:rPr>
          <w:lang w:val="en-US"/>
        </w:rPr>
        <w:t>2</w:t>
      </w:r>
      <w:r w:rsidRPr="008C48E0">
        <w:rPr>
          <w:rFonts w:ascii="Cambria Math" w:hAnsi="Cambria Math" w:cs="Cambria Math"/>
        </w:rPr>
        <w:t>𝑂</w:t>
      </w:r>
      <w:r w:rsidRPr="008C48E0">
        <w:rPr>
          <w:lang w:val="en-US"/>
        </w:rPr>
        <w:t>,</w:t>
      </w:r>
      <w:r w:rsidRPr="008C48E0">
        <w:rPr>
          <w:rFonts w:ascii="Cambria Math" w:hAnsi="Cambria Math" w:cs="Cambria Math"/>
        </w:rPr>
        <w:t>𝐶𝐻</w:t>
      </w:r>
      <w:r w:rsidRPr="008C48E0">
        <w:rPr>
          <w:lang w:val="en-US"/>
        </w:rPr>
        <w:t>4,...CO2,N2O,CH4,...) </w:t>
      </w:r>
      <w:r>
        <w:rPr>
          <w:lang w:val="en-US"/>
        </w:rPr>
        <w:t>…formatting?</w:t>
      </w:r>
    </w:p>
    <w:p w14:paraId="1D502306" w14:textId="1655C585" w:rsidR="000D3686" w:rsidRDefault="000D3686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0D3686">
        <w:rPr>
          <w:lang w:val="en-US"/>
        </w:rPr>
        <w:t xml:space="preserve"> variants </w:t>
      </w:r>
      <w:r w:rsidRPr="000D3686">
        <w:rPr>
          <w:highlight w:val="yellow"/>
          <w:lang w:val="en-US"/>
        </w:rPr>
        <w:t>on</w:t>
      </w:r>
      <w:r w:rsidRPr="000D3686">
        <w:rPr>
          <w:lang w:val="en-US"/>
        </w:rPr>
        <w:t xml:space="preserve"> the model initially</w:t>
      </w:r>
      <w:proofErr w:type="gramStart"/>
      <w:r>
        <w:rPr>
          <w:lang w:val="en-US"/>
        </w:rPr>
        <w:t>….(</w:t>
      </w:r>
      <w:proofErr w:type="gramEnd"/>
      <w:r>
        <w:rPr>
          <w:lang w:val="en-US"/>
        </w:rPr>
        <w:t>of?)</w:t>
      </w:r>
    </w:p>
    <w:p w14:paraId="3BE8B073" w14:textId="77777777" w:rsidR="008C48E0" w:rsidRPr="00BA5B64" w:rsidRDefault="008C48E0" w:rsidP="008C48E0">
      <w:pPr>
        <w:rPr>
          <w:b/>
          <w:bCs/>
          <w:lang w:val="en-US"/>
        </w:rPr>
      </w:pPr>
      <w:proofErr w:type="gramStart"/>
      <w:r w:rsidRPr="00BA5B64">
        <w:rPr>
          <w:b/>
          <w:bCs/>
          <w:lang w:val="en-US"/>
        </w:rPr>
        <w:t>1.2  Early</w:t>
      </w:r>
      <w:proofErr w:type="gramEnd"/>
      <w:r w:rsidRPr="00BA5B64">
        <w:rPr>
          <w:b/>
          <w:bCs/>
          <w:lang w:val="en-US"/>
        </w:rPr>
        <w:t xml:space="preserve"> steps to bring the </w:t>
      </w:r>
      <w:proofErr w:type="spellStart"/>
      <w:r w:rsidRPr="00BA5B64">
        <w:rPr>
          <w:b/>
          <w:bCs/>
          <w:lang w:val="en-US"/>
        </w:rPr>
        <w:t>MFMod</w:t>
      </w:r>
      <w:proofErr w:type="spellEnd"/>
      <w:r w:rsidRPr="00BA5B64">
        <w:rPr>
          <w:b/>
          <w:bCs/>
          <w:lang w:val="en-US"/>
        </w:rPr>
        <w:t xml:space="preserve"> system to the broader </w:t>
      </w:r>
      <w:proofErr w:type="spellStart"/>
      <w:r w:rsidRPr="00BA5B64">
        <w:rPr>
          <w:b/>
          <w:bCs/>
          <w:lang w:val="en-US"/>
        </w:rPr>
        <w:t>economics</w:t>
      </w:r>
      <w:proofErr w:type="spellEnd"/>
      <w:r w:rsidRPr="00BA5B64">
        <w:rPr>
          <w:b/>
          <w:bCs/>
          <w:lang w:val="en-US"/>
        </w:rPr>
        <w:t xml:space="preserve"> community</w:t>
      </w:r>
    </w:p>
    <w:p w14:paraId="25F658EF" w14:textId="3883A290" w:rsidR="000D3686" w:rsidRDefault="008C48E0" w:rsidP="00B17EE7">
      <w:pPr>
        <w:pStyle w:val="Listeafsnit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lastRenderedPageBreak/>
        <w:t>….</w:t>
      </w:r>
      <w:r w:rsidRPr="008C48E0">
        <w:rPr>
          <w:lang w:val="en-US"/>
        </w:rPr>
        <w:t>stand</w:t>
      </w:r>
      <w:proofErr w:type="gramEnd"/>
      <w:r w:rsidRPr="008C48E0">
        <w:rPr>
          <w:lang w:val="en-US"/>
        </w:rPr>
        <w:t xml:space="preserve">-alone models (collectively known as called </w:t>
      </w:r>
      <w:proofErr w:type="spellStart"/>
      <w:r w:rsidRPr="008C48E0">
        <w:rPr>
          <w:lang w:val="en-US"/>
        </w:rPr>
        <w:t>MFModSA</w:t>
      </w:r>
      <w:proofErr w:type="spellEnd"/>
      <w:r>
        <w:rPr>
          <w:lang w:val="en-US"/>
        </w:rPr>
        <w:t>….. with or without “</w:t>
      </w:r>
      <w:proofErr w:type="gramStart"/>
      <w:r>
        <w:rPr>
          <w:lang w:val="en-US"/>
        </w:rPr>
        <w:t xml:space="preserve">-“ </w:t>
      </w:r>
      <w:r w:rsidR="009673A2">
        <w:rPr>
          <w:lang w:val="en-US"/>
        </w:rPr>
        <w:t>in</w:t>
      </w:r>
      <w:proofErr w:type="gramEnd"/>
      <w:r w:rsidR="009673A2">
        <w:rPr>
          <w:lang w:val="en-US"/>
        </w:rPr>
        <w:t xml:space="preserve"> stand-alone </w:t>
      </w:r>
      <w:r>
        <w:rPr>
          <w:lang w:val="en-US"/>
        </w:rPr>
        <w:t>plus choose between known as / called.</w:t>
      </w:r>
    </w:p>
    <w:p w14:paraId="7B701948" w14:textId="0CDAE91F" w:rsidR="009673A2" w:rsidRDefault="009673A2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9673A2">
        <w:rPr>
          <w:lang w:val="en-US"/>
        </w:rPr>
        <w:t xml:space="preserve"> to client governments…. </w:t>
      </w:r>
      <w:r>
        <w:rPr>
          <w:lang w:val="en-US"/>
        </w:rPr>
        <w:t>f</w:t>
      </w:r>
      <w:r w:rsidRPr="009673A2">
        <w:rPr>
          <w:lang w:val="en-US"/>
        </w:rPr>
        <w:t xml:space="preserve">unny </w:t>
      </w:r>
      <w:r>
        <w:rPr>
          <w:lang w:val="en-US"/>
        </w:rPr>
        <w:t>sound</w:t>
      </w:r>
    </w:p>
    <w:p w14:paraId="0F9756E8" w14:textId="79D109B2" w:rsidR="009673A2" w:rsidRDefault="009673A2" w:rsidP="00B17EE7">
      <w:pPr>
        <w:pStyle w:val="Listeafsnit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….dissemination</w:t>
      </w:r>
      <w:proofErr w:type="gramEnd"/>
      <w:r>
        <w:rPr>
          <w:lang w:val="en-US"/>
        </w:rPr>
        <w:t xml:space="preserve"> around….meaning?</w:t>
      </w:r>
    </w:p>
    <w:p w14:paraId="71BE5885" w14:textId="5C1434B2" w:rsidR="009673A2" w:rsidRDefault="009673A2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9673A2">
        <w:rPr>
          <w:lang w:val="en-US"/>
        </w:rPr>
        <w:t>designed to train government…ma</w:t>
      </w:r>
      <w:r>
        <w:rPr>
          <w:lang w:val="en-US"/>
        </w:rPr>
        <w:t>ybe educate?</w:t>
      </w:r>
    </w:p>
    <w:p w14:paraId="662F3247" w14:textId="77777777" w:rsidR="009673A2" w:rsidRPr="00BA5B64" w:rsidRDefault="009673A2" w:rsidP="009673A2">
      <w:pPr>
        <w:pStyle w:val="Overskrift2"/>
        <w:shd w:val="clear" w:color="auto" w:fill="FFFFFF"/>
        <w:spacing w:before="305" w:after="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pPr>
      <w:proofErr w:type="gramStart"/>
      <w:r w:rsidRPr="00BA5B6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1.3  Moving</w:t>
      </w:r>
      <w:proofErr w:type="gramEnd"/>
      <w:r w:rsidRPr="00BA5B6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 xml:space="preserve"> the framework to an open-source footing</w:t>
      </w:r>
    </w:p>
    <w:p w14:paraId="5BD103CE" w14:textId="28CBB156" w:rsidR="009673A2" w:rsidRDefault="009673A2" w:rsidP="00B17EE7">
      <w:pPr>
        <w:pStyle w:val="Listeafsnit"/>
        <w:numPr>
          <w:ilvl w:val="0"/>
          <w:numId w:val="4"/>
        </w:numPr>
        <w:rPr>
          <w:lang w:val="en-US"/>
        </w:rPr>
      </w:pPr>
      <w:r w:rsidRPr="009673A2">
        <w:rPr>
          <w:lang w:val="en-US"/>
        </w:rPr>
        <w:t xml:space="preserve">These were followed </w:t>
      </w:r>
      <w:r w:rsidRPr="009673A2">
        <w:rPr>
          <w:highlight w:val="yellow"/>
          <w:lang w:val="en-US"/>
        </w:rPr>
        <w:t>with</w:t>
      </w:r>
      <w:r w:rsidRPr="009673A2">
        <w:rPr>
          <w:lang w:val="en-US"/>
        </w:rPr>
        <w:t xml:space="preserve"> CGE </w:t>
      </w:r>
      <w:proofErr w:type="gramStart"/>
      <w:r w:rsidRPr="009673A2">
        <w:rPr>
          <w:lang w:val="en-US"/>
        </w:rPr>
        <w:t>models</w:t>
      </w:r>
      <w:r>
        <w:rPr>
          <w:lang w:val="en-US"/>
        </w:rPr>
        <w:t>..</w:t>
      </w:r>
      <w:proofErr w:type="gramEnd"/>
      <w:r>
        <w:rPr>
          <w:lang w:val="en-US"/>
        </w:rPr>
        <w:t xml:space="preserve"> replace with “by”?</w:t>
      </w:r>
    </w:p>
    <w:p w14:paraId="42642ADC" w14:textId="659AE07F" w:rsidR="005D0D8F" w:rsidRDefault="005D0D8F" w:rsidP="00B17EE7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  <w:r w:rsidRPr="005D0D8F">
        <w:rPr>
          <w:lang w:val="en-US"/>
        </w:rPr>
        <w:t>models, </w:t>
      </w:r>
      <w:hyperlink r:id="rId6" w:tgtFrame="_blank" w:history="1">
        <w:r w:rsidRPr="005D0D8F">
          <w:rPr>
            <w:rStyle w:val="Hyperlink"/>
            <w:lang w:val="en-US"/>
          </w:rPr>
          <w:t>started out</w:t>
        </w:r>
      </w:hyperlink>
      <w:r w:rsidRPr="005D0D8F">
        <w:rPr>
          <w:lang w:val="en-US"/>
        </w:rPr>
        <w:t> as a p</w:t>
      </w:r>
      <w:r>
        <w:rPr>
          <w:lang w:val="en-US"/>
        </w:rPr>
        <w:t>… maybe move link to “GAMS” earlier in the sentence</w:t>
      </w:r>
    </w:p>
    <w:p w14:paraId="0AA871A0" w14:textId="7AE8C3B5" w:rsidR="009673A2" w:rsidRDefault="009673A2" w:rsidP="009B145B">
      <w:pPr>
        <w:pStyle w:val="Listeafsnit"/>
        <w:numPr>
          <w:ilvl w:val="0"/>
          <w:numId w:val="4"/>
        </w:numPr>
        <w:rPr>
          <w:lang w:val="en-US"/>
        </w:rPr>
      </w:pPr>
      <w:r w:rsidRPr="005D0D8F">
        <w:rPr>
          <w:lang w:val="en-US"/>
        </w:rPr>
        <w:t xml:space="preserve">… simpler </w:t>
      </w:r>
      <w:r w:rsidRPr="005D0D8F">
        <w:rPr>
          <w:highlight w:val="yellow"/>
          <w:lang w:val="en-US"/>
        </w:rPr>
        <w:t>consistency</w:t>
      </w:r>
      <w:r w:rsidRPr="005D0D8F">
        <w:rPr>
          <w:lang w:val="en-US"/>
        </w:rPr>
        <w:t xml:space="preserve"> framework for economic… consistency or consistent?</w:t>
      </w:r>
    </w:p>
    <w:p w14:paraId="14207EAD" w14:textId="681D1B9C" w:rsidR="002E6F21" w:rsidRDefault="002E6F21" w:rsidP="009B145B">
      <w:pPr>
        <w:pStyle w:val="Listeafsni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Links ok.</w:t>
      </w:r>
    </w:p>
    <w:p w14:paraId="23A6AE66" w14:textId="77777777" w:rsidR="00E459D4" w:rsidRDefault="00E459D4" w:rsidP="00E459D4">
      <w:pPr>
        <w:rPr>
          <w:lang w:val="en-US"/>
        </w:rPr>
      </w:pPr>
    </w:p>
    <w:p w14:paraId="063FCBCA" w14:textId="00628CEF" w:rsidR="00E459D4" w:rsidRDefault="00E459D4" w:rsidP="00E459D4">
      <w:pPr>
        <w:rPr>
          <w:lang w:val="en-US"/>
        </w:rPr>
      </w:pPr>
      <w:r>
        <w:rPr>
          <w:lang w:val="en-US"/>
        </w:rPr>
        <w:t xml:space="preserve">General comment: Somewhere you need a section that explains the story you told me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our last visit, about how the models integrate. It is a question in the back of the head of any reader. This is not simple stuff, so the user will be </w:t>
      </w:r>
      <w:proofErr w:type="gramStart"/>
      <w:r>
        <w:rPr>
          <w:lang w:val="en-US"/>
        </w:rPr>
        <w:t>experience</w:t>
      </w:r>
      <w:proofErr w:type="gramEnd"/>
      <w:r>
        <w:rPr>
          <w:lang w:val="en-US"/>
        </w:rPr>
        <w:t>/skilled and will have that question to understand the frameworks way of working.</w:t>
      </w:r>
    </w:p>
    <w:p w14:paraId="38DFB9D4" w14:textId="77777777" w:rsidR="008E412F" w:rsidRDefault="008E412F" w:rsidP="00E459D4">
      <w:pPr>
        <w:rPr>
          <w:lang w:val="en-US"/>
        </w:rPr>
      </w:pPr>
    </w:p>
    <w:p w14:paraId="16A72910" w14:textId="2B4C902E" w:rsidR="008E412F" w:rsidRPr="00B17EE7" w:rsidRDefault="008E412F" w:rsidP="008E412F">
      <w:pPr>
        <w:pStyle w:val="Overskrift1"/>
        <w:rPr>
          <w:lang w:val="en-US"/>
        </w:rPr>
      </w:pPr>
      <w:r w:rsidRPr="00B17EE7">
        <w:rPr>
          <w:highlight w:val="yellow"/>
          <w:lang w:val="en-US"/>
        </w:rPr>
        <w:t xml:space="preserve">1 </w:t>
      </w:r>
      <w:r>
        <w:rPr>
          <w:highlight w:val="yellow"/>
          <w:lang w:val="en-US"/>
        </w:rPr>
        <w:t xml:space="preserve">2 </w:t>
      </w:r>
      <w:r>
        <w:rPr>
          <w:lang w:val="en-US"/>
        </w:rPr>
        <w:t>Macrostructural models</w:t>
      </w:r>
    </w:p>
    <w:p w14:paraId="1B0BEBCC" w14:textId="35249534" w:rsidR="008E412F" w:rsidRPr="008E412F" w:rsidRDefault="008E412F" w:rsidP="008E412F">
      <w:pPr>
        <w:pStyle w:val="Overskrift2"/>
        <w:shd w:val="clear" w:color="auto" w:fill="FFFFFF"/>
        <w:spacing w:before="305" w:after="0"/>
        <w:rPr>
          <w:lang w:val="en-US"/>
        </w:rPr>
      </w:pPr>
      <w:proofErr w:type="gramStart"/>
      <w:r w:rsidRPr="008E412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  M</w:t>
      </w:r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acrostructural</w:t>
      </w:r>
      <w:proofErr w:type="gramEnd"/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 xml:space="preserve"> models</w:t>
      </w:r>
    </w:p>
    <w:p w14:paraId="467D82F0" w14:textId="6E756B8E" w:rsidR="008E412F" w:rsidRDefault="008E412F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8E412F">
        <w:rPr>
          <w:lang w:val="en-US"/>
        </w:rPr>
        <w:t> Ministries of Finance</w:t>
      </w:r>
      <w:r w:rsidRPr="008E412F">
        <w:rPr>
          <w:highlight w:val="yellow"/>
          <w:lang w:val="en-US"/>
        </w:rPr>
        <w:t>;</w:t>
      </w:r>
      <w:r w:rsidRPr="008E412F">
        <w:rPr>
          <w:lang w:val="en-US"/>
        </w:rPr>
        <w:t xml:space="preserve"> and professional </w:t>
      </w:r>
      <w:r>
        <w:rPr>
          <w:lang w:val="en-US"/>
        </w:rPr>
        <w:t>… semi colon?</w:t>
      </w:r>
    </w:p>
    <w:p w14:paraId="38AB705B" w14:textId="72A5791B" w:rsidR="008E412F" w:rsidRDefault="008E412F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8E412F">
        <w:rPr>
          <w:lang w:val="en-US"/>
        </w:rPr>
        <w:t>discard out-of-hand policy models</w:t>
      </w:r>
      <w:r>
        <w:rPr>
          <w:lang w:val="en-US"/>
        </w:rPr>
        <w:t>… out-of-hand? Meaning?</w:t>
      </w:r>
    </w:p>
    <w:p w14:paraId="7F334B19" w14:textId="08C74358" w:rsidR="008E412F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… </w:t>
      </w:r>
      <w:r w:rsidRPr="00036472">
        <w:rPr>
          <w:lang w:val="en-US"/>
        </w:rPr>
        <w:t> been previously favored by academics</w:t>
      </w:r>
      <w:r>
        <w:rPr>
          <w:lang w:val="en-US"/>
        </w:rPr>
        <w:t>… the reference to “previously” is a bit off.</w:t>
      </w:r>
    </w:p>
    <w:p w14:paraId="67824F03" w14:textId="6683F931" w:rsidR="00036472" w:rsidRPr="008E412F" w:rsidRDefault="00036472" w:rsidP="00036472">
      <w:pPr>
        <w:pStyle w:val="Overskrift2"/>
        <w:shd w:val="clear" w:color="auto" w:fill="FFFFFF"/>
        <w:spacing w:before="305" w:after="0"/>
        <w:rPr>
          <w:lang w:val="en-US"/>
        </w:rPr>
      </w:pPr>
      <w:proofErr w:type="gramStart"/>
      <w:r w:rsidRPr="008E412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</w:t>
      </w:r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.1</w:t>
      </w:r>
      <w:r w:rsidRPr="008E412F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  </w:t>
      </w:r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A</w:t>
      </w:r>
      <w:proofErr w:type="gramEnd"/>
      <w: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 xml:space="preserve"> system of equations</w:t>
      </w:r>
    </w:p>
    <w:p w14:paraId="6BD36D2D" w14:textId="6B28F7B5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036472">
        <w:rPr>
          <w:lang w:val="en-US"/>
        </w:rPr>
        <w:t> is </w:t>
      </w:r>
      <w:r w:rsidRPr="00036472">
        <w:rPr>
          <w:b/>
          <w:bCs/>
          <w:lang w:val="en-US"/>
        </w:rPr>
        <w:t>definitionally</w:t>
      </w:r>
      <w:r w:rsidRPr="00036472">
        <w:rPr>
          <w:lang w:val="en-US"/>
        </w:rPr>
        <w:t xml:space="preserve"> equal… by </w:t>
      </w:r>
      <w:proofErr w:type="spellStart"/>
      <w:r w:rsidRPr="00036472">
        <w:rPr>
          <w:lang w:val="en-US"/>
        </w:rPr>
        <w:t>d</w:t>
      </w:r>
      <w:r>
        <w:rPr>
          <w:lang w:val="en-US"/>
        </w:rPr>
        <w:t>efitinion</w:t>
      </w:r>
      <w:proofErr w:type="spellEnd"/>
      <w:r>
        <w:rPr>
          <w:lang w:val="en-US"/>
        </w:rPr>
        <w:t>?</w:t>
      </w:r>
    </w:p>
    <w:p w14:paraId="099D8DF7" w14:textId="3B85C73A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proofErr w:type="spellStart"/>
      <w:r w:rsidRPr="00036472">
        <w:rPr>
          <w:lang w:val="en-US"/>
        </w:rPr>
        <w:t>Behavioural</w:t>
      </w:r>
      <w:proofErr w:type="spellEnd"/>
      <w:r w:rsidRPr="00036472">
        <w:rPr>
          <w:lang w:val="en-US"/>
        </w:rPr>
        <w:t>, which are…. Sounds w</w:t>
      </w:r>
      <w:r>
        <w:rPr>
          <w:lang w:val="en-US"/>
        </w:rPr>
        <w:t>rong. Same problem in next section with “exogenous”.</w:t>
      </w:r>
    </w:p>
    <w:p w14:paraId="1DB81A37" w14:textId="660ABFCF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proofErr w:type="gramStart"/>
      <w:r w:rsidRPr="00036472">
        <w:rPr>
          <w:lang w:val="en-US"/>
        </w:rPr>
        <w:t>….Typical</w:t>
      </w:r>
      <w:r w:rsidRPr="00036472">
        <w:rPr>
          <w:highlight w:val="yellow"/>
          <w:lang w:val="en-US"/>
        </w:rPr>
        <w:t>ly</w:t>
      </w:r>
      <w:proofErr w:type="gramEnd"/>
      <w:r w:rsidRPr="00036472">
        <w:rPr>
          <w:highlight w:val="yellow"/>
          <w:lang w:val="en-US"/>
        </w:rPr>
        <w:t xml:space="preserve"> there</w:t>
      </w:r>
      <w:r w:rsidRPr="00036472">
        <w:rPr>
          <w:lang w:val="en-US"/>
        </w:rPr>
        <w:t xml:space="preserve"> are set … c</w:t>
      </w:r>
      <w:r>
        <w:rPr>
          <w:lang w:val="en-US"/>
        </w:rPr>
        <w:t>omma (I believe) and there=They</w:t>
      </w:r>
    </w:p>
    <w:p w14:paraId="0F20420E" w14:textId="2DD5169B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036472">
        <w:rPr>
          <w:lang w:val="en-US"/>
        </w:rPr>
        <w:t xml:space="preserve"> important to determining exports in the modeled </w:t>
      </w:r>
      <w:r w:rsidRPr="00036472">
        <w:rPr>
          <w:highlight w:val="yellow"/>
          <w:lang w:val="en-US"/>
        </w:rPr>
        <w:t>developing</w:t>
      </w:r>
      <w:r w:rsidRPr="00036472">
        <w:rPr>
          <w:lang w:val="en-US"/>
        </w:rPr>
        <w:t xml:space="preserve"> country</w:t>
      </w:r>
      <w:r>
        <w:rPr>
          <w:lang w:val="en-US"/>
        </w:rPr>
        <w:t>… why developed?</w:t>
      </w:r>
    </w:p>
    <w:p w14:paraId="08591D00" w14:textId="004BFBE3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036472">
        <w:rPr>
          <w:lang w:val="en-US"/>
        </w:rPr>
        <w:t xml:space="preserve">but </w:t>
      </w:r>
      <w:r w:rsidRPr="00036472">
        <w:rPr>
          <w:highlight w:val="yellow"/>
          <w:lang w:val="en-US"/>
        </w:rPr>
        <w:t>are</w:t>
      </w:r>
      <w:r w:rsidRPr="00036472">
        <w:rPr>
          <w:lang w:val="en-US"/>
        </w:rPr>
        <w:t xml:space="preserve"> unlikely to be </w:t>
      </w:r>
      <w:r>
        <w:rPr>
          <w:lang w:val="en-US"/>
        </w:rPr>
        <w:t>…. Are=is?</w:t>
      </w:r>
    </w:p>
    <w:p w14:paraId="00174216" w14:textId="0FF92EB8" w:rsidR="00036472" w:rsidRDefault="0003647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BA5B64">
        <w:rPr>
          <w:highlight w:val="yellow"/>
          <w:lang w:val="en-US"/>
        </w:rPr>
        <w:t>Mathematically system of equations</w:t>
      </w:r>
      <w:r w:rsidRPr="00036472">
        <w:rPr>
          <w:lang w:val="en-US"/>
        </w:rPr>
        <w:t xml:space="preserve"> can be expressed as </w:t>
      </w:r>
      <w:proofErr w:type="gramStart"/>
      <w:r w:rsidRPr="00036472">
        <w:rPr>
          <w:lang w:val="en-US"/>
        </w:rPr>
        <w:t>below:</w:t>
      </w:r>
      <w:r>
        <w:rPr>
          <w:lang w:val="en-US"/>
        </w:rPr>
        <w:t>…</w:t>
      </w:r>
      <w:proofErr w:type="gramEnd"/>
      <w:r>
        <w:rPr>
          <w:lang w:val="en-US"/>
        </w:rPr>
        <w:t>sounds like a word is missing</w:t>
      </w:r>
    </w:p>
    <w:p w14:paraId="48A21B8C" w14:textId="4D931875" w:rsidR="00036472" w:rsidRDefault="00BA5B64" w:rsidP="008E412F">
      <w:pPr>
        <w:pStyle w:val="Listeafsni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….</w:t>
      </w:r>
      <w:r w:rsidRPr="00BA5B64">
        <w:rPr>
          <w:lang w:val="en-US"/>
        </w:rPr>
        <w:t>many</w:t>
      </w:r>
      <w:proofErr w:type="gramEnd"/>
      <w:r w:rsidRPr="00BA5B64">
        <w:rPr>
          <w:lang w:val="en-US"/>
        </w:rPr>
        <w:t xml:space="preserve"> equations as there are </w:t>
      </w:r>
      <w:r w:rsidRPr="00BA5B64">
        <w:rPr>
          <w:highlight w:val="yellow"/>
          <w:lang w:val="en-US"/>
        </w:rPr>
        <w:t>unknown</w:t>
      </w:r>
      <w:r w:rsidRPr="00BA5B64">
        <w:rPr>
          <w:lang w:val="en-US"/>
        </w:rPr>
        <w:t xml:space="preserve"> (endogenous variables)</w:t>
      </w:r>
      <w:r>
        <w:rPr>
          <w:lang w:val="en-US"/>
        </w:rPr>
        <w:t>…… unknowns?</w:t>
      </w:r>
    </w:p>
    <w:p w14:paraId="3339B684" w14:textId="77777777" w:rsidR="00BA5B64" w:rsidRPr="00BA5B64" w:rsidRDefault="00BA5B64" w:rsidP="00BA5B64">
      <w:pPr>
        <w:pStyle w:val="Overskrift2"/>
        <w:shd w:val="clear" w:color="auto" w:fill="FFFFFF"/>
        <w:spacing w:before="305" w:after="0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pPr>
      <w:proofErr w:type="gramStart"/>
      <w:r w:rsidRPr="00BA5B6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1.2  The</w:t>
      </w:r>
      <w:proofErr w:type="gramEnd"/>
      <w:r w:rsidRPr="00BA5B6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 xml:space="preserve"> </w:t>
      </w:r>
      <w:proofErr w:type="spellStart"/>
      <w:r w:rsidRPr="00BA5B6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>MFMod</w:t>
      </w:r>
      <w:proofErr w:type="spellEnd"/>
      <w:r w:rsidRPr="00BA5B64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  <w:t xml:space="preserve"> Framework</w:t>
      </w:r>
    </w:p>
    <w:p w14:paraId="587ADEFD" w14:textId="4012804E" w:rsidR="00BA5B64" w:rsidRDefault="00BA5B64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Not </w:t>
      </w:r>
      <w:proofErr w:type="gramStart"/>
      <w:r>
        <w:rPr>
          <w:lang w:val="en-US"/>
        </w:rPr>
        <w:t>sure</w:t>
      </w:r>
      <w:proofErr w:type="gramEnd"/>
      <w:r>
        <w:rPr>
          <w:lang w:val="en-US"/>
        </w:rPr>
        <w:t xml:space="preserve"> the list in 1.2 serves a purpose in a good way. I guess it is not complete. Maybe an annex instead? </w:t>
      </w:r>
    </w:p>
    <w:p w14:paraId="62B2D052" w14:textId="399EA745" w:rsidR="0025770D" w:rsidRPr="0025770D" w:rsidRDefault="0025770D" w:rsidP="0025770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25770D">
        <w:rPr>
          <w:lang w:val="en-US"/>
        </w:rPr>
        <w:t xml:space="preserve">Income accounts (Wage Bill, Gross Operating surplus (Profits), Combined </w:t>
      </w:r>
      <w:proofErr w:type="gramStart"/>
      <w:r w:rsidRPr="0025770D">
        <w:rPr>
          <w:lang w:val="en-US"/>
        </w:rPr>
        <w:t>incomes)</w:t>
      </w:r>
      <w:r>
        <w:rPr>
          <w:lang w:val="en-US"/>
        </w:rPr>
        <w:t>…</w:t>
      </w:r>
      <w:proofErr w:type="gramEnd"/>
      <w:r>
        <w:rPr>
          <w:lang w:val="en-US"/>
        </w:rPr>
        <w:t xml:space="preserve"> are capitals used in a consistent (and correct) way?</w:t>
      </w:r>
    </w:p>
    <w:p w14:paraId="5F944C06" w14:textId="5170E743" w:rsidR="0025770D" w:rsidRPr="0025770D" w:rsidRDefault="0025770D" w:rsidP="0025770D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...</w:t>
      </w:r>
      <w:r w:rsidRPr="0025770D">
        <w:rPr>
          <w:rFonts w:ascii="Helvetica" w:eastAsia="Times New Roman" w:hAnsi="Helvetica" w:cs="Helvetica"/>
          <w:color w:val="000000"/>
          <w:kern w:val="0"/>
          <w:sz w:val="21"/>
          <w:szCs w:val="21"/>
          <w:lang w:val="en-US" w:eastAsia="da-DK"/>
          <w14:ligatures w14:val="none"/>
        </w:rPr>
        <w:t xml:space="preserve"> </w:t>
      </w:r>
      <w:r w:rsidRPr="0025770D">
        <w:rPr>
          <w:lang w:val="en-US"/>
        </w:rPr>
        <w:t xml:space="preserve">Other taxes, (Fees and </w:t>
      </w:r>
      <w:proofErr w:type="gramStart"/>
      <w:r w:rsidRPr="0025770D">
        <w:rPr>
          <w:lang w:val="en-US"/>
        </w:rPr>
        <w:t>charges)</w:t>
      </w:r>
      <w:r>
        <w:rPr>
          <w:lang w:val="en-US"/>
        </w:rPr>
        <w:t>…</w:t>
      </w:r>
      <w:proofErr w:type="gramEnd"/>
      <w:r>
        <w:rPr>
          <w:lang w:val="en-US"/>
        </w:rPr>
        <w:t xml:space="preserve"> comma used </w:t>
      </w:r>
      <w:proofErr w:type="spellStart"/>
      <w:r>
        <w:rPr>
          <w:lang w:val="en-US"/>
        </w:rPr>
        <w:t>inconcistently</w:t>
      </w:r>
      <w:proofErr w:type="spellEnd"/>
    </w:p>
    <w:p w14:paraId="646C0B08" w14:textId="7A94B946" w:rsidR="00BA5B64" w:rsidRDefault="0025770D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….</w:t>
      </w:r>
      <w:r w:rsidRPr="0025770D">
        <w:rPr>
          <w:lang w:val="en-US"/>
        </w:rPr>
        <w:t>The</w:t>
      </w:r>
      <w:proofErr w:type="gramEnd"/>
      <w:r w:rsidRPr="0025770D">
        <w:rPr>
          <w:lang w:val="en-US"/>
        </w:rPr>
        <w:t xml:space="preserve"> output of firms is sold to household, the </w:t>
      </w:r>
      <w:r>
        <w:rPr>
          <w:lang w:val="en-US"/>
        </w:rPr>
        <w:t>… “s” missing in households</w:t>
      </w:r>
    </w:p>
    <w:p w14:paraId="00B2ACBF" w14:textId="19395C88" w:rsidR="0025770D" w:rsidRDefault="0025770D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…</w:t>
      </w:r>
      <w:r w:rsidRPr="0025770D">
        <w:rPr>
          <w:lang w:val="en-US"/>
        </w:rPr>
        <w:t xml:space="preserve">This flow of </w:t>
      </w:r>
      <w:r w:rsidRPr="0025770D">
        <w:rPr>
          <w:highlight w:val="yellow"/>
          <w:lang w:val="en-US"/>
        </w:rPr>
        <w:t>funds idea common</w:t>
      </w:r>
      <w:r w:rsidRPr="0025770D">
        <w:rPr>
          <w:lang w:val="en-US"/>
        </w:rPr>
        <w:t xml:space="preserve"> to</w:t>
      </w:r>
      <w:r>
        <w:rPr>
          <w:lang w:val="en-US"/>
        </w:rPr>
        <w:t>…. An “is” is missing</w:t>
      </w:r>
    </w:p>
    <w:p w14:paraId="131B3B09" w14:textId="0E733AF8" w:rsidR="0025770D" w:rsidRPr="0025770D" w:rsidRDefault="0025770D" w:rsidP="00EA0C0B">
      <w:pPr>
        <w:pStyle w:val="Listeafsnit"/>
        <w:numPr>
          <w:ilvl w:val="0"/>
          <w:numId w:val="5"/>
        </w:numPr>
        <w:rPr>
          <w:lang w:val="en-US"/>
        </w:rPr>
      </w:pPr>
      <w:r w:rsidRPr="0025770D">
        <w:rPr>
          <w:lang w:val="en-US"/>
        </w:rPr>
        <w:t xml:space="preserve"> This code at the end, does not produce anything for me, when I press shift Enter?  is illustrated in the following schematic. height: 225px name: Flow of Funds diagram ---The Flow of funds in </w:t>
      </w:r>
      <w:proofErr w:type="spellStart"/>
      <w:r w:rsidRPr="0025770D">
        <w:rPr>
          <w:lang w:val="en-US"/>
        </w:rPr>
        <w:t>MFMod</w:t>
      </w:r>
      <w:proofErr w:type="spellEnd"/>
    </w:p>
    <w:p w14:paraId="2959D8B3" w14:textId="68CAFF97" w:rsidR="0025770D" w:rsidRDefault="0025770D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code in cell 1 works.</w:t>
      </w:r>
    </w:p>
    <w:p w14:paraId="123DB322" w14:textId="5737F49F" w:rsidR="00111782" w:rsidRDefault="00111782" w:rsidP="008E412F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Generall</w:t>
      </w:r>
      <w:r w:rsidR="00431644">
        <w:rPr>
          <w:lang w:val="en-US"/>
        </w:rPr>
        <w:t>y</w:t>
      </w:r>
      <w:r w:rsidR="00481965">
        <w:rPr>
          <w:lang w:val="en-US"/>
        </w:rPr>
        <w:t>,</w:t>
      </w:r>
      <w:r w:rsidR="00431644">
        <w:rPr>
          <w:lang w:val="en-US"/>
        </w:rPr>
        <w:t xml:space="preserve"> this se</w:t>
      </w:r>
      <w:r w:rsidR="00481965">
        <w:rPr>
          <w:lang w:val="en-US"/>
        </w:rPr>
        <w:t xml:space="preserve">ction suffers from lack of rationale. The list of equations/variables is </w:t>
      </w:r>
      <w:proofErr w:type="gramStart"/>
      <w:r w:rsidR="00481965">
        <w:rPr>
          <w:lang w:val="en-US"/>
        </w:rPr>
        <w:t>limited</w:t>
      </w:r>
      <w:proofErr w:type="gramEnd"/>
      <w:r w:rsidR="00481965">
        <w:rPr>
          <w:lang w:val="en-US"/>
        </w:rPr>
        <w:t xml:space="preserve"> and the description of how macro models work also. Which can be fine if it serves a clear purpose. Without that, it is either too much or not enough.</w:t>
      </w:r>
      <w:r w:rsidR="007C7CE7">
        <w:rPr>
          <w:lang w:val="en-US"/>
        </w:rPr>
        <w:t xml:space="preserve">  </w:t>
      </w:r>
    </w:p>
    <w:p w14:paraId="483083F3" w14:textId="77777777" w:rsidR="00036472" w:rsidRPr="00036472" w:rsidRDefault="00036472" w:rsidP="00036472">
      <w:pPr>
        <w:rPr>
          <w:lang w:val="en-US"/>
        </w:rPr>
      </w:pPr>
    </w:p>
    <w:p w14:paraId="719906CF" w14:textId="77777777" w:rsidR="008E412F" w:rsidRDefault="008E412F" w:rsidP="00E459D4">
      <w:pPr>
        <w:rPr>
          <w:lang w:val="en-US"/>
        </w:rPr>
      </w:pPr>
    </w:p>
    <w:p w14:paraId="53179E1A" w14:textId="77777777" w:rsidR="008E412F" w:rsidRPr="00E459D4" w:rsidRDefault="008E412F" w:rsidP="00E459D4">
      <w:pPr>
        <w:rPr>
          <w:lang w:val="en-US"/>
        </w:rPr>
      </w:pPr>
    </w:p>
    <w:p w14:paraId="2FF034AA" w14:textId="77777777" w:rsidR="004B4C35" w:rsidRPr="00B17EE7" w:rsidRDefault="004B4C35">
      <w:pPr>
        <w:rPr>
          <w:lang w:val="en-US"/>
        </w:rPr>
      </w:pPr>
    </w:p>
    <w:p w14:paraId="6D0E6962" w14:textId="77777777" w:rsidR="004B4C35" w:rsidRPr="00B17EE7" w:rsidRDefault="004B4C35">
      <w:pPr>
        <w:rPr>
          <w:lang w:val="en-US"/>
        </w:rPr>
      </w:pPr>
    </w:p>
    <w:sectPr w:rsidR="004B4C35" w:rsidRPr="00B17E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1B71"/>
    <w:multiLevelType w:val="multilevel"/>
    <w:tmpl w:val="0A8AA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F358C"/>
    <w:multiLevelType w:val="hybridMultilevel"/>
    <w:tmpl w:val="F0E66B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39C3"/>
    <w:multiLevelType w:val="hybridMultilevel"/>
    <w:tmpl w:val="13920FE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B079C"/>
    <w:multiLevelType w:val="hybridMultilevel"/>
    <w:tmpl w:val="1D2806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331A2"/>
    <w:multiLevelType w:val="multilevel"/>
    <w:tmpl w:val="AE14C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F162970"/>
    <w:multiLevelType w:val="hybridMultilevel"/>
    <w:tmpl w:val="408478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60394"/>
    <w:multiLevelType w:val="hybridMultilevel"/>
    <w:tmpl w:val="13920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51146">
    <w:abstractNumId w:val="3"/>
  </w:num>
  <w:num w:numId="2" w16cid:durableId="1661734685">
    <w:abstractNumId w:val="1"/>
  </w:num>
  <w:num w:numId="3" w16cid:durableId="1662927323">
    <w:abstractNumId w:val="5"/>
  </w:num>
  <w:num w:numId="4" w16cid:durableId="675229275">
    <w:abstractNumId w:val="2"/>
  </w:num>
  <w:num w:numId="5" w16cid:durableId="4671327">
    <w:abstractNumId w:val="6"/>
  </w:num>
  <w:num w:numId="6" w16cid:durableId="1280332344">
    <w:abstractNumId w:val="0"/>
  </w:num>
  <w:num w:numId="7" w16cid:durableId="661591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3E"/>
    <w:rsid w:val="00036472"/>
    <w:rsid w:val="000603FF"/>
    <w:rsid w:val="000D3686"/>
    <w:rsid w:val="000E243E"/>
    <w:rsid w:val="00111782"/>
    <w:rsid w:val="001B4E61"/>
    <w:rsid w:val="0025770D"/>
    <w:rsid w:val="002E6F21"/>
    <w:rsid w:val="00386B17"/>
    <w:rsid w:val="00431644"/>
    <w:rsid w:val="00481965"/>
    <w:rsid w:val="004B4C35"/>
    <w:rsid w:val="005D0D8F"/>
    <w:rsid w:val="00762B04"/>
    <w:rsid w:val="007C7CE7"/>
    <w:rsid w:val="008C48E0"/>
    <w:rsid w:val="008E412F"/>
    <w:rsid w:val="008E41E9"/>
    <w:rsid w:val="009673A2"/>
    <w:rsid w:val="00B17EE7"/>
    <w:rsid w:val="00BA5B64"/>
    <w:rsid w:val="00BD5574"/>
    <w:rsid w:val="00C14C16"/>
    <w:rsid w:val="00D20DB7"/>
    <w:rsid w:val="00D9629C"/>
    <w:rsid w:val="00E459D4"/>
    <w:rsid w:val="00F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95845"/>
  <w15:chartTrackingRefBased/>
  <w15:docId w15:val="{3C8755B7-E34C-45D4-BEFE-D44822C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E2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2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2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2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2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2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2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E2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2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243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243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243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243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243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24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E2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E2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E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E2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E243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E243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E243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E2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E243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E24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D9629C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D9629C"/>
    <w:rPr>
      <w:color w:val="605E5C"/>
      <w:shd w:val="clear" w:color="auto" w:fill="E1DFDD"/>
    </w:rPr>
  </w:style>
  <w:style w:type="character" w:customStyle="1" w:styleId="toc-item-num">
    <w:name w:val="toc-item-num"/>
    <w:basedOn w:val="Standardskrifttypeiafsnit"/>
    <w:rsid w:val="008C48E0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577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577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s.com/about/company/" TargetMode="External"/><Relationship Id="rId5" Type="http://schemas.openxmlformats.org/officeDocument/2006/relationships/hyperlink" Target="https://www.worldbank.org/en/publication/macro-poverty-outl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3</Pages>
  <Words>603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Tryde</dc:creator>
  <cp:keywords/>
  <dc:description/>
  <cp:lastModifiedBy>ib Han</cp:lastModifiedBy>
  <cp:revision>14</cp:revision>
  <dcterms:created xsi:type="dcterms:W3CDTF">2024-10-04T09:21:00Z</dcterms:created>
  <dcterms:modified xsi:type="dcterms:W3CDTF">2024-11-14T13:24:00Z</dcterms:modified>
</cp:coreProperties>
</file>