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72" w:rsidRPr="00284AE7" w:rsidRDefault="008831D4" w:rsidP="00284AE7">
      <w:pPr>
        <w:jc w:val="both"/>
        <w:rPr>
          <w:rFonts w:ascii="Times New Roman" w:hAnsi="Times New Roman" w:cs="Times New Roman"/>
          <w:b/>
          <w:color w:val="000000" w:themeColor="text1"/>
          <w:sz w:val="34"/>
          <w:u w:val="double"/>
        </w:rPr>
      </w:pPr>
      <w:r w:rsidRPr="00284AE7">
        <w:rPr>
          <w:rFonts w:ascii="Times New Roman" w:hAnsi="Times New Roman" w:cs="Times New Roman"/>
          <w:b/>
          <w:color w:val="000000" w:themeColor="text1"/>
          <w:sz w:val="26"/>
        </w:rPr>
        <w:t xml:space="preserve">                                          </w:t>
      </w:r>
      <w:r w:rsidRPr="00284AE7">
        <w:rPr>
          <w:rFonts w:ascii="Times New Roman" w:hAnsi="Times New Roman" w:cs="Times New Roman"/>
          <w:b/>
          <w:color w:val="000000" w:themeColor="text1"/>
          <w:sz w:val="34"/>
          <w:u w:val="double"/>
        </w:rPr>
        <w:t>Titanic Disaster Dataset Report</w:t>
      </w:r>
    </w:p>
    <w:p w:rsidR="008831D4" w:rsidRPr="00284AE7" w:rsidRDefault="008831D4" w:rsidP="00284AE7">
      <w:pPr>
        <w:pStyle w:val="ListParagraph"/>
        <w:numPr>
          <w:ilvl w:val="0"/>
          <w:numId w:val="1"/>
        </w:numPr>
        <w:jc w:val="both"/>
        <w:rPr>
          <w:rFonts w:ascii="Times New Roman" w:hAnsi="Times New Roman" w:cs="Times New Roman"/>
          <w:b/>
          <w:color w:val="000000" w:themeColor="text1"/>
          <w:sz w:val="20"/>
        </w:rPr>
      </w:pPr>
      <w:r w:rsidRPr="00284AE7">
        <w:rPr>
          <w:rFonts w:ascii="Times New Roman" w:hAnsi="Times New Roman" w:cs="Times New Roman"/>
          <w:b/>
          <w:color w:val="000000" w:themeColor="text1"/>
          <w:sz w:val="28"/>
        </w:rPr>
        <w:t>Task</w:t>
      </w:r>
    </w:p>
    <w:p w:rsidR="00265C4E" w:rsidRPr="00284AE7" w:rsidRDefault="008831D4" w:rsidP="00284AE7">
      <w:pPr>
        <w:ind w:left="360"/>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 xml:space="preserve">The task which we allotted was to process </w:t>
      </w:r>
      <w:r w:rsidR="00D8085D" w:rsidRPr="00284AE7">
        <w:rPr>
          <w:rFonts w:ascii="Times New Roman" w:hAnsi="Times New Roman" w:cs="Times New Roman"/>
          <w:color w:val="000000" w:themeColor="text1"/>
          <w:sz w:val="24"/>
        </w:rPr>
        <w:t xml:space="preserve">and trained 10 Machine Learning Models from the scikit_learn library of Python using different evaluation metrics and methodologies </w:t>
      </w:r>
      <w:r w:rsidRPr="00284AE7">
        <w:rPr>
          <w:rFonts w:ascii="Times New Roman" w:hAnsi="Times New Roman" w:cs="Times New Roman"/>
          <w:color w:val="000000" w:themeColor="text1"/>
          <w:sz w:val="24"/>
        </w:rPr>
        <w:t>on the famous dataset ‘</w:t>
      </w:r>
      <w:r w:rsidR="00265C4E" w:rsidRPr="00284AE7">
        <w:rPr>
          <w:rFonts w:ascii="Times New Roman" w:hAnsi="Times New Roman" w:cs="Times New Roman"/>
          <w:color w:val="000000" w:themeColor="text1"/>
          <w:sz w:val="24"/>
        </w:rPr>
        <w:t>Titanic Disaster Dataset’.</w:t>
      </w:r>
    </w:p>
    <w:p w:rsidR="00265C4E" w:rsidRPr="00284AE7" w:rsidRDefault="00265C4E" w:rsidP="00284AE7">
      <w:pPr>
        <w:pStyle w:val="ListParagraph"/>
        <w:numPr>
          <w:ilvl w:val="0"/>
          <w:numId w:val="1"/>
        </w:numPr>
        <w:jc w:val="both"/>
        <w:rPr>
          <w:rFonts w:ascii="Times New Roman" w:hAnsi="Times New Roman" w:cs="Times New Roman"/>
          <w:b/>
          <w:color w:val="000000" w:themeColor="text1"/>
          <w:sz w:val="26"/>
        </w:rPr>
      </w:pPr>
      <w:r w:rsidRPr="00284AE7">
        <w:rPr>
          <w:rFonts w:ascii="Times New Roman" w:hAnsi="Times New Roman" w:cs="Times New Roman"/>
          <w:b/>
          <w:color w:val="000000" w:themeColor="text1"/>
          <w:sz w:val="26"/>
        </w:rPr>
        <w:t>Data Preprocessing</w:t>
      </w:r>
    </w:p>
    <w:p w:rsidR="008831D4" w:rsidRPr="00284AE7" w:rsidRDefault="00265C4E" w:rsidP="00284AE7">
      <w:p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I had used different methodologies in data preprocessing includes which includes</w:t>
      </w:r>
    </w:p>
    <w:p w:rsidR="00265C4E" w:rsidRPr="00284AE7" w:rsidRDefault="00265C4E" w:rsidP="00284AE7">
      <w:pPr>
        <w:pStyle w:val="ListParagraph"/>
        <w:numPr>
          <w:ilvl w:val="0"/>
          <w:numId w:val="10"/>
        </w:num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Removing the missing rows from dataset</w:t>
      </w:r>
    </w:p>
    <w:p w:rsidR="00265C4E" w:rsidRPr="00284AE7" w:rsidRDefault="00265C4E" w:rsidP="00284AE7">
      <w:pPr>
        <w:pStyle w:val="ListParagraph"/>
        <w:numPr>
          <w:ilvl w:val="0"/>
          <w:numId w:val="10"/>
        </w:num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 xml:space="preserve">Using Encoding measures </w:t>
      </w:r>
    </w:p>
    <w:p w:rsidR="00265C4E" w:rsidRPr="00284AE7" w:rsidRDefault="00265C4E" w:rsidP="00284AE7">
      <w:pPr>
        <w:pStyle w:val="ListParagraph"/>
        <w:numPr>
          <w:ilvl w:val="0"/>
          <w:numId w:val="10"/>
        </w:num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Using principal component Analysis</w:t>
      </w:r>
    </w:p>
    <w:p w:rsidR="00572B7D" w:rsidRPr="00284AE7" w:rsidRDefault="00572B7D" w:rsidP="00284AE7">
      <w:pPr>
        <w:pStyle w:val="ListParagraph"/>
        <w:numPr>
          <w:ilvl w:val="0"/>
          <w:numId w:val="10"/>
        </w:num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Standardization</w:t>
      </w:r>
    </w:p>
    <w:p w:rsidR="00265C4E" w:rsidRPr="00284AE7" w:rsidRDefault="00265C4E" w:rsidP="00284AE7">
      <w:p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 xml:space="preserve">We had to delete our missing rows in the dataset as later on models can become </w:t>
      </w:r>
      <w:r w:rsidR="00572B7D" w:rsidRPr="00284AE7">
        <w:rPr>
          <w:rFonts w:ascii="Times New Roman" w:hAnsi="Times New Roman" w:cs="Times New Roman"/>
          <w:color w:val="000000" w:themeColor="text1"/>
          <w:sz w:val="24"/>
        </w:rPr>
        <w:t>over fit</w:t>
      </w:r>
      <w:r w:rsidRPr="00284AE7">
        <w:rPr>
          <w:rFonts w:ascii="Times New Roman" w:hAnsi="Times New Roman" w:cs="Times New Roman"/>
          <w:color w:val="000000" w:themeColor="text1"/>
          <w:sz w:val="24"/>
        </w:rPr>
        <w:t xml:space="preserve"> or expose to noise (error) in the dataset very quickly. Other option we </w:t>
      </w:r>
      <w:r w:rsidR="00572B7D" w:rsidRPr="00284AE7">
        <w:rPr>
          <w:rFonts w:ascii="Times New Roman" w:hAnsi="Times New Roman" w:cs="Times New Roman"/>
          <w:color w:val="000000" w:themeColor="text1"/>
          <w:sz w:val="24"/>
        </w:rPr>
        <w:t>had is to</w:t>
      </w:r>
      <w:r w:rsidRPr="00284AE7">
        <w:rPr>
          <w:rFonts w:ascii="Times New Roman" w:hAnsi="Times New Roman" w:cs="Times New Roman"/>
          <w:color w:val="000000" w:themeColor="text1"/>
          <w:sz w:val="24"/>
        </w:rPr>
        <w:t xml:space="preserve"> replace those missing values by taking a majority value or take a mean of values and fill those empty slots with them.</w:t>
      </w:r>
    </w:p>
    <w:p w:rsidR="00265C4E" w:rsidRPr="00284AE7" w:rsidRDefault="00265C4E" w:rsidP="00284AE7">
      <w:p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I’ve use a One Hot Encoding (since the data was not nominal) to transform the categorical attributes to numeric attributes as Machine Learning models we’ve trained only accept this kind of inputs</w:t>
      </w:r>
    </w:p>
    <w:p w:rsidR="00265C4E" w:rsidRPr="00284AE7" w:rsidRDefault="00265C4E" w:rsidP="00284AE7">
      <w:p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 xml:space="preserve">Using Principal Component Analysis (Dimensionality Reduction </w:t>
      </w:r>
      <w:r w:rsidR="00572B7D" w:rsidRPr="00284AE7">
        <w:rPr>
          <w:rFonts w:ascii="Times New Roman" w:hAnsi="Times New Roman" w:cs="Times New Roman"/>
          <w:color w:val="000000" w:themeColor="text1"/>
          <w:sz w:val="24"/>
        </w:rPr>
        <w:t>Technique)</w:t>
      </w:r>
      <w:r w:rsidRPr="00284AE7">
        <w:rPr>
          <w:rFonts w:ascii="Times New Roman" w:hAnsi="Times New Roman" w:cs="Times New Roman"/>
          <w:color w:val="000000" w:themeColor="text1"/>
          <w:sz w:val="24"/>
        </w:rPr>
        <w:t xml:space="preserve"> was tou</w:t>
      </w:r>
      <w:r w:rsidR="00D8085D" w:rsidRPr="00284AE7">
        <w:rPr>
          <w:rFonts w:ascii="Times New Roman" w:hAnsi="Times New Roman" w:cs="Times New Roman"/>
          <w:color w:val="000000" w:themeColor="text1"/>
          <w:sz w:val="24"/>
        </w:rPr>
        <w:t xml:space="preserve">gh decision as </w:t>
      </w:r>
      <w:r w:rsidRPr="00284AE7">
        <w:rPr>
          <w:rFonts w:ascii="Times New Roman" w:hAnsi="Times New Roman" w:cs="Times New Roman"/>
          <w:color w:val="000000" w:themeColor="text1"/>
          <w:sz w:val="24"/>
        </w:rPr>
        <w:t>there was no Curse of Dimensionality in our dataset but ID’s of passenger wasn’t helping in deciding the tar</w:t>
      </w:r>
      <w:r w:rsidR="00D8085D" w:rsidRPr="00284AE7">
        <w:rPr>
          <w:rFonts w:ascii="Times New Roman" w:hAnsi="Times New Roman" w:cs="Times New Roman"/>
          <w:color w:val="000000" w:themeColor="text1"/>
          <w:sz w:val="24"/>
        </w:rPr>
        <w:t xml:space="preserve">get Class to a great extent and the accuracy with PCA was a lot better than without applying PCA. </w:t>
      </w:r>
    </w:p>
    <w:p w:rsidR="00572B7D" w:rsidRPr="00284AE7" w:rsidRDefault="00572B7D" w:rsidP="00284AE7">
      <w:p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 xml:space="preserve">We need to scale our Data (Normalization or Standardization) for algorithms like KNN all the Deep learning ones as if the data is not in the normalize form the attributes with the values of greater scale might be dominant over the attributes with the values of lower scale. This will </w:t>
      </w:r>
      <w:r w:rsidR="00275A9A" w:rsidRPr="00284AE7">
        <w:rPr>
          <w:rFonts w:ascii="Times New Roman" w:hAnsi="Times New Roman" w:cs="Times New Roman"/>
          <w:color w:val="000000" w:themeColor="text1"/>
          <w:sz w:val="24"/>
        </w:rPr>
        <w:t>have led</w:t>
      </w:r>
      <w:r w:rsidRPr="00284AE7">
        <w:rPr>
          <w:rFonts w:ascii="Times New Roman" w:hAnsi="Times New Roman" w:cs="Times New Roman"/>
          <w:color w:val="000000" w:themeColor="text1"/>
          <w:sz w:val="24"/>
        </w:rPr>
        <w:t xml:space="preserve"> to worst generalization of our model which is opposite to our primary goal. </w:t>
      </w:r>
    </w:p>
    <w:p w:rsidR="00D8085D" w:rsidRPr="00284AE7" w:rsidRDefault="00D8085D" w:rsidP="00284AE7">
      <w:pPr>
        <w:pStyle w:val="ListParagraph"/>
        <w:numPr>
          <w:ilvl w:val="0"/>
          <w:numId w:val="1"/>
        </w:numPr>
        <w:tabs>
          <w:tab w:val="left" w:pos="1035"/>
        </w:tabs>
        <w:jc w:val="both"/>
        <w:rPr>
          <w:rFonts w:ascii="Times New Roman" w:hAnsi="Times New Roman" w:cs="Times New Roman"/>
          <w:b/>
          <w:color w:val="000000" w:themeColor="text1"/>
          <w:sz w:val="26"/>
        </w:rPr>
      </w:pPr>
      <w:r w:rsidRPr="00284AE7">
        <w:rPr>
          <w:rFonts w:ascii="Times New Roman" w:hAnsi="Times New Roman" w:cs="Times New Roman"/>
          <w:b/>
          <w:color w:val="000000" w:themeColor="text1"/>
          <w:sz w:val="26"/>
        </w:rPr>
        <w:t>Evaluation Methodologies</w:t>
      </w:r>
    </w:p>
    <w:p w:rsidR="00D8085D" w:rsidRPr="00284AE7" w:rsidRDefault="00D8085D" w:rsidP="00284AE7">
      <w:pPr>
        <w:tabs>
          <w:tab w:val="left" w:pos="1035"/>
        </w:tabs>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The two methodologies I have used are</w:t>
      </w:r>
    </w:p>
    <w:p w:rsidR="00D8085D" w:rsidRPr="00284AE7" w:rsidRDefault="00D8085D" w:rsidP="00284AE7">
      <w:pPr>
        <w:pStyle w:val="ListParagraph"/>
        <w:numPr>
          <w:ilvl w:val="0"/>
          <w:numId w:val="9"/>
        </w:numPr>
        <w:tabs>
          <w:tab w:val="left" w:pos="1035"/>
        </w:tabs>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Test split</w:t>
      </w:r>
    </w:p>
    <w:p w:rsidR="00D8085D" w:rsidRPr="00284AE7" w:rsidRDefault="00D8085D" w:rsidP="00284AE7">
      <w:pPr>
        <w:pStyle w:val="ListParagraph"/>
        <w:numPr>
          <w:ilvl w:val="0"/>
          <w:numId w:val="9"/>
        </w:numPr>
        <w:tabs>
          <w:tab w:val="left" w:pos="1035"/>
        </w:tabs>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K fold Cross Validation</w:t>
      </w:r>
    </w:p>
    <w:p w:rsidR="00254192" w:rsidRPr="00284AE7" w:rsidRDefault="00D8085D" w:rsidP="00284AE7">
      <w:pPr>
        <w:tabs>
          <w:tab w:val="left" w:pos="1035"/>
        </w:tabs>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In the first Approach I have used the standard split Ratio of 80-20 to split our data into two sub parts which includes the Training Data and Testing Data respectively. Now I have trained all my models purely on this methodology first and the result I got are shared below</w:t>
      </w:r>
    </w:p>
    <w:p w:rsidR="00254192" w:rsidRPr="00284AE7" w:rsidRDefault="00254192" w:rsidP="00284AE7">
      <w:pPr>
        <w:tabs>
          <w:tab w:val="left" w:pos="1035"/>
        </w:tabs>
        <w:jc w:val="both"/>
        <w:rPr>
          <w:rFonts w:ascii="Times New Roman" w:hAnsi="Times New Roman" w:cs="Times New Roman"/>
          <w:color w:val="000000" w:themeColor="text1"/>
          <w:sz w:val="14"/>
        </w:rPr>
      </w:pPr>
    </w:p>
    <w:p w:rsidR="00D8085D" w:rsidRPr="00284AE7" w:rsidRDefault="00D8085D" w:rsidP="00284AE7">
      <w:pPr>
        <w:tabs>
          <w:tab w:val="left" w:pos="1035"/>
        </w:tabs>
        <w:jc w:val="both"/>
        <w:rPr>
          <w:rFonts w:ascii="Times New Roman" w:hAnsi="Times New Roman" w:cs="Times New Roman"/>
          <w:color w:val="000000" w:themeColor="text1"/>
          <w:sz w:val="24"/>
        </w:rPr>
      </w:pPr>
      <w:r w:rsidRPr="00284AE7">
        <w:rPr>
          <w:rFonts w:ascii="Times New Roman" w:hAnsi="Times New Roman" w:cs="Times New Roman"/>
          <w:noProof/>
          <w:color w:val="000000" w:themeColor="text1"/>
          <w:sz w:val="24"/>
        </w:rPr>
        <w:lastRenderedPageBreak/>
        <w:drawing>
          <wp:inline distT="0" distB="0" distL="0" distR="0" wp14:anchorId="2D4F015F" wp14:editId="4AF45574">
            <wp:extent cx="64865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 Test Split.png"/>
                    <pic:cNvPicPr/>
                  </pic:nvPicPr>
                  <pic:blipFill>
                    <a:blip r:embed="rId5">
                      <a:extLst>
                        <a:ext uri="{28A0092B-C50C-407E-A947-70E740481C1C}">
                          <a14:useLocalDpi xmlns:a14="http://schemas.microsoft.com/office/drawing/2010/main" val="0"/>
                        </a:ext>
                      </a:extLst>
                    </a:blip>
                    <a:stretch>
                      <a:fillRect/>
                    </a:stretch>
                  </pic:blipFill>
                  <pic:spPr>
                    <a:xfrm>
                      <a:off x="0" y="0"/>
                      <a:ext cx="6487438" cy="2629270"/>
                    </a:xfrm>
                    <a:prstGeom prst="rect">
                      <a:avLst/>
                    </a:prstGeom>
                  </pic:spPr>
                </pic:pic>
              </a:graphicData>
            </a:graphic>
          </wp:inline>
        </w:drawing>
      </w:r>
    </w:p>
    <w:p w:rsidR="00265C4E" w:rsidRPr="00284AE7" w:rsidRDefault="00265C4E" w:rsidP="00284AE7">
      <w:pPr>
        <w:jc w:val="both"/>
        <w:rPr>
          <w:rFonts w:ascii="Times New Roman" w:hAnsi="Times New Roman" w:cs="Times New Roman"/>
          <w:color w:val="000000" w:themeColor="text1"/>
          <w:sz w:val="24"/>
        </w:rPr>
      </w:pPr>
    </w:p>
    <w:p w:rsidR="00D8085D" w:rsidRPr="00284AE7" w:rsidRDefault="00D8085D" w:rsidP="00284AE7">
      <w:p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 xml:space="preserve">Now moving onto our second Approach which is to use K </w:t>
      </w:r>
      <w:r w:rsidR="00572B7D" w:rsidRPr="00284AE7">
        <w:rPr>
          <w:rFonts w:ascii="Times New Roman" w:hAnsi="Times New Roman" w:cs="Times New Roman"/>
          <w:color w:val="000000" w:themeColor="text1"/>
          <w:sz w:val="24"/>
        </w:rPr>
        <w:t>Fold</w:t>
      </w:r>
      <w:r w:rsidRPr="00284AE7">
        <w:rPr>
          <w:rFonts w:ascii="Times New Roman" w:hAnsi="Times New Roman" w:cs="Times New Roman"/>
          <w:color w:val="000000" w:themeColor="text1"/>
          <w:sz w:val="24"/>
        </w:rPr>
        <w:t xml:space="preserve"> Cross Validation with a standard value of K=10. So what K fold does is it creates </w:t>
      </w:r>
      <w:r w:rsidR="00AA3ECE" w:rsidRPr="00284AE7">
        <w:rPr>
          <w:rFonts w:ascii="Times New Roman" w:hAnsi="Times New Roman" w:cs="Times New Roman"/>
          <w:color w:val="000000" w:themeColor="text1"/>
          <w:sz w:val="24"/>
        </w:rPr>
        <w:t xml:space="preserve">k folds in each iteration depending upon the value </w:t>
      </w:r>
      <w:r w:rsidR="00572B7D" w:rsidRPr="00284AE7">
        <w:rPr>
          <w:rFonts w:ascii="Times New Roman" w:hAnsi="Times New Roman" w:cs="Times New Roman"/>
          <w:color w:val="000000" w:themeColor="text1"/>
          <w:sz w:val="24"/>
        </w:rPr>
        <w:t>of k</w:t>
      </w:r>
      <w:r w:rsidR="00AA3ECE" w:rsidRPr="00284AE7">
        <w:rPr>
          <w:rFonts w:ascii="Times New Roman" w:hAnsi="Times New Roman" w:cs="Times New Roman"/>
          <w:color w:val="000000" w:themeColor="text1"/>
          <w:sz w:val="24"/>
        </w:rPr>
        <w:t xml:space="preserve"> wh</w:t>
      </w:r>
      <w:r w:rsidR="00AA789E" w:rsidRPr="00284AE7">
        <w:rPr>
          <w:rFonts w:ascii="Times New Roman" w:hAnsi="Times New Roman" w:cs="Times New Roman"/>
          <w:color w:val="000000" w:themeColor="text1"/>
          <w:sz w:val="24"/>
        </w:rPr>
        <w:t>ich we have given to our machine</w:t>
      </w:r>
      <w:r w:rsidR="00AA3ECE" w:rsidRPr="00284AE7">
        <w:rPr>
          <w:rFonts w:ascii="Times New Roman" w:hAnsi="Times New Roman" w:cs="Times New Roman"/>
          <w:color w:val="000000" w:themeColor="text1"/>
          <w:sz w:val="24"/>
        </w:rPr>
        <w:t xml:space="preserve"> and then it </w:t>
      </w:r>
      <w:r w:rsidR="00572B7D" w:rsidRPr="00284AE7">
        <w:rPr>
          <w:rFonts w:ascii="Times New Roman" w:hAnsi="Times New Roman" w:cs="Times New Roman"/>
          <w:color w:val="000000" w:themeColor="text1"/>
          <w:sz w:val="24"/>
        </w:rPr>
        <w:t>trains</w:t>
      </w:r>
      <w:r w:rsidR="00AA3ECE" w:rsidRPr="00284AE7">
        <w:rPr>
          <w:rFonts w:ascii="Times New Roman" w:hAnsi="Times New Roman" w:cs="Times New Roman"/>
          <w:color w:val="000000" w:themeColor="text1"/>
          <w:sz w:val="24"/>
        </w:rPr>
        <w:t xml:space="preserve"> our model on k-1 folds and test our model on 1 fold. This approach helps us highly in generalizing our model better as it is training on all the dataset with replacements </w:t>
      </w:r>
      <w:r w:rsidR="00AA789E" w:rsidRPr="00284AE7">
        <w:rPr>
          <w:rFonts w:ascii="Times New Roman" w:hAnsi="Times New Roman" w:cs="Times New Roman"/>
          <w:color w:val="000000" w:themeColor="text1"/>
          <w:sz w:val="24"/>
        </w:rPr>
        <w:t>instead of splitting the data and then training on that dataset in single iteration which we had done in previous approach. It outputs the Array of K values as each value represents result of single fold. Result which were given are as followed</w:t>
      </w:r>
    </w:p>
    <w:p w:rsidR="00254192" w:rsidRPr="00284AE7" w:rsidRDefault="00254192" w:rsidP="00284AE7">
      <w:pPr>
        <w:jc w:val="both"/>
        <w:rPr>
          <w:rFonts w:ascii="Times New Roman" w:hAnsi="Times New Roman" w:cs="Times New Roman"/>
          <w:color w:val="000000" w:themeColor="text1"/>
          <w:sz w:val="16"/>
        </w:rPr>
      </w:pPr>
    </w:p>
    <w:p w:rsidR="00AA789E" w:rsidRPr="00284AE7" w:rsidRDefault="00AA789E" w:rsidP="00284AE7">
      <w:pPr>
        <w:jc w:val="both"/>
        <w:rPr>
          <w:rFonts w:ascii="Times New Roman" w:hAnsi="Times New Roman" w:cs="Times New Roman"/>
          <w:color w:val="000000" w:themeColor="text1"/>
          <w:sz w:val="24"/>
        </w:rPr>
      </w:pPr>
      <w:r w:rsidRPr="00284AE7">
        <w:rPr>
          <w:rFonts w:ascii="Times New Roman" w:hAnsi="Times New Roman" w:cs="Times New Roman"/>
          <w:noProof/>
          <w:color w:val="000000" w:themeColor="text1"/>
          <w:sz w:val="24"/>
        </w:rPr>
        <w:drawing>
          <wp:inline distT="0" distB="0" distL="0" distR="0" wp14:anchorId="1A7F28F9" wp14:editId="1B53862A">
            <wp:extent cx="69342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 Fold Cross Validation.png"/>
                    <pic:cNvPicPr/>
                  </pic:nvPicPr>
                  <pic:blipFill>
                    <a:blip r:embed="rId6">
                      <a:extLst>
                        <a:ext uri="{28A0092B-C50C-407E-A947-70E740481C1C}">
                          <a14:useLocalDpi xmlns:a14="http://schemas.microsoft.com/office/drawing/2010/main" val="0"/>
                        </a:ext>
                      </a:extLst>
                    </a:blip>
                    <a:stretch>
                      <a:fillRect/>
                    </a:stretch>
                  </pic:blipFill>
                  <pic:spPr>
                    <a:xfrm>
                      <a:off x="0" y="0"/>
                      <a:ext cx="6934200" cy="2838450"/>
                    </a:xfrm>
                    <a:prstGeom prst="rect">
                      <a:avLst/>
                    </a:prstGeom>
                  </pic:spPr>
                </pic:pic>
              </a:graphicData>
            </a:graphic>
          </wp:inline>
        </w:drawing>
      </w:r>
    </w:p>
    <w:p w:rsidR="00D8085D" w:rsidRPr="00284AE7" w:rsidRDefault="00D8085D" w:rsidP="00284AE7">
      <w:pPr>
        <w:jc w:val="both"/>
        <w:rPr>
          <w:rFonts w:ascii="Times New Roman" w:hAnsi="Times New Roman" w:cs="Times New Roman"/>
          <w:color w:val="000000" w:themeColor="text1"/>
          <w:sz w:val="24"/>
        </w:rPr>
      </w:pPr>
    </w:p>
    <w:p w:rsidR="00AA789E" w:rsidRPr="00284AE7" w:rsidRDefault="00AA789E" w:rsidP="00284AE7">
      <w:pPr>
        <w:spacing w:line="240" w:lineRule="auto"/>
        <w:jc w:val="both"/>
        <w:rPr>
          <w:rFonts w:ascii="Times New Roman" w:hAnsi="Times New Roman" w:cs="Times New Roman"/>
          <w:color w:val="000000" w:themeColor="text1"/>
          <w:sz w:val="24"/>
        </w:rPr>
      </w:pPr>
    </w:p>
    <w:p w:rsidR="00AA789E" w:rsidRPr="00284AE7" w:rsidRDefault="00AA789E" w:rsidP="00284AE7">
      <w:pPr>
        <w:jc w:val="both"/>
        <w:rPr>
          <w:rFonts w:ascii="Times New Roman" w:hAnsi="Times New Roman" w:cs="Times New Roman"/>
          <w:color w:val="000000" w:themeColor="text1"/>
          <w:sz w:val="24"/>
        </w:rPr>
      </w:pPr>
    </w:p>
    <w:p w:rsidR="00D8085D" w:rsidRPr="00284AE7" w:rsidRDefault="00572B7D" w:rsidP="00284AE7">
      <w:pPr>
        <w:pStyle w:val="ListParagraph"/>
        <w:numPr>
          <w:ilvl w:val="0"/>
          <w:numId w:val="5"/>
        </w:numPr>
        <w:jc w:val="both"/>
        <w:rPr>
          <w:rFonts w:ascii="Times New Roman" w:hAnsi="Times New Roman" w:cs="Times New Roman"/>
          <w:b/>
          <w:color w:val="000000" w:themeColor="text1"/>
          <w:sz w:val="26"/>
        </w:rPr>
      </w:pPr>
      <w:r w:rsidRPr="00284AE7">
        <w:rPr>
          <w:rFonts w:ascii="Times New Roman" w:hAnsi="Times New Roman" w:cs="Times New Roman"/>
          <w:b/>
          <w:color w:val="000000" w:themeColor="text1"/>
          <w:sz w:val="26"/>
        </w:rPr>
        <w:t>Evaluation Metrics</w:t>
      </w:r>
    </w:p>
    <w:p w:rsidR="007605CE" w:rsidRPr="00284AE7" w:rsidRDefault="007605CE" w:rsidP="00284AE7">
      <w:pPr>
        <w:ind w:left="360"/>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 xml:space="preserve">Evaluation metrics which are used in this project are </w:t>
      </w:r>
    </w:p>
    <w:p w:rsidR="007605CE" w:rsidRPr="00284AE7" w:rsidRDefault="007605CE" w:rsidP="00284AE7">
      <w:pPr>
        <w:pStyle w:val="ListParagraph"/>
        <w:numPr>
          <w:ilvl w:val="0"/>
          <w:numId w:val="5"/>
        </w:num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Recall (Sensitivity)</w:t>
      </w:r>
    </w:p>
    <w:p w:rsidR="007605CE" w:rsidRPr="00284AE7" w:rsidRDefault="007605CE" w:rsidP="00284AE7">
      <w:pPr>
        <w:pStyle w:val="ListParagraph"/>
        <w:numPr>
          <w:ilvl w:val="0"/>
          <w:numId w:val="5"/>
        </w:num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Precision (False Positive Rate)</w:t>
      </w:r>
    </w:p>
    <w:p w:rsidR="007605CE" w:rsidRPr="00284AE7" w:rsidRDefault="007605CE" w:rsidP="00284AE7">
      <w:pPr>
        <w:pStyle w:val="ListParagraph"/>
        <w:numPr>
          <w:ilvl w:val="0"/>
          <w:numId w:val="5"/>
        </w:num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F1</w:t>
      </w:r>
    </w:p>
    <w:p w:rsidR="007605CE" w:rsidRPr="00284AE7" w:rsidRDefault="007605CE" w:rsidP="00284AE7">
      <w:pPr>
        <w:pStyle w:val="ListParagraph"/>
        <w:numPr>
          <w:ilvl w:val="0"/>
          <w:numId w:val="5"/>
        </w:num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Accuracy</w:t>
      </w:r>
    </w:p>
    <w:p w:rsidR="007605CE" w:rsidRPr="00284AE7" w:rsidRDefault="00275A9A" w:rsidP="00284AE7">
      <w:p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It’s</w:t>
      </w:r>
      <w:r w:rsidR="007605CE" w:rsidRPr="00284AE7">
        <w:rPr>
          <w:rFonts w:ascii="Times New Roman" w:hAnsi="Times New Roman" w:cs="Times New Roman"/>
          <w:color w:val="000000" w:themeColor="text1"/>
          <w:sz w:val="24"/>
        </w:rPr>
        <w:t xml:space="preserve"> not the best practice to use Accuracy in each case as sometimes there is ratio of </w:t>
      </w:r>
      <w:r w:rsidRPr="00284AE7">
        <w:rPr>
          <w:rFonts w:ascii="Times New Roman" w:hAnsi="Times New Roman" w:cs="Times New Roman"/>
          <w:color w:val="000000" w:themeColor="text1"/>
          <w:sz w:val="24"/>
        </w:rPr>
        <w:t>unbalancing</w:t>
      </w:r>
      <w:r w:rsidR="007605CE" w:rsidRPr="00284AE7">
        <w:rPr>
          <w:rFonts w:ascii="Times New Roman" w:hAnsi="Times New Roman" w:cs="Times New Roman"/>
          <w:color w:val="000000" w:themeColor="text1"/>
          <w:sz w:val="24"/>
        </w:rPr>
        <w:t xml:space="preserve"> in the dataset which Accuracy is unable to define and its suffers to great deal.</w:t>
      </w:r>
    </w:p>
    <w:p w:rsidR="007605CE" w:rsidRPr="00284AE7" w:rsidRDefault="007605CE" w:rsidP="00284AE7">
      <w:p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 xml:space="preserve"> Recall tells us about true positives which were total in dataset and out of these how many does our model was able to predict.</w:t>
      </w:r>
    </w:p>
    <w:p w:rsidR="007605CE" w:rsidRPr="00284AE7" w:rsidRDefault="007605CE" w:rsidP="00284AE7">
      <w:p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 xml:space="preserve"> As the name suggest Precision tells us about the True Positives out of All positives (true positive or false positive) our model </w:t>
      </w:r>
      <w:r w:rsidR="00275A9A" w:rsidRPr="00284AE7">
        <w:rPr>
          <w:rFonts w:ascii="Times New Roman" w:hAnsi="Times New Roman" w:cs="Times New Roman"/>
          <w:color w:val="000000" w:themeColor="text1"/>
          <w:sz w:val="24"/>
        </w:rPr>
        <w:t>predicted.</w:t>
      </w:r>
    </w:p>
    <w:p w:rsidR="00572B7D" w:rsidRPr="00284AE7" w:rsidRDefault="007605CE" w:rsidP="00284AE7">
      <w:p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 xml:space="preserve"> F1 score tells </w:t>
      </w:r>
      <w:r w:rsidR="00275A9A" w:rsidRPr="00284AE7">
        <w:rPr>
          <w:rFonts w:ascii="Times New Roman" w:hAnsi="Times New Roman" w:cs="Times New Roman"/>
          <w:color w:val="000000" w:themeColor="text1"/>
          <w:sz w:val="24"/>
        </w:rPr>
        <w:t>us the</w:t>
      </w:r>
      <w:r w:rsidRPr="00284AE7">
        <w:rPr>
          <w:rFonts w:ascii="Times New Roman" w:hAnsi="Times New Roman" w:cs="Times New Roman"/>
          <w:color w:val="000000" w:themeColor="text1"/>
          <w:sz w:val="24"/>
        </w:rPr>
        <w:t xml:space="preserve"> weighted mean of both of these by using the Harmonic mean which penalizes the F1 score if one of them Accuracy or Recall is decreasing and the other one is increasing and vice versa. We can Classification R</w:t>
      </w:r>
      <w:r w:rsidR="003744FD" w:rsidRPr="00284AE7">
        <w:rPr>
          <w:rFonts w:ascii="Times New Roman" w:hAnsi="Times New Roman" w:cs="Times New Roman"/>
          <w:color w:val="000000" w:themeColor="text1"/>
          <w:sz w:val="24"/>
        </w:rPr>
        <w:t>eport to explore these.</w:t>
      </w:r>
    </w:p>
    <w:p w:rsidR="00D8085D" w:rsidRPr="00284AE7" w:rsidRDefault="003744FD" w:rsidP="00284AE7">
      <w:pPr>
        <w:jc w:val="both"/>
        <w:rPr>
          <w:rFonts w:ascii="Times New Roman" w:hAnsi="Times New Roman" w:cs="Times New Roman"/>
          <w:color w:val="000000" w:themeColor="text1"/>
          <w:sz w:val="24"/>
        </w:rPr>
      </w:pPr>
      <w:r w:rsidRPr="00284AE7">
        <w:rPr>
          <w:rFonts w:ascii="Times New Roman" w:hAnsi="Times New Roman" w:cs="Times New Roman"/>
          <w:noProof/>
          <w:color w:val="000000" w:themeColor="text1"/>
          <w:sz w:val="24"/>
        </w:rPr>
        <w:drawing>
          <wp:inline distT="0" distB="0" distL="0" distR="0" wp14:anchorId="6E4ECB74" wp14:editId="5FE004F2">
            <wp:extent cx="6600190" cy="172890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ification_Report.PNG"/>
                    <pic:cNvPicPr/>
                  </pic:nvPicPr>
                  <pic:blipFill>
                    <a:blip r:embed="rId7">
                      <a:extLst>
                        <a:ext uri="{28A0092B-C50C-407E-A947-70E740481C1C}">
                          <a14:useLocalDpi xmlns:a14="http://schemas.microsoft.com/office/drawing/2010/main" val="0"/>
                        </a:ext>
                      </a:extLst>
                    </a:blip>
                    <a:stretch>
                      <a:fillRect/>
                    </a:stretch>
                  </pic:blipFill>
                  <pic:spPr>
                    <a:xfrm>
                      <a:off x="0" y="0"/>
                      <a:ext cx="6679138" cy="1749588"/>
                    </a:xfrm>
                    <a:prstGeom prst="rect">
                      <a:avLst/>
                    </a:prstGeom>
                  </pic:spPr>
                </pic:pic>
              </a:graphicData>
            </a:graphic>
          </wp:inline>
        </w:drawing>
      </w:r>
    </w:p>
    <w:p w:rsidR="00A575CD" w:rsidRPr="00284AE7" w:rsidRDefault="00A575CD" w:rsidP="00284AE7">
      <w:pPr>
        <w:ind w:left="360"/>
        <w:jc w:val="both"/>
        <w:rPr>
          <w:rFonts w:ascii="Times New Roman" w:hAnsi="Times New Roman" w:cs="Times New Roman"/>
          <w:b/>
          <w:color w:val="000000" w:themeColor="text1"/>
          <w:sz w:val="28"/>
        </w:rPr>
      </w:pPr>
    </w:p>
    <w:p w:rsidR="00D8085D" w:rsidRPr="00284AE7" w:rsidRDefault="00A575CD" w:rsidP="00284AE7">
      <w:pPr>
        <w:pStyle w:val="ListParagraph"/>
        <w:numPr>
          <w:ilvl w:val="0"/>
          <w:numId w:val="1"/>
        </w:numPr>
        <w:jc w:val="both"/>
        <w:rPr>
          <w:rFonts w:ascii="Times New Roman" w:hAnsi="Times New Roman" w:cs="Times New Roman"/>
          <w:b/>
          <w:color w:val="000000" w:themeColor="text1"/>
          <w:sz w:val="28"/>
        </w:rPr>
      </w:pPr>
      <w:r w:rsidRPr="00284AE7">
        <w:rPr>
          <w:rFonts w:ascii="Times New Roman" w:hAnsi="Times New Roman" w:cs="Times New Roman"/>
          <w:b/>
          <w:color w:val="000000" w:themeColor="text1"/>
          <w:sz w:val="28"/>
        </w:rPr>
        <w:t>Machine Learning Algorithms</w:t>
      </w:r>
    </w:p>
    <w:p w:rsidR="00A575CD" w:rsidRPr="00284AE7" w:rsidRDefault="00A575CD" w:rsidP="00284AE7">
      <w:pPr>
        <w:jc w:val="both"/>
        <w:rPr>
          <w:rFonts w:ascii="Times New Roman" w:hAnsi="Times New Roman" w:cs="Times New Roman"/>
          <w:color w:val="000000" w:themeColor="text1"/>
          <w:sz w:val="24"/>
        </w:rPr>
      </w:pPr>
      <w:r w:rsidRPr="00284AE7">
        <w:rPr>
          <w:rFonts w:ascii="Times New Roman" w:hAnsi="Times New Roman" w:cs="Times New Roman"/>
          <w:color w:val="000000" w:themeColor="text1"/>
          <w:sz w:val="24"/>
        </w:rPr>
        <w:t>Machine Learning Algorithms used in this Project is</w:t>
      </w:r>
    </w:p>
    <w:p w:rsidR="00A575CD" w:rsidRPr="00284AE7" w:rsidRDefault="00A575CD" w:rsidP="00284AE7">
      <w:pPr>
        <w:pStyle w:val="ListParagraph"/>
        <w:numPr>
          <w:ilvl w:val="0"/>
          <w:numId w:val="11"/>
        </w:numPr>
        <w:jc w:val="both"/>
        <w:rPr>
          <w:rFonts w:ascii="Times New Roman" w:hAnsi="Times New Roman" w:cs="Times New Roman"/>
          <w:b/>
          <w:color w:val="000000" w:themeColor="text1"/>
          <w:sz w:val="26"/>
        </w:rPr>
      </w:pPr>
      <w:r w:rsidRPr="00284AE7">
        <w:rPr>
          <w:rFonts w:ascii="Times New Roman" w:hAnsi="Times New Roman" w:cs="Times New Roman"/>
          <w:b/>
          <w:color w:val="000000" w:themeColor="text1"/>
          <w:sz w:val="26"/>
        </w:rPr>
        <w:t>Logistic Regression</w:t>
      </w:r>
    </w:p>
    <w:p w:rsidR="00A575CD" w:rsidRPr="00284AE7" w:rsidRDefault="00A575CD" w:rsidP="00284AE7">
      <w:pPr>
        <w:jc w:val="both"/>
        <w:rPr>
          <w:rFonts w:ascii="Times New Roman" w:hAnsi="Times New Roman" w:cs="Times New Roman"/>
          <w:color w:val="000000" w:themeColor="text1"/>
          <w:sz w:val="24"/>
          <w:szCs w:val="24"/>
          <w:shd w:val="clear" w:color="auto" w:fill="FFFFFF"/>
        </w:rPr>
      </w:pPr>
      <w:r w:rsidRPr="00284AE7">
        <w:rPr>
          <w:rFonts w:ascii="Times New Roman" w:hAnsi="Times New Roman" w:cs="Times New Roman"/>
          <w:color w:val="000000" w:themeColor="text1"/>
          <w:sz w:val="24"/>
          <w:szCs w:val="24"/>
          <w:shd w:val="clear" w:color="auto" w:fill="FFFFFF"/>
        </w:rPr>
        <w:t xml:space="preserve">Don’t get confused by its name! It is a classification not a regression algorithm. It is used to estimate discrete values </w:t>
      </w:r>
      <w:r w:rsidR="00275A9A" w:rsidRPr="00284AE7">
        <w:rPr>
          <w:rFonts w:ascii="Times New Roman" w:hAnsi="Times New Roman" w:cs="Times New Roman"/>
          <w:color w:val="000000" w:themeColor="text1"/>
          <w:sz w:val="24"/>
          <w:szCs w:val="24"/>
          <w:shd w:val="clear" w:color="auto" w:fill="FFFFFF"/>
        </w:rPr>
        <w:t>(Binary</w:t>
      </w:r>
      <w:r w:rsidRPr="00284AE7">
        <w:rPr>
          <w:rFonts w:ascii="Times New Roman" w:hAnsi="Times New Roman" w:cs="Times New Roman"/>
          <w:color w:val="000000" w:themeColor="text1"/>
          <w:sz w:val="24"/>
          <w:szCs w:val="24"/>
          <w:shd w:val="clear" w:color="auto" w:fill="FFFFFF"/>
        </w:rPr>
        <w:t xml:space="preserve"> values like 0/1, yes/no, true/</w:t>
      </w:r>
      <w:r w:rsidR="00275A9A" w:rsidRPr="00284AE7">
        <w:rPr>
          <w:rFonts w:ascii="Times New Roman" w:hAnsi="Times New Roman" w:cs="Times New Roman"/>
          <w:color w:val="000000" w:themeColor="text1"/>
          <w:sz w:val="24"/>
          <w:szCs w:val="24"/>
          <w:shd w:val="clear" w:color="auto" w:fill="FFFFFF"/>
        </w:rPr>
        <w:t>false)</w:t>
      </w:r>
      <w:r w:rsidRPr="00284AE7">
        <w:rPr>
          <w:rFonts w:ascii="Times New Roman" w:hAnsi="Times New Roman" w:cs="Times New Roman"/>
          <w:color w:val="000000" w:themeColor="text1"/>
          <w:sz w:val="24"/>
          <w:szCs w:val="24"/>
          <w:shd w:val="clear" w:color="auto" w:fill="FFFFFF"/>
        </w:rPr>
        <w:t xml:space="preserve"> based on given set of independent variable(s). In simple words, it predicts the probability of occurrence of an event by fitting data to a </w:t>
      </w:r>
      <w:hyperlink r:id="rId8" w:tgtFrame="_blank" w:history="1">
        <w:r w:rsidRPr="00284AE7">
          <w:rPr>
            <w:rStyle w:val="Hyperlink"/>
            <w:rFonts w:ascii="Times New Roman" w:hAnsi="Times New Roman" w:cs="Times New Roman"/>
            <w:color w:val="000000" w:themeColor="text1"/>
            <w:sz w:val="24"/>
            <w:szCs w:val="24"/>
            <w:u w:val="none"/>
            <w:shd w:val="clear" w:color="auto" w:fill="FFFFFF"/>
          </w:rPr>
          <w:t>logit function</w:t>
        </w:r>
      </w:hyperlink>
      <w:r w:rsidRPr="00284AE7">
        <w:rPr>
          <w:rFonts w:ascii="Times New Roman" w:hAnsi="Times New Roman" w:cs="Times New Roman"/>
          <w:color w:val="000000" w:themeColor="text1"/>
          <w:sz w:val="24"/>
          <w:szCs w:val="24"/>
          <w:shd w:val="clear" w:color="auto" w:fill="FFFFFF"/>
        </w:rPr>
        <w:t>. Hence, it is also known as </w:t>
      </w:r>
      <w:r w:rsidRPr="00284AE7">
        <w:rPr>
          <w:rStyle w:val="Strong"/>
          <w:rFonts w:ascii="Times New Roman" w:hAnsi="Times New Roman" w:cs="Times New Roman"/>
          <w:b w:val="0"/>
          <w:color w:val="000000" w:themeColor="text1"/>
          <w:sz w:val="24"/>
          <w:szCs w:val="24"/>
          <w:shd w:val="clear" w:color="auto" w:fill="FFFFFF"/>
        </w:rPr>
        <w:t>logit regression</w:t>
      </w:r>
      <w:r w:rsidRPr="00284AE7">
        <w:rPr>
          <w:rFonts w:ascii="Times New Roman" w:hAnsi="Times New Roman" w:cs="Times New Roman"/>
          <w:color w:val="000000" w:themeColor="text1"/>
          <w:sz w:val="24"/>
          <w:szCs w:val="24"/>
          <w:shd w:val="clear" w:color="auto" w:fill="FFFFFF"/>
        </w:rPr>
        <w:t xml:space="preserve">. Since, it predicts the probability, its output values </w:t>
      </w:r>
      <w:r w:rsidR="00275A9A" w:rsidRPr="00284AE7">
        <w:rPr>
          <w:rFonts w:ascii="Times New Roman" w:hAnsi="Times New Roman" w:cs="Times New Roman"/>
          <w:color w:val="000000" w:themeColor="text1"/>
          <w:sz w:val="24"/>
          <w:szCs w:val="24"/>
          <w:shd w:val="clear" w:color="auto" w:fill="FFFFFF"/>
        </w:rPr>
        <w:t>lie</w:t>
      </w:r>
      <w:r w:rsidRPr="00284AE7">
        <w:rPr>
          <w:rFonts w:ascii="Times New Roman" w:hAnsi="Times New Roman" w:cs="Times New Roman"/>
          <w:color w:val="000000" w:themeColor="text1"/>
          <w:sz w:val="24"/>
          <w:szCs w:val="24"/>
          <w:shd w:val="clear" w:color="auto" w:fill="FFFFFF"/>
        </w:rPr>
        <w:t xml:space="preserve"> between 0 and 1 (as expected).</w:t>
      </w:r>
    </w:p>
    <w:p w:rsidR="00323B13" w:rsidRPr="00284AE7" w:rsidRDefault="00323B13" w:rsidP="00284AE7">
      <w:pPr>
        <w:jc w:val="both"/>
        <w:rPr>
          <w:rFonts w:ascii="Times New Roman" w:hAnsi="Times New Roman" w:cs="Times New Roman"/>
          <w:color w:val="000000" w:themeColor="text1"/>
          <w:sz w:val="24"/>
          <w:szCs w:val="24"/>
          <w:shd w:val="clear" w:color="auto" w:fill="FFFFFF"/>
        </w:rPr>
      </w:pPr>
    </w:p>
    <w:p w:rsidR="00323B13" w:rsidRPr="00284AE7" w:rsidRDefault="00323B13" w:rsidP="00284AE7">
      <w:pPr>
        <w:pStyle w:val="ListParagraph"/>
        <w:numPr>
          <w:ilvl w:val="0"/>
          <w:numId w:val="11"/>
        </w:numPr>
        <w:jc w:val="both"/>
        <w:rPr>
          <w:rFonts w:ascii="Times New Roman" w:hAnsi="Times New Roman" w:cs="Times New Roman"/>
          <w:b/>
          <w:color w:val="000000" w:themeColor="text1"/>
          <w:sz w:val="26"/>
        </w:rPr>
      </w:pPr>
      <w:r w:rsidRPr="00284AE7">
        <w:rPr>
          <w:rFonts w:ascii="Times New Roman" w:hAnsi="Times New Roman" w:cs="Times New Roman"/>
          <w:b/>
          <w:color w:val="000000" w:themeColor="text1"/>
          <w:sz w:val="26"/>
        </w:rPr>
        <w:t>Decision Tree</w:t>
      </w:r>
    </w:p>
    <w:p w:rsidR="00323B13" w:rsidRPr="00284AE7" w:rsidRDefault="00323B13" w:rsidP="00284AE7">
      <w:pPr>
        <w:jc w:val="both"/>
        <w:rPr>
          <w:rFonts w:ascii="Times New Roman" w:hAnsi="Times New Roman" w:cs="Times New Roman"/>
          <w:color w:val="000000" w:themeColor="text1"/>
          <w:sz w:val="23"/>
          <w:szCs w:val="23"/>
          <w:shd w:val="clear" w:color="auto" w:fill="FFFFFF"/>
        </w:rPr>
      </w:pPr>
      <w:r w:rsidRPr="00284AE7">
        <w:rPr>
          <w:rFonts w:ascii="Times New Roman" w:hAnsi="Times New Roman" w:cs="Times New Roman"/>
          <w:color w:val="000000" w:themeColor="text1"/>
          <w:sz w:val="24"/>
          <w:szCs w:val="24"/>
          <w:shd w:val="clear" w:color="auto" w:fill="FFFFFF"/>
        </w:rPr>
        <w:t>This is one of my favorite algorithm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w:t>
      </w:r>
      <w:r w:rsidRPr="00284AE7">
        <w:rPr>
          <w:rFonts w:ascii="Times New Roman" w:hAnsi="Times New Roman" w:cs="Times New Roman"/>
          <w:color w:val="000000" w:themeColor="text1"/>
          <w:sz w:val="23"/>
          <w:szCs w:val="23"/>
          <w:shd w:val="clear" w:color="auto" w:fill="FFFFFF"/>
        </w:rPr>
        <w:t>.</w:t>
      </w:r>
    </w:p>
    <w:p w:rsidR="00323B13" w:rsidRPr="00284AE7" w:rsidRDefault="00323B13" w:rsidP="00284AE7">
      <w:pPr>
        <w:pStyle w:val="ListParagraph"/>
        <w:numPr>
          <w:ilvl w:val="0"/>
          <w:numId w:val="11"/>
        </w:numPr>
        <w:jc w:val="both"/>
        <w:rPr>
          <w:rFonts w:ascii="Times New Roman" w:hAnsi="Times New Roman" w:cs="Times New Roman"/>
          <w:b/>
          <w:color w:val="000000" w:themeColor="text1"/>
          <w:sz w:val="26"/>
        </w:rPr>
      </w:pPr>
      <w:r w:rsidRPr="00284AE7">
        <w:rPr>
          <w:rFonts w:ascii="Times New Roman" w:hAnsi="Times New Roman" w:cs="Times New Roman"/>
          <w:b/>
          <w:color w:val="000000" w:themeColor="text1"/>
          <w:sz w:val="26"/>
        </w:rPr>
        <w:t>Support Vector Machine</w:t>
      </w:r>
    </w:p>
    <w:p w:rsidR="00323B13" w:rsidRPr="00284AE7" w:rsidRDefault="00323B13" w:rsidP="00284AE7">
      <w:pPr>
        <w:pStyle w:val="NormalWeb"/>
        <w:shd w:val="clear" w:color="auto" w:fill="FFFFFF"/>
        <w:spacing w:before="0" w:beforeAutospacing="0" w:after="315" w:afterAutospacing="0"/>
        <w:jc w:val="both"/>
        <w:rPr>
          <w:color w:val="000000" w:themeColor="text1"/>
          <w:sz w:val="23"/>
          <w:szCs w:val="23"/>
        </w:rPr>
      </w:pPr>
      <w:r w:rsidRPr="00284AE7">
        <w:rPr>
          <w:color w:val="000000" w:themeColor="text1"/>
          <w:sz w:val="23"/>
          <w:szCs w:val="23"/>
        </w:rPr>
        <w:t>It is a classification method. In this algorithm, we plot each data item as a point in n-dimensional space (where n is number of features you have) with the value of each feature being the value of a particular coordinate.</w:t>
      </w:r>
    </w:p>
    <w:p w:rsidR="00323B13" w:rsidRPr="00284AE7" w:rsidRDefault="00323B13" w:rsidP="00284AE7">
      <w:pPr>
        <w:pStyle w:val="NormalWeb"/>
        <w:shd w:val="clear" w:color="auto" w:fill="FFFFFF"/>
        <w:spacing w:before="0" w:beforeAutospacing="0" w:after="315" w:afterAutospacing="0"/>
        <w:jc w:val="both"/>
        <w:rPr>
          <w:color w:val="000000" w:themeColor="text1"/>
          <w:sz w:val="23"/>
          <w:szCs w:val="23"/>
        </w:rPr>
      </w:pPr>
      <w:r w:rsidRPr="00284AE7">
        <w:rPr>
          <w:color w:val="000000" w:themeColor="text1"/>
          <w:sz w:val="23"/>
          <w:szCs w:val="23"/>
        </w:rPr>
        <w:t>For example, if we only had two features like Height and Hair length of an individual, we’d first plot these two variables in two dimensional space where each point has two co-ordinates (these co-ordinates are known as </w:t>
      </w:r>
      <w:r w:rsidRPr="00284AE7">
        <w:rPr>
          <w:rStyle w:val="Strong"/>
          <w:b w:val="0"/>
          <w:color w:val="000000" w:themeColor="text1"/>
          <w:sz w:val="23"/>
          <w:szCs w:val="23"/>
        </w:rPr>
        <w:t>Support Vectors</w:t>
      </w:r>
      <w:r w:rsidRPr="00284AE7">
        <w:rPr>
          <w:color w:val="000000" w:themeColor="text1"/>
          <w:sz w:val="23"/>
          <w:szCs w:val="23"/>
        </w:rPr>
        <w:t>)</w:t>
      </w:r>
    </w:p>
    <w:p w:rsidR="00323B13" w:rsidRPr="002A6BD5" w:rsidRDefault="00323B13" w:rsidP="00284AE7">
      <w:pPr>
        <w:pStyle w:val="ListParagraph"/>
        <w:numPr>
          <w:ilvl w:val="0"/>
          <w:numId w:val="11"/>
        </w:numPr>
        <w:jc w:val="both"/>
        <w:rPr>
          <w:rFonts w:ascii="Times New Roman" w:hAnsi="Times New Roman" w:cs="Times New Roman"/>
          <w:b/>
          <w:color w:val="000000" w:themeColor="text1"/>
          <w:sz w:val="26"/>
        </w:rPr>
      </w:pPr>
      <w:r w:rsidRPr="002A6BD5">
        <w:rPr>
          <w:rFonts w:ascii="Times New Roman" w:hAnsi="Times New Roman" w:cs="Times New Roman"/>
          <w:b/>
          <w:color w:val="000000" w:themeColor="text1"/>
          <w:sz w:val="26"/>
        </w:rPr>
        <w:t>Naïve Bayes</w:t>
      </w:r>
    </w:p>
    <w:p w:rsidR="00323B13" w:rsidRPr="00284AE7" w:rsidRDefault="00323B13" w:rsidP="00284AE7">
      <w:pPr>
        <w:pStyle w:val="NormalWeb"/>
        <w:shd w:val="clear" w:color="auto" w:fill="FFFFFF"/>
        <w:spacing w:before="0" w:beforeAutospacing="0" w:after="315" w:afterAutospacing="0"/>
        <w:jc w:val="both"/>
        <w:rPr>
          <w:color w:val="000000" w:themeColor="text1"/>
          <w:sz w:val="23"/>
          <w:szCs w:val="23"/>
          <w:shd w:val="clear" w:color="auto" w:fill="FFFFFF"/>
        </w:rPr>
      </w:pPr>
      <w:r w:rsidRPr="00284AE7">
        <w:rPr>
          <w:color w:val="000000" w:themeColor="text1"/>
          <w:sz w:val="23"/>
          <w:szCs w:val="23"/>
          <w:shd w:val="clear" w:color="auto" w:fill="FFFFFF"/>
        </w:rPr>
        <w:t>It is a classification technique based on </w:t>
      </w:r>
      <w:hyperlink r:id="rId9" w:tgtFrame="_blank" w:history="1">
        <w:r w:rsidRPr="00284AE7">
          <w:rPr>
            <w:rStyle w:val="Hyperlink"/>
            <w:color w:val="000000" w:themeColor="text1"/>
            <w:sz w:val="23"/>
            <w:szCs w:val="23"/>
            <w:u w:val="none"/>
            <w:shd w:val="clear" w:color="auto" w:fill="FFFFFF"/>
          </w:rPr>
          <w:t>Bayes’ theorem</w:t>
        </w:r>
      </w:hyperlink>
      <w:r w:rsidRPr="00284AE7">
        <w:rPr>
          <w:color w:val="000000" w:themeColor="text1"/>
          <w:sz w:val="23"/>
          <w:szCs w:val="23"/>
          <w:shd w:val="clear" w:color="auto" w:fill="FFFFFF"/>
        </w:rPr>
        <w:t>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323B13" w:rsidRPr="002A6BD5" w:rsidRDefault="00323B13" w:rsidP="00284AE7">
      <w:pPr>
        <w:pStyle w:val="ListParagraph"/>
        <w:numPr>
          <w:ilvl w:val="0"/>
          <w:numId w:val="11"/>
        </w:numPr>
        <w:jc w:val="both"/>
        <w:rPr>
          <w:rFonts w:ascii="Times New Roman" w:hAnsi="Times New Roman" w:cs="Times New Roman"/>
          <w:b/>
          <w:color w:val="000000" w:themeColor="text1"/>
          <w:sz w:val="26"/>
        </w:rPr>
      </w:pPr>
      <w:r w:rsidRPr="002A6BD5">
        <w:rPr>
          <w:rFonts w:ascii="Times New Roman" w:hAnsi="Times New Roman" w:cs="Times New Roman"/>
          <w:b/>
          <w:color w:val="000000" w:themeColor="text1"/>
          <w:sz w:val="26"/>
        </w:rPr>
        <w:t xml:space="preserve">KNN </w:t>
      </w:r>
    </w:p>
    <w:p w:rsidR="00323B13" w:rsidRPr="00284AE7" w:rsidRDefault="00323B13" w:rsidP="00284AE7">
      <w:pPr>
        <w:pStyle w:val="NormalWeb"/>
        <w:shd w:val="clear" w:color="auto" w:fill="FFFFFF"/>
        <w:spacing w:before="0" w:beforeAutospacing="0" w:after="315" w:afterAutospacing="0"/>
        <w:jc w:val="both"/>
        <w:rPr>
          <w:color w:val="000000" w:themeColor="text1"/>
          <w:sz w:val="23"/>
          <w:szCs w:val="23"/>
        </w:rPr>
      </w:pPr>
      <w:r w:rsidRPr="00284AE7">
        <w:rPr>
          <w:color w:val="000000" w:themeColor="text1"/>
          <w:sz w:val="23"/>
          <w:szCs w:val="23"/>
        </w:rP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323B13" w:rsidRPr="00284AE7" w:rsidRDefault="00323B13" w:rsidP="00284AE7">
      <w:pPr>
        <w:pStyle w:val="NormalWeb"/>
        <w:shd w:val="clear" w:color="auto" w:fill="FFFFFF"/>
        <w:spacing w:before="0" w:beforeAutospacing="0" w:after="315" w:afterAutospacing="0"/>
        <w:jc w:val="both"/>
        <w:rPr>
          <w:color w:val="000000" w:themeColor="text1"/>
          <w:sz w:val="23"/>
          <w:szCs w:val="23"/>
        </w:rPr>
      </w:pPr>
      <w:r w:rsidRPr="00284AE7">
        <w:rPr>
          <w:color w:val="000000" w:themeColor="text1"/>
          <w:sz w:val="23"/>
          <w:szCs w:val="23"/>
        </w:rPr>
        <w:t>These distance functions can be Euclidean, Manhattan, Minkowski and Hamming distance. First three functions are used for continuous function and fourth one (Hamming) for categorical variables. If K = 1, then the case is simply assigned to the class of its nearest neighbor. At times, choosing K turns out to be a challenge while performing kNN modeling.</w:t>
      </w:r>
    </w:p>
    <w:p w:rsidR="00323B13" w:rsidRPr="002A6BD5" w:rsidRDefault="00323B13" w:rsidP="00284AE7">
      <w:pPr>
        <w:pStyle w:val="ListParagraph"/>
        <w:numPr>
          <w:ilvl w:val="0"/>
          <w:numId w:val="11"/>
        </w:numPr>
        <w:jc w:val="both"/>
        <w:rPr>
          <w:rFonts w:ascii="Times New Roman" w:hAnsi="Times New Roman" w:cs="Times New Roman"/>
          <w:b/>
          <w:color w:val="000000" w:themeColor="text1"/>
          <w:sz w:val="26"/>
        </w:rPr>
      </w:pPr>
      <w:r w:rsidRPr="002A6BD5">
        <w:rPr>
          <w:rFonts w:ascii="Times New Roman" w:hAnsi="Times New Roman" w:cs="Times New Roman"/>
          <w:b/>
          <w:color w:val="000000" w:themeColor="text1"/>
          <w:sz w:val="26"/>
        </w:rPr>
        <w:t>Random Forest</w:t>
      </w:r>
    </w:p>
    <w:p w:rsidR="00323B13" w:rsidRPr="00284AE7" w:rsidRDefault="00323B13" w:rsidP="00284AE7">
      <w:pPr>
        <w:pStyle w:val="NormalWeb"/>
        <w:shd w:val="clear" w:color="auto" w:fill="FFFFFF"/>
        <w:spacing w:before="0" w:beforeAutospacing="0" w:after="315" w:afterAutospacing="0"/>
        <w:jc w:val="both"/>
        <w:rPr>
          <w:color w:val="000000" w:themeColor="text1"/>
          <w:sz w:val="23"/>
          <w:szCs w:val="23"/>
          <w:shd w:val="clear" w:color="auto" w:fill="FFFFFF"/>
        </w:rPr>
      </w:pPr>
      <w:r w:rsidRPr="00284AE7">
        <w:rPr>
          <w:color w:val="000000" w:themeColor="text1"/>
          <w:sz w:val="23"/>
          <w:szCs w:val="23"/>
          <w:shd w:val="clear" w:color="auto" w:fill="FFFFFF"/>
        </w:rP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323B13" w:rsidRPr="00284AE7" w:rsidRDefault="00323B13" w:rsidP="00284AE7">
      <w:pPr>
        <w:pStyle w:val="NormalWeb"/>
        <w:shd w:val="clear" w:color="auto" w:fill="FFFFFF"/>
        <w:spacing w:before="0" w:beforeAutospacing="0" w:after="315" w:afterAutospacing="0"/>
        <w:jc w:val="both"/>
        <w:rPr>
          <w:color w:val="000000" w:themeColor="text1"/>
          <w:sz w:val="23"/>
          <w:szCs w:val="23"/>
          <w:shd w:val="clear" w:color="auto" w:fill="FFFFFF"/>
        </w:rPr>
      </w:pPr>
    </w:p>
    <w:p w:rsidR="00323B13" w:rsidRPr="002A6BD5" w:rsidRDefault="00323B13" w:rsidP="00284AE7">
      <w:pPr>
        <w:pStyle w:val="ListParagraph"/>
        <w:numPr>
          <w:ilvl w:val="0"/>
          <w:numId w:val="11"/>
        </w:numPr>
        <w:shd w:val="clear" w:color="auto" w:fill="FFFFFF"/>
        <w:spacing w:before="100" w:beforeAutospacing="1" w:after="360" w:line="240" w:lineRule="auto"/>
        <w:jc w:val="both"/>
        <w:rPr>
          <w:rFonts w:ascii="Times New Roman" w:eastAsia="Times New Roman" w:hAnsi="Times New Roman" w:cs="Times New Roman"/>
          <w:b/>
          <w:color w:val="000000" w:themeColor="text1"/>
          <w:sz w:val="24"/>
          <w:szCs w:val="24"/>
        </w:rPr>
      </w:pPr>
      <w:r w:rsidRPr="002A6BD5">
        <w:rPr>
          <w:rFonts w:ascii="Times New Roman" w:eastAsia="Times New Roman" w:hAnsi="Times New Roman" w:cs="Times New Roman"/>
          <w:b/>
          <w:bCs/>
          <w:color w:val="000000" w:themeColor="text1"/>
          <w:sz w:val="24"/>
          <w:szCs w:val="24"/>
        </w:rPr>
        <w:t>Artificial Neural Networks</w:t>
      </w:r>
    </w:p>
    <w:p w:rsidR="00323B13" w:rsidRPr="00323B13" w:rsidRDefault="00323B13" w:rsidP="00284AE7">
      <w:pPr>
        <w:shd w:val="clear" w:color="auto" w:fill="FFFFFF"/>
        <w:spacing w:before="100" w:beforeAutospacing="1" w:after="360" w:line="240" w:lineRule="auto"/>
        <w:jc w:val="both"/>
        <w:rPr>
          <w:rFonts w:ascii="Times New Roman" w:eastAsia="Times New Roman" w:hAnsi="Times New Roman" w:cs="Times New Roman"/>
          <w:color w:val="000000" w:themeColor="text1"/>
          <w:sz w:val="24"/>
          <w:szCs w:val="24"/>
        </w:rPr>
      </w:pPr>
      <w:hyperlink r:id="rId10" w:tgtFrame="_blank" w:history="1">
        <w:r w:rsidRPr="00284AE7">
          <w:rPr>
            <w:rFonts w:ascii="Times New Roman" w:eastAsia="Times New Roman" w:hAnsi="Times New Roman" w:cs="Times New Roman"/>
            <w:color w:val="000000" w:themeColor="text1"/>
            <w:sz w:val="24"/>
            <w:szCs w:val="24"/>
          </w:rPr>
          <w:t>Deep Learning</w:t>
        </w:r>
      </w:hyperlink>
      <w:r w:rsidRPr="00323B13">
        <w:rPr>
          <w:rFonts w:ascii="Times New Roman" w:eastAsia="Times New Roman" w:hAnsi="Times New Roman" w:cs="Times New Roman"/>
          <w:color w:val="000000" w:themeColor="text1"/>
          <w:sz w:val="24"/>
          <w:szCs w:val="24"/>
        </w:rPr>
        <w:t> uses Neural Networks to imitate how the human brain works. Thousands of interconnected artificial neurons are arranged in multiple processing layers. (Two layers are common with other Machine Learning systems.) The additional processing layers provide higher-level abstractions, offering better classifications and more accurate predictions. </w:t>
      </w:r>
      <w:hyperlink r:id="rId11" w:tgtFrame="_blank" w:history="1">
        <w:r w:rsidRPr="00284AE7">
          <w:rPr>
            <w:rFonts w:ascii="Times New Roman" w:eastAsia="Times New Roman" w:hAnsi="Times New Roman" w:cs="Times New Roman"/>
            <w:color w:val="000000" w:themeColor="text1"/>
            <w:sz w:val="24"/>
            <w:szCs w:val="24"/>
          </w:rPr>
          <w:t>Deep Learning</w:t>
        </w:r>
      </w:hyperlink>
      <w:r w:rsidRPr="00323B13">
        <w:rPr>
          <w:rFonts w:ascii="Times New Roman" w:eastAsia="Times New Roman" w:hAnsi="Times New Roman" w:cs="Times New Roman"/>
          <w:color w:val="000000" w:themeColor="text1"/>
          <w:sz w:val="24"/>
          <w:szCs w:val="24"/>
        </w:rPr>
        <w:t> is ideal for working with Big Data, voice recognition, and conversational skills.</w:t>
      </w:r>
    </w:p>
    <w:p w:rsidR="00323B13" w:rsidRPr="00284AE7" w:rsidRDefault="00323B13" w:rsidP="00284AE7">
      <w:pPr>
        <w:shd w:val="clear" w:color="auto" w:fill="FFFFFF"/>
        <w:spacing w:before="100" w:beforeAutospacing="1" w:after="360" w:line="240" w:lineRule="auto"/>
        <w:jc w:val="both"/>
        <w:rPr>
          <w:rFonts w:ascii="Times New Roman" w:eastAsia="Times New Roman" w:hAnsi="Times New Roman" w:cs="Times New Roman"/>
          <w:color w:val="000000" w:themeColor="text1"/>
          <w:sz w:val="24"/>
          <w:szCs w:val="24"/>
        </w:rPr>
      </w:pPr>
      <w:r w:rsidRPr="00323B13">
        <w:rPr>
          <w:rFonts w:ascii="Times New Roman" w:eastAsia="Times New Roman" w:hAnsi="Times New Roman" w:cs="Times New Roman"/>
          <w:color w:val="000000" w:themeColor="text1"/>
          <w:sz w:val="24"/>
          <w:szCs w:val="24"/>
        </w:rPr>
        <w:t>Artificial neurons often </w:t>
      </w:r>
      <w:hyperlink r:id="rId12" w:anchor="sm.001khz6c114xid9cx5d25wg0wdjqx" w:tgtFrame="_blank" w:history="1">
        <w:r w:rsidRPr="00284AE7">
          <w:rPr>
            <w:rFonts w:ascii="Times New Roman" w:eastAsia="Times New Roman" w:hAnsi="Times New Roman" w:cs="Times New Roman"/>
            <w:color w:val="000000" w:themeColor="text1"/>
            <w:sz w:val="24"/>
            <w:szCs w:val="24"/>
          </w:rPr>
          <w:t>have a weight</w:t>
        </w:r>
      </w:hyperlink>
      <w:r w:rsidRPr="00323B13">
        <w:rPr>
          <w:rFonts w:ascii="Times New Roman" w:eastAsia="Times New Roman" w:hAnsi="Times New Roman" w:cs="Times New Roman"/>
          <w:color w:val="000000" w:themeColor="text1"/>
          <w:sz w:val="24"/>
          <w:szCs w:val="24"/>
        </w:rPr>
        <w:t> which adjusts as the learning process proceeds. The weight increases or decreases the strength of the signal at a connection. Artificial neurons may have a threshold such that only if the aggregate signal crosses that threshold is the signal sent.</w:t>
      </w:r>
    </w:p>
    <w:p w:rsidR="00323B13" w:rsidRPr="002A6BD5" w:rsidRDefault="00323B13" w:rsidP="00284AE7">
      <w:pPr>
        <w:pStyle w:val="ListParagraph"/>
        <w:numPr>
          <w:ilvl w:val="0"/>
          <w:numId w:val="11"/>
        </w:numPr>
        <w:shd w:val="clear" w:color="auto" w:fill="FFFFFF"/>
        <w:spacing w:before="100" w:beforeAutospacing="1" w:after="360" w:line="240" w:lineRule="auto"/>
        <w:jc w:val="both"/>
        <w:rPr>
          <w:rFonts w:ascii="Times New Roman" w:eastAsia="Times New Roman" w:hAnsi="Times New Roman" w:cs="Times New Roman"/>
          <w:b/>
          <w:color w:val="000000" w:themeColor="text1"/>
          <w:sz w:val="24"/>
          <w:szCs w:val="24"/>
        </w:rPr>
      </w:pPr>
      <w:r w:rsidRPr="002A6BD5">
        <w:rPr>
          <w:rFonts w:ascii="Times New Roman" w:eastAsia="Times New Roman" w:hAnsi="Times New Roman" w:cs="Times New Roman"/>
          <w:b/>
          <w:bCs/>
          <w:color w:val="000000" w:themeColor="text1"/>
          <w:sz w:val="24"/>
          <w:szCs w:val="24"/>
        </w:rPr>
        <w:t>Stochastic Gradient Descent</w:t>
      </w:r>
    </w:p>
    <w:p w:rsidR="00323B13" w:rsidRPr="00323B13" w:rsidRDefault="00323B13" w:rsidP="00284AE7">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284AE7">
        <w:rPr>
          <w:rFonts w:ascii="Times New Roman" w:eastAsia="Times New Roman" w:hAnsi="Times New Roman" w:cs="Times New Roman"/>
          <w:bCs/>
          <w:color w:val="000000" w:themeColor="text1"/>
          <w:sz w:val="24"/>
          <w:szCs w:val="24"/>
        </w:rPr>
        <w:t>Stochastic Gradient Descent (SGD)</w:t>
      </w:r>
      <w:r w:rsidRPr="00323B13">
        <w:rPr>
          <w:rFonts w:ascii="Times New Roman" w:eastAsia="Times New Roman" w:hAnsi="Times New Roman" w:cs="Times New Roman"/>
          <w:color w:val="000000" w:themeColor="text1"/>
          <w:sz w:val="24"/>
          <w:szCs w:val="24"/>
        </w:rPr>
        <w:t> is a simple yet very efficient approach to fitting linear classifiers and regressors under convex loss functions such as (linear) </w:t>
      </w:r>
      <w:hyperlink r:id="rId13" w:history="1">
        <w:r w:rsidRPr="00284AE7">
          <w:rPr>
            <w:rFonts w:ascii="Times New Roman" w:eastAsia="Times New Roman" w:hAnsi="Times New Roman" w:cs="Times New Roman"/>
            <w:color w:val="000000" w:themeColor="text1"/>
            <w:sz w:val="24"/>
            <w:szCs w:val="24"/>
          </w:rPr>
          <w:t>Support Vector Machines</w:t>
        </w:r>
      </w:hyperlink>
      <w:r w:rsidRPr="00323B13">
        <w:rPr>
          <w:rFonts w:ascii="Times New Roman" w:eastAsia="Times New Roman" w:hAnsi="Times New Roman" w:cs="Times New Roman"/>
          <w:color w:val="000000" w:themeColor="text1"/>
          <w:sz w:val="24"/>
          <w:szCs w:val="24"/>
        </w:rPr>
        <w:t> and </w:t>
      </w:r>
      <w:hyperlink r:id="rId14" w:history="1">
        <w:r w:rsidRPr="00284AE7">
          <w:rPr>
            <w:rFonts w:ascii="Times New Roman" w:eastAsia="Times New Roman" w:hAnsi="Times New Roman" w:cs="Times New Roman"/>
            <w:color w:val="000000" w:themeColor="text1"/>
            <w:sz w:val="24"/>
            <w:szCs w:val="24"/>
          </w:rPr>
          <w:t>Logistic Regression</w:t>
        </w:r>
      </w:hyperlink>
      <w:r w:rsidRPr="00323B13">
        <w:rPr>
          <w:rFonts w:ascii="Times New Roman" w:eastAsia="Times New Roman" w:hAnsi="Times New Roman" w:cs="Times New Roman"/>
          <w:color w:val="000000" w:themeColor="text1"/>
          <w:sz w:val="24"/>
          <w:szCs w:val="24"/>
        </w:rPr>
        <w:t>. Even though SGD has been around in the machine learning community for a long time, it has received a considerable amount of attention just recently in the context of large-scale learning.</w:t>
      </w:r>
    </w:p>
    <w:p w:rsidR="00323B13" w:rsidRPr="00323B13" w:rsidRDefault="00323B13" w:rsidP="00284AE7">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323B13">
        <w:rPr>
          <w:rFonts w:ascii="Times New Roman" w:eastAsia="Times New Roman" w:hAnsi="Times New Roman" w:cs="Times New Roman"/>
          <w:color w:val="000000" w:themeColor="text1"/>
          <w:sz w:val="24"/>
          <w:szCs w:val="24"/>
        </w:rPr>
        <w:t>SGD has been successfully applied to large-scale and sparse machine learning problems often encountered in text classification and natural language processing. Given that the data is sparse, the classifiers in this module easily scale to problems with more than 10^5 training examples and more than 10^5 features.</w:t>
      </w:r>
    </w:p>
    <w:p w:rsidR="00323B13" w:rsidRPr="00323B13" w:rsidRDefault="00323B13" w:rsidP="00284AE7">
      <w:pPr>
        <w:shd w:val="clear" w:color="auto" w:fill="FFFFFF"/>
        <w:spacing w:before="100" w:beforeAutospacing="1" w:after="360" w:line="240" w:lineRule="auto"/>
        <w:jc w:val="both"/>
        <w:rPr>
          <w:rFonts w:ascii="Times New Roman" w:eastAsia="Times New Roman" w:hAnsi="Times New Roman" w:cs="Times New Roman"/>
          <w:color w:val="000000" w:themeColor="text1"/>
          <w:sz w:val="24"/>
          <w:szCs w:val="24"/>
        </w:rPr>
      </w:pPr>
    </w:p>
    <w:p w:rsidR="00323B13" w:rsidRPr="00284AE7" w:rsidRDefault="00323B13" w:rsidP="00284AE7">
      <w:pPr>
        <w:pStyle w:val="NormalWeb"/>
        <w:shd w:val="clear" w:color="auto" w:fill="FFFFFF"/>
        <w:spacing w:before="0" w:beforeAutospacing="0" w:after="315" w:afterAutospacing="0"/>
        <w:jc w:val="both"/>
        <w:rPr>
          <w:color w:val="000000" w:themeColor="text1"/>
          <w:sz w:val="23"/>
          <w:szCs w:val="23"/>
        </w:rPr>
      </w:pPr>
    </w:p>
    <w:p w:rsidR="00323B13" w:rsidRPr="00284AE7" w:rsidRDefault="00323B13" w:rsidP="00284AE7">
      <w:pPr>
        <w:pStyle w:val="NormalWeb"/>
        <w:shd w:val="clear" w:color="auto" w:fill="FFFFFF"/>
        <w:spacing w:before="0" w:beforeAutospacing="0" w:after="315" w:afterAutospacing="0"/>
        <w:jc w:val="both"/>
        <w:rPr>
          <w:color w:val="000000" w:themeColor="text1"/>
          <w:sz w:val="23"/>
          <w:szCs w:val="23"/>
        </w:rPr>
      </w:pPr>
    </w:p>
    <w:p w:rsidR="00323B13" w:rsidRPr="00284AE7" w:rsidRDefault="00323B13" w:rsidP="00284AE7">
      <w:pPr>
        <w:jc w:val="both"/>
        <w:rPr>
          <w:rFonts w:ascii="Times New Roman" w:hAnsi="Times New Roman" w:cs="Times New Roman"/>
          <w:color w:val="000000" w:themeColor="text1"/>
          <w:sz w:val="24"/>
          <w:szCs w:val="24"/>
        </w:rPr>
      </w:pPr>
    </w:p>
    <w:p w:rsidR="00A575CD" w:rsidRPr="00284AE7" w:rsidRDefault="00A575CD" w:rsidP="00284AE7">
      <w:pPr>
        <w:pStyle w:val="ListParagraph"/>
        <w:jc w:val="both"/>
        <w:rPr>
          <w:rFonts w:ascii="Times New Roman" w:hAnsi="Times New Roman" w:cs="Times New Roman"/>
          <w:color w:val="000000" w:themeColor="text1"/>
          <w:sz w:val="24"/>
        </w:rPr>
      </w:pPr>
    </w:p>
    <w:p w:rsidR="00A575CD" w:rsidRPr="00284AE7" w:rsidRDefault="00A575CD" w:rsidP="00284AE7">
      <w:pPr>
        <w:jc w:val="both"/>
        <w:rPr>
          <w:rFonts w:ascii="Times New Roman" w:hAnsi="Times New Roman" w:cs="Times New Roman"/>
          <w:color w:val="000000" w:themeColor="text1"/>
          <w:sz w:val="24"/>
        </w:rPr>
      </w:pPr>
    </w:p>
    <w:p w:rsidR="00A575CD" w:rsidRPr="00284AE7" w:rsidRDefault="00A575CD" w:rsidP="00284AE7">
      <w:pPr>
        <w:jc w:val="both"/>
        <w:rPr>
          <w:rFonts w:ascii="Times New Roman" w:hAnsi="Times New Roman" w:cs="Times New Roman"/>
          <w:color w:val="000000" w:themeColor="text1"/>
          <w:sz w:val="24"/>
        </w:rPr>
      </w:pPr>
    </w:p>
    <w:p w:rsidR="00A575CD" w:rsidRPr="00284AE7" w:rsidRDefault="00A575CD" w:rsidP="00284AE7">
      <w:pPr>
        <w:jc w:val="both"/>
        <w:rPr>
          <w:rFonts w:ascii="Times New Roman" w:hAnsi="Times New Roman" w:cs="Times New Roman"/>
          <w:color w:val="000000" w:themeColor="text1"/>
          <w:sz w:val="24"/>
        </w:rPr>
      </w:pPr>
    </w:p>
    <w:p w:rsidR="00A575CD" w:rsidRPr="00284AE7" w:rsidRDefault="00A575CD" w:rsidP="00284AE7">
      <w:pPr>
        <w:jc w:val="both"/>
        <w:rPr>
          <w:rFonts w:ascii="Times New Roman" w:hAnsi="Times New Roman" w:cs="Times New Roman"/>
          <w:color w:val="000000" w:themeColor="text1"/>
          <w:sz w:val="24"/>
        </w:rPr>
      </w:pPr>
    </w:p>
    <w:p w:rsidR="00A575CD" w:rsidRPr="00284AE7" w:rsidRDefault="00A575CD" w:rsidP="00284AE7">
      <w:pPr>
        <w:jc w:val="both"/>
        <w:rPr>
          <w:rFonts w:ascii="Times New Roman" w:hAnsi="Times New Roman" w:cs="Times New Roman"/>
          <w:color w:val="000000" w:themeColor="text1"/>
          <w:sz w:val="24"/>
        </w:rPr>
      </w:pPr>
      <w:bookmarkStart w:id="0" w:name="_GoBack"/>
      <w:bookmarkEnd w:id="0"/>
    </w:p>
    <w:sectPr w:rsidR="00A575CD" w:rsidRPr="00284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50A"/>
    <w:multiLevelType w:val="hybridMultilevel"/>
    <w:tmpl w:val="1FEC08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A15FD"/>
    <w:multiLevelType w:val="hybridMultilevel"/>
    <w:tmpl w:val="10F6E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77E58"/>
    <w:multiLevelType w:val="hybridMultilevel"/>
    <w:tmpl w:val="D402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1FAD"/>
    <w:multiLevelType w:val="hybridMultilevel"/>
    <w:tmpl w:val="8EB2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77311"/>
    <w:multiLevelType w:val="hybridMultilevel"/>
    <w:tmpl w:val="4AE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0C55"/>
    <w:multiLevelType w:val="multilevel"/>
    <w:tmpl w:val="86C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926AE"/>
    <w:multiLevelType w:val="hybridMultilevel"/>
    <w:tmpl w:val="CD6AF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E33011"/>
    <w:multiLevelType w:val="hybridMultilevel"/>
    <w:tmpl w:val="74B810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9567FA"/>
    <w:multiLevelType w:val="hybridMultilevel"/>
    <w:tmpl w:val="5A76C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B508D"/>
    <w:multiLevelType w:val="hybridMultilevel"/>
    <w:tmpl w:val="4DD0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A62CB"/>
    <w:multiLevelType w:val="hybridMultilevel"/>
    <w:tmpl w:val="863AE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A07EDD"/>
    <w:multiLevelType w:val="hybridMultilevel"/>
    <w:tmpl w:val="803634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11"/>
  </w:num>
  <w:num w:numId="4">
    <w:abstractNumId w:val="10"/>
  </w:num>
  <w:num w:numId="5">
    <w:abstractNumId w:val="2"/>
  </w:num>
  <w:num w:numId="6">
    <w:abstractNumId w:val="8"/>
  </w:num>
  <w:num w:numId="7">
    <w:abstractNumId w:val="6"/>
  </w:num>
  <w:num w:numId="8">
    <w:abstractNumId w:val="3"/>
  </w:num>
  <w:num w:numId="9">
    <w:abstractNumId w:val="9"/>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5F"/>
    <w:rsid w:val="00254192"/>
    <w:rsid w:val="00265C4E"/>
    <w:rsid w:val="00275A9A"/>
    <w:rsid w:val="00284AE7"/>
    <w:rsid w:val="002A6BD5"/>
    <w:rsid w:val="00323B13"/>
    <w:rsid w:val="003744FD"/>
    <w:rsid w:val="00572B7D"/>
    <w:rsid w:val="007605CE"/>
    <w:rsid w:val="008831D4"/>
    <w:rsid w:val="00946572"/>
    <w:rsid w:val="00A575CD"/>
    <w:rsid w:val="00AA3ECE"/>
    <w:rsid w:val="00AA789E"/>
    <w:rsid w:val="00B60D5F"/>
    <w:rsid w:val="00C54D13"/>
    <w:rsid w:val="00D8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59DC"/>
  <w15:chartTrackingRefBased/>
  <w15:docId w15:val="{D906029C-F905-423C-AF64-9A99AB8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3B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1D4"/>
    <w:pPr>
      <w:ind w:left="720"/>
      <w:contextualSpacing/>
    </w:pPr>
  </w:style>
  <w:style w:type="character" w:styleId="Hyperlink">
    <w:name w:val="Hyperlink"/>
    <w:basedOn w:val="DefaultParagraphFont"/>
    <w:uiPriority w:val="99"/>
    <w:semiHidden/>
    <w:unhideWhenUsed/>
    <w:rsid w:val="00A575CD"/>
    <w:rPr>
      <w:color w:val="0000FF"/>
      <w:u w:val="single"/>
    </w:rPr>
  </w:style>
  <w:style w:type="character" w:styleId="Strong">
    <w:name w:val="Strong"/>
    <w:basedOn w:val="DefaultParagraphFont"/>
    <w:uiPriority w:val="22"/>
    <w:qFormat/>
    <w:rsid w:val="00A575CD"/>
    <w:rPr>
      <w:b/>
      <w:bCs/>
    </w:rPr>
  </w:style>
  <w:style w:type="paragraph" w:styleId="NormalWeb">
    <w:name w:val="Normal (Web)"/>
    <w:basedOn w:val="Normal"/>
    <w:uiPriority w:val="99"/>
    <w:semiHidden/>
    <w:unhideWhenUsed/>
    <w:rsid w:val="00323B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3B13"/>
    <w:rPr>
      <w:rFonts w:ascii="Times New Roman" w:eastAsia="Times New Roman" w:hAnsi="Times New Roman" w:cs="Times New Roman"/>
      <w:b/>
      <w:bCs/>
      <w:kern w:val="36"/>
      <w:sz w:val="48"/>
      <w:szCs w:val="48"/>
    </w:rPr>
  </w:style>
  <w:style w:type="character" w:customStyle="1" w:styleId="author">
    <w:name w:val="author"/>
    <w:basedOn w:val="DefaultParagraphFont"/>
    <w:rsid w:val="00323B13"/>
  </w:style>
  <w:style w:type="character" w:customStyle="1" w:styleId="posted-on">
    <w:name w:val="posted-on"/>
    <w:basedOn w:val="DefaultParagraphFont"/>
    <w:rsid w:val="00323B13"/>
  </w:style>
  <w:style w:type="character" w:customStyle="1" w:styleId="a2alabel">
    <w:name w:val="a2a_label"/>
    <w:basedOn w:val="DefaultParagraphFont"/>
    <w:rsid w:val="00323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28917">
      <w:bodyDiv w:val="1"/>
      <w:marLeft w:val="0"/>
      <w:marRight w:val="0"/>
      <w:marTop w:val="0"/>
      <w:marBottom w:val="0"/>
      <w:divBdr>
        <w:top w:val="none" w:sz="0" w:space="0" w:color="auto"/>
        <w:left w:val="none" w:sz="0" w:space="0" w:color="auto"/>
        <w:bottom w:val="none" w:sz="0" w:space="0" w:color="auto"/>
        <w:right w:val="none" w:sz="0" w:space="0" w:color="auto"/>
      </w:divBdr>
    </w:div>
    <w:div w:id="470367205">
      <w:bodyDiv w:val="1"/>
      <w:marLeft w:val="0"/>
      <w:marRight w:val="0"/>
      <w:marTop w:val="0"/>
      <w:marBottom w:val="0"/>
      <w:divBdr>
        <w:top w:val="none" w:sz="0" w:space="0" w:color="auto"/>
        <w:left w:val="none" w:sz="0" w:space="0" w:color="auto"/>
        <w:bottom w:val="none" w:sz="0" w:space="0" w:color="auto"/>
        <w:right w:val="none" w:sz="0" w:space="0" w:color="auto"/>
      </w:divBdr>
    </w:div>
    <w:div w:id="593826006">
      <w:bodyDiv w:val="1"/>
      <w:marLeft w:val="0"/>
      <w:marRight w:val="0"/>
      <w:marTop w:val="0"/>
      <w:marBottom w:val="0"/>
      <w:divBdr>
        <w:top w:val="none" w:sz="0" w:space="0" w:color="auto"/>
        <w:left w:val="none" w:sz="0" w:space="0" w:color="auto"/>
        <w:bottom w:val="none" w:sz="0" w:space="0" w:color="auto"/>
        <w:right w:val="none" w:sz="0" w:space="0" w:color="auto"/>
      </w:divBdr>
      <w:divsChild>
        <w:div w:id="771898753">
          <w:marLeft w:val="0"/>
          <w:marRight w:val="0"/>
          <w:marTop w:val="150"/>
          <w:marBottom w:val="0"/>
          <w:divBdr>
            <w:top w:val="none" w:sz="0" w:space="0" w:color="auto"/>
            <w:left w:val="none" w:sz="0" w:space="0" w:color="auto"/>
            <w:bottom w:val="none" w:sz="0" w:space="0" w:color="auto"/>
            <w:right w:val="none" w:sz="0" w:space="0" w:color="auto"/>
          </w:divBdr>
          <w:divsChild>
            <w:div w:id="2133472171">
              <w:marLeft w:val="0"/>
              <w:marRight w:val="0"/>
              <w:marTop w:val="240"/>
              <w:marBottom w:val="240"/>
              <w:divBdr>
                <w:top w:val="none" w:sz="0" w:space="0" w:color="auto"/>
                <w:left w:val="none" w:sz="0" w:space="0" w:color="auto"/>
                <w:bottom w:val="none" w:sz="0" w:space="0" w:color="auto"/>
                <w:right w:val="none" w:sz="0" w:space="0" w:color="auto"/>
              </w:divBdr>
              <w:divsChild>
                <w:div w:id="9783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1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stic_function" TargetMode="External"/><Relationship Id="rId13" Type="http://schemas.openxmlformats.org/officeDocument/2006/relationships/hyperlink" Target="https://en.wikipedia.org/wiki/Support_vector_machin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ingularityhub.com/2018/02/26/putting-ai-in-your-pocket-mit-chip-cuts-neural-network-power-consumption-by-9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ataversity.net/brief-history-deep-learn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dataversity.net/deep-learning-updates-machine-learning-deep-reinforcement-learning-limitations/" TargetMode="External"/><Relationship Id="rId4" Type="http://schemas.openxmlformats.org/officeDocument/2006/relationships/webSettings" Target="webSettings.xml"/><Relationship Id="rId9" Type="http://schemas.openxmlformats.org/officeDocument/2006/relationships/hyperlink" Target="https://en.wikipedia.org/wiki/Bayes%27_theorem" TargetMode="External"/><Relationship Id="rId14" Type="http://schemas.openxmlformats.org/officeDocument/2006/relationships/hyperlink" Target="https://en.wikipedia.org/wiki/Logistic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2020-08-27T06:58:00Z</dcterms:created>
  <dcterms:modified xsi:type="dcterms:W3CDTF">2020-08-27T08:27:00Z</dcterms:modified>
</cp:coreProperties>
</file>