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40B57" w:rsidRDefault="00740B57" w:rsidP="00740B57">
      <w:pPr>
        <w:pStyle w:val="a3"/>
        <w:spacing w:before="74"/>
        <w:ind w:left="850" w:right="797"/>
        <w:jc w:val="center"/>
      </w:pPr>
      <w:bookmarkStart w:id="0" w:name="_Hlk176024111"/>
      <w:bookmarkStart w:id="1" w:name="OLE_LINK1"/>
      <w:bookmarkStart w:id="2" w:name="OLE_LINK2"/>
      <w:bookmarkEnd w:id="0"/>
      <w:r>
        <w:t>МИНИСТЕРСТВО</w:t>
      </w:r>
      <w:r>
        <w:rPr>
          <w:spacing w:val="-17"/>
        </w:rPr>
        <w:t xml:space="preserve"> </w:t>
      </w:r>
      <w:r>
        <w:t>ОБРАЗОВАНИЯ</w:t>
      </w:r>
      <w:r>
        <w:rPr>
          <w:spacing w:val="-13"/>
        </w:rPr>
        <w:t xml:space="preserve"> </w:t>
      </w:r>
      <w:r>
        <w:t>РЕСПУБЛИКИ</w:t>
      </w:r>
      <w:r>
        <w:rPr>
          <w:spacing w:val="-12"/>
        </w:rPr>
        <w:t xml:space="preserve"> </w:t>
      </w:r>
      <w:r>
        <w:rPr>
          <w:spacing w:val="-2"/>
        </w:rPr>
        <w:t>БЕЛАРУСЬ</w:t>
      </w:r>
    </w:p>
    <w:p w:rsidR="00740B57" w:rsidRDefault="00740B57" w:rsidP="00740B57">
      <w:pPr>
        <w:pStyle w:val="a3"/>
        <w:spacing w:before="2"/>
        <w:ind w:left="850" w:right="793"/>
        <w:jc w:val="center"/>
      </w:pPr>
      <w:r>
        <w:t>Учреждение</w:t>
      </w:r>
      <w:r>
        <w:rPr>
          <w:spacing w:val="-9"/>
        </w:rPr>
        <w:t xml:space="preserve"> </w:t>
      </w:r>
      <w:r>
        <w:rPr>
          <w:spacing w:val="-2"/>
        </w:rPr>
        <w:t>образования</w:t>
      </w:r>
    </w:p>
    <w:p w:rsidR="00740B57" w:rsidRDefault="00740B57" w:rsidP="00740B57">
      <w:pPr>
        <w:pStyle w:val="a3"/>
        <w:ind w:left="850" w:right="791"/>
        <w:jc w:val="center"/>
      </w:pPr>
      <w:r>
        <w:t>«Белорусский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педагогический</w:t>
      </w:r>
      <w:r>
        <w:rPr>
          <w:spacing w:val="-11"/>
        </w:rPr>
        <w:t xml:space="preserve"> </w:t>
      </w:r>
      <w:r>
        <w:t>университет имени Максима Танка»</w:t>
      </w:r>
    </w:p>
    <w:p w:rsidR="00740B57" w:rsidRDefault="00740B57" w:rsidP="00740B57">
      <w:pPr>
        <w:pStyle w:val="a3"/>
        <w:spacing w:before="240"/>
        <w:ind w:left="850" w:right="791"/>
        <w:jc w:val="center"/>
      </w:pPr>
      <w:r>
        <w:t>Кафедра</w:t>
      </w:r>
      <w:r>
        <w:rPr>
          <w:spacing w:val="-9"/>
        </w:rPr>
        <w:t xml:space="preserve"> </w:t>
      </w:r>
      <w:r>
        <w:t>информатики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методики</w:t>
      </w:r>
      <w:r>
        <w:rPr>
          <w:spacing w:val="-8"/>
        </w:rPr>
        <w:t xml:space="preserve"> </w:t>
      </w:r>
      <w:r>
        <w:t>преподавания</w:t>
      </w:r>
      <w:r>
        <w:rPr>
          <w:spacing w:val="-6"/>
        </w:rPr>
        <w:t xml:space="preserve"> </w:t>
      </w:r>
      <w:r>
        <w:rPr>
          <w:spacing w:val="-2"/>
        </w:rPr>
        <w:t>информатики</w:t>
      </w: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  <w:spacing w:before="58"/>
      </w:pPr>
    </w:p>
    <w:p w:rsidR="00740B57" w:rsidRDefault="00740B57" w:rsidP="00740B57">
      <w:pPr>
        <w:pStyle w:val="a3"/>
        <w:spacing w:line="322" w:lineRule="exact"/>
        <w:ind w:left="850" w:right="793"/>
        <w:jc w:val="center"/>
      </w:pPr>
      <w:r>
        <w:t>ВЫПУСКНАЯ</w:t>
      </w:r>
      <w:r>
        <w:rPr>
          <w:spacing w:val="-8"/>
        </w:rPr>
        <w:t xml:space="preserve"> </w:t>
      </w:r>
      <w:r>
        <w:rPr>
          <w:spacing w:val="-2"/>
        </w:rPr>
        <w:t>РАБОТА</w:t>
      </w:r>
    </w:p>
    <w:p w:rsidR="00740B57" w:rsidRDefault="00740B57" w:rsidP="00740B57">
      <w:pPr>
        <w:pStyle w:val="a3"/>
        <w:spacing w:line="242" w:lineRule="auto"/>
        <w:ind w:left="1385" w:right="1326"/>
        <w:jc w:val="center"/>
      </w:pPr>
      <w:r>
        <w:t>по</w:t>
      </w:r>
      <w:r>
        <w:rPr>
          <w:spacing w:val="-10"/>
        </w:rPr>
        <w:t xml:space="preserve"> </w:t>
      </w:r>
      <w:r>
        <w:t>дисциплине</w:t>
      </w:r>
      <w:r>
        <w:rPr>
          <w:spacing w:val="-8"/>
        </w:rPr>
        <w:t xml:space="preserve"> </w:t>
      </w:r>
      <w:r>
        <w:t>«Основы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7"/>
        </w:rPr>
        <w:t xml:space="preserve"> </w:t>
      </w:r>
      <w:r>
        <w:t>технологий» на тему: «</w:t>
      </w:r>
      <w:r>
        <w:rPr>
          <w:i/>
        </w:rPr>
        <w:t xml:space="preserve">Методика развития когнитивных и технических навыков учащихся при обучении робототехнике на </w:t>
      </w:r>
      <w:r>
        <w:rPr>
          <w:i/>
          <w:lang w:val="en-US"/>
        </w:rPr>
        <w:t>II</w:t>
      </w:r>
      <w:r w:rsidRPr="00740B57">
        <w:rPr>
          <w:i/>
        </w:rPr>
        <w:t xml:space="preserve"> </w:t>
      </w:r>
      <w:r>
        <w:rPr>
          <w:i/>
        </w:rPr>
        <w:t>ступени общего среднего образования</w:t>
      </w:r>
      <w:r>
        <w:t>»</w:t>
      </w: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  <w:spacing w:before="60"/>
      </w:pPr>
    </w:p>
    <w:p w:rsidR="00740B57" w:rsidRPr="00740B57" w:rsidRDefault="00740B57" w:rsidP="00740B57">
      <w:pPr>
        <w:spacing w:line="322" w:lineRule="exact"/>
        <w:ind w:left="4986"/>
        <w:rPr>
          <w:i/>
          <w:sz w:val="28"/>
        </w:rPr>
      </w:pPr>
      <w:r>
        <w:rPr>
          <w:sz w:val="28"/>
        </w:rPr>
        <w:t>Магистранта</w:t>
      </w:r>
      <w:r>
        <w:rPr>
          <w:spacing w:val="-7"/>
          <w:sz w:val="28"/>
        </w:rPr>
        <w:t xml:space="preserve"> </w:t>
      </w:r>
      <w:r>
        <w:rPr>
          <w:sz w:val="28"/>
        </w:rPr>
        <w:t>кафедры</w:t>
      </w:r>
      <w:r>
        <w:rPr>
          <w:spacing w:val="-6"/>
          <w:sz w:val="28"/>
        </w:rPr>
        <w:t xml:space="preserve"> </w:t>
      </w:r>
      <w:r>
        <w:rPr>
          <w:spacing w:val="-6"/>
          <w:sz w:val="28"/>
        </w:rPr>
        <w:t>информатики и методики преподавания информатики</w:t>
      </w:r>
    </w:p>
    <w:p w:rsidR="00740B57" w:rsidRPr="00740B57" w:rsidRDefault="00740B57" w:rsidP="00740B57">
      <w:pPr>
        <w:pStyle w:val="a3"/>
        <w:tabs>
          <w:tab w:val="left" w:pos="6668"/>
        </w:tabs>
        <w:ind w:left="4986"/>
      </w:pPr>
      <w:r w:rsidRPr="00740B57">
        <w:t>Гончаровой Дарьи Андреевны</w:t>
      </w: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Default="00740B57" w:rsidP="00740B57">
      <w:pPr>
        <w:pStyle w:val="a3"/>
      </w:pPr>
    </w:p>
    <w:p w:rsidR="00740B57" w:rsidRPr="00740B57" w:rsidRDefault="00740B57" w:rsidP="00740B57">
      <w:pPr>
        <w:pStyle w:val="a3"/>
        <w:spacing w:before="134"/>
      </w:pPr>
    </w:p>
    <w:p w:rsidR="00740B57" w:rsidRPr="00740B57" w:rsidRDefault="00740B57" w:rsidP="00740B57">
      <w:pPr>
        <w:pStyle w:val="a3"/>
        <w:spacing w:before="134"/>
      </w:pPr>
    </w:p>
    <w:p w:rsidR="00740B57" w:rsidRDefault="00740B57" w:rsidP="00740B57">
      <w:pPr>
        <w:pStyle w:val="a3"/>
        <w:ind w:left="850" w:right="792"/>
        <w:jc w:val="center"/>
      </w:pPr>
      <w:r>
        <w:t>Минск</w:t>
      </w:r>
      <w:r>
        <w:rPr>
          <w:spacing w:val="-3"/>
        </w:rPr>
        <w:t xml:space="preserve"> </w:t>
      </w:r>
      <w:r>
        <w:rPr>
          <w:spacing w:val="-4"/>
        </w:rPr>
        <w:t>202</w:t>
      </w:r>
      <w:r>
        <w:rPr>
          <w:spacing w:val="-4"/>
        </w:rPr>
        <w:t>4</w:t>
      </w:r>
    </w:p>
    <w:sdt>
      <w:sdtPr>
        <w:rPr>
          <w:lang w:val="ru-RU"/>
        </w:rPr>
        <w:id w:val="84498412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2"/>
          <w:szCs w:val="22"/>
          <w:lang w:eastAsia="en-US"/>
        </w:rPr>
      </w:sdtEndPr>
      <w:sdtContent>
        <w:p w:rsidR="000562FC" w:rsidRPr="000562FC" w:rsidRDefault="000562FC" w:rsidP="000562FC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0562FC"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ru-RU"/>
            </w:rPr>
            <w:t>ОГЛАВЛЕНИЕ</w:t>
          </w:r>
        </w:p>
        <w:p w:rsidR="000562FC" w:rsidRDefault="000562FC">
          <w:pPr>
            <w:pStyle w:val="11"/>
            <w:tabs>
              <w:tab w:val="right" w:leader="dot" w:pos="963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ru-BY" w:eastAsia="ru-RU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76039545" w:history="1">
            <w:r w:rsidRPr="00AF3F34">
              <w:rPr>
                <w:rStyle w:val="ae"/>
                <w:rFonts w:ascii="Times New Roman" w:eastAsiaTheme="majorEastAsia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_Toc176039545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2FC" w:rsidRDefault="000562FC">
          <w:pPr>
            <w:pStyle w:val="11"/>
            <w:tabs>
              <w:tab w:val="right" w:leader="dot" w:pos="963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ru-BY" w:eastAsia="ru-RU"/>
              <w14:ligatures w14:val="standardContextual"/>
            </w:rPr>
          </w:pPr>
          <w:hyperlink w:anchor="_Toc176039546" w:history="1">
            <w:r w:rsidRPr="00AF3F34">
              <w:rPr>
                <w:rStyle w:val="ae"/>
                <w:rFonts w:ascii="Times New Roman" w:eastAsiaTheme="majorEastAsia" w:hAnsi="Times New Roman" w:cs="Times New Roman"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_Toc176039546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2FC" w:rsidRDefault="000562FC">
          <w:pPr>
            <w:pStyle w:val="11"/>
            <w:tabs>
              <w:tab w:val="right" w:leader="dot" w:pos="963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ru-BY" w:eastAsia="ru-RU"/>
              <w14:ligatures w14:val="standardContextual"/>
            </w:rPr>
          </w:pPr>
          <w:hyperlink w:anchor="_Toc176039547" w:history="1">
            <w:r w:rsidRPr="00AF3F34">
              <w:rPr>
                <w:rStyle w:val="ae"/>
                <w:rFonts w:ascii="Times New Roman" w:eastAsiaTheme="majorEastAsia" w:hAnsi="Times New Roman" w:cs="Times New Roman"/>
                <w:noProof/>
              </w:rPr>
              <w:t>ТЕОРЕТИЧЕСКИЕ ОСНОВЫ В РАЗВИТИИ КОГНИТИВНЫХ И ТЕХНИЧЕСКИХ НАВЫКОВ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_Toc176039547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2FC" w:rsidRDefault="000562FC">
          <w:pPr>
            <w:pStyle w:val="21"/>
            <w:tabs>
              <w:tab w:val="left" w:pos="880"/>
              <w:tab w:val="right" w:leader="dot" w:pos="963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ru-BY" w:eastAsia="ru-RU"/>
              <w14:ligatures w14:val="standardContextual"/>
            </w:rPr>
          </w:pPr>
          <w:hyperlink w:anchor="_Toc176039548" w:history="1"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val="ru-BY" w:eastAsia="ru-RU"/>
                <w14:ligatures w14:val="standardContextual"/>
              </w:rPr>
              <w:tab/>
            </w:r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</w:rPr>
              <w:t xml:space="preserve">Развитие когнитивных и технических навыков у учащихся на </w:t>
            </w:r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  <w:lang w:val="en-US"/>
              </w:rPr>
              <w:t>II</w:t>
            </w:r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</w:rPr>
              <w:t xml:space="preserve"> ступени общего и среднего 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_Toc176039548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2FC" w:rsidRDefault="000562FC">
          <w:pPr>
            <w:pStyle w:val="31"/>
            <w:tabs>
              <w:tab w:val="right" w:leader="dot" w:pos="963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ru-BY" w:eastAsia="ru-RU"/>
              <w14:ligatures w14:val="standardContextual"/>
            </w:rPr>
          </w:pPr>
          <w:hyperlink w:anchor="_Toc176039549" w:history="1"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  <w:lang w:val="ru-BY"/>
              </w:rPr>
              <w:t>1.1.1 Методы и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_Toc176039549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2FC" w:rsidRDefault="000562FC">
          <w:pPr>
            <w:pStyle w:val="21"/>
            <w:tabs>
              <w:tab w:val="left" w:pos="880"/>
              <w:tab w:val="right" w:leader="dot" w:pos="963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ru-BY" w:eastAsia="ru-RU"/>
              <w14:ligatures w14:val="standardContextual"/>
            </w:rPr>
          </w:pPr>
          <w:hyperlink w:anchor="_Toc176039550" w:history="1"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val="ru-BY" w:eastAsia="ru-RU"/>
                <w14:ligatures w14:val="standardContextual"/>
              </w:rPr>
              <w:tab/>
            </w:r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</w:rPr>
              <w:t xml:space="preserve">Роль и место робототехники в развитии когнитивных и технических навыков на </w:t>
            </w:r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  <w:lang w:val="en-US"/>
              </w:rPr>
              <w:t>II</w:t>
            </w:r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</w:rPr>
              <w:t xml:space="preserve"> ступени общего и среднего 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_Toc176039550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2FC" w:rsidRDefault="000562FC">
          <w:pPr>
            <w:pStyle w:val="21"/>
            <w:tabs>
              <w:tab w:val="right" w:leader="dot" w:pos="963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ru-BY" w:eastAsia="ru-RU"/>
              <w14:ligatures w14:val="standardContextual"/>
            </w:rPr>
          </w:pPr>
          <w:hyperlink w:anchor="_Toc176039551" w:history="1"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</w:rPr>
              <w:t xml:space="preserve">1.3 Педагогический эксперимент по выявлению уровня когнитивных и технических навыков у учащихся на </w:t>
            </w:r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  <w:lang w:val="en-US"/>
              </w:rPr>
              <w:t>II</w:t>
            </w:r>
            <w:r w:rsidRPr="00AF3F34">
              <w:rPr>
                <w:rStyle w:val="ae"/>
                <w:rFonts w:ascii="Times New Roman" w:eastAsiaTheme="majorEastAsia" w:hAnsi="Times New Roman" w:cs="Times New Roman"/>
                <w:b/>
                <w:bCs/>
                <w:noProof/>
              </w:rPr>
              <w:t xml:space="preserve"> ступени общего среднего 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_Toc176039551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2FC" w:rsidRDefault="000562FC">
          <w:pPr>
            <w:pStyle w:val="11"/>
            <w:tabs>
              <w:tab w:val="right" w:leader="dot" w:pos="963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ru-BY" w:eastAsia="ru-RU"/>
              <w14:ligatures w14:val="standardContextual"/>
            </w:rPr>
          </w:pPr>
          <w:hyperlink w:anchor="_Toc176039552" w:history="1">
            <w:r w:rsidRPr="00AF3F34">
              <w:rPr>
                <w:rStyle w:val="ae"/>
                <w:rFonts w:ascii="Times New Roman" w:eastAsiaTheme="majorEastAsia" w:hAnsi="Times New Roman" w:cs="Times New Roman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_Toc176039552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2FC" w:rsidRDefault="000562FC">
          <w:pPr>
            <w:pStyle w:val="11"/>
            <w:tabs>
              <w:tab w:val="right" w:leader="dot" w:pos="963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ru-BY" w:eastAsia="ru-RU"/>
              <w14:ligatures w14:val="standardContextual"/>
            </w:rPr>
          </w:pPr>
          <w:hyperlink w:anchor="_Toc176039553" w:history="1">
            <w:r w:rsidRPr="00AF3F34">
              <w:rPr>
                <w:rStyle w:val="ae"/>
                <w:rFonts w:ascii="Times New Roman" w:eastAsiaTheme="majorEastAsia" w:hAnsi="Times New Roman" w:cs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_Toc176039553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2FC" w:rsidRDefault="000562FC">
          <w:r>
            <w:rPr>
              <w:b/>
              <w:bCs/>
              <w:noProof/>
            </w:rPr>
            <w:fldChar w:fldCharType="end"/>
          </w:r>
        </w:p>
      </w:sdtContent>
    </w:sdt>
    <w:p w:rsidR="000C49E3" w:rsidRDefault="000C49E3">
      <w:pPr>
        <w:widowControl/>
        <w:autoSpaceDE/>
        <w:autoSpaceDN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br w:type="page"/>
      </w:r>
    </w:p>
    <w:p w:rsidR="000C49E3" w:rsidRDefault="000C49E3" w:rsidP="00E97528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76012879"/>
      <w:bookmarkStart w:id="4" w:name="_Toc176039476"/>
      <w:bookmarkStart w:id="5" w:name="_Toc176039545"/>
      <w:r w:rsidRPr="000C49E3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4"/>
      <w:bookmarkEnd w:id="5"/>
    </w:p>
    <w:p w:rsidR="00E97528" w:rsidRPr="006F5C3E" w:rsidRDefault="00E97528" w:rsidP="006F5C3E">
      <w:pPr>
        <w:ind w:firstLine="708"/>
        <w:jc w:val="both"/>
        <w:rPr>
          <w:sz w:val="28"/>
          <w:szCs w:val="28"/>
        </w:rPr>
      </w:pPr>
      <w:r w:rsidRPr="006F5C3E">
        <w:rPr>
          <w:sz w:val="28"/>
          <w:szCs w:val="28"/>
        </w:rPr>
        <w:t>Робототехника становится все более популярной в образовательных учреждениях по всему миру. Она не только привлекает внимание учащихся, но и способствует развитию важных когнитивных и технических навыков. В данной главе рассматриваются основные аспекты влияния робототехники на развитие школьников, а также методы и подходы, используемые для достижения образовательных целей.</w:t>
      </w:r>
    </w:p>
    <w:p w:rsidR="000C49E3" w:rsidRPr="000C49E3" w:rsidRDefault="000C49E3" w:rsidP="000C49E3">
      <w:pPr>
        <w:widowControl/>
        <w:autoSpaceDE/>
        <w:autoSpaceDN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br w:type="page"/>
      </w:r>
    </w:p>
    <w:p w:rsidR="002F1E4F" w:rsidRDefault="002F1E4F" w:rsidP="0029301D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76039477"/>
      <w:bookmarkStart w:id="7" w:name="_Toc176039546"/>
      <w:r w:rsidRPr="002F1E4F">
        <w:rPr>
          <w:rFonts w:ascii="Times New Roman" w:hAnsi="Times New Roman" w:cs="Times New Roman"/>
          <w:b/>
          <w:bCs/>
          <w:color w:val="000000" w:themeColor="text1"/>
        </w:rPr>
        <w:lastRenderedPageBreak/>
        <w:t>ГЛАВА 1</w:t>
      </w:r>
      <w:bookmarkEnd w:id="3"/>
      <w:bookmarkEnd w:id="6"/>
      <w:bookmarkEnd w:id="7"/>
    </w:p>
    <w:p w:rsidR="00374647" w:rsidRPr="00374647" w:rsidRDefault="002F1E4F" w:rsidP="007E751A">
      <w:pPr>
        <w:pStyle w:val="1"/>
        <w:spacing w:before="0"/>
        <w:jc w:val="center"/>
      </w:pPr>
      <w:r w:rsidRPr="002F1E4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Start w:id="8" w:name="_Toc176012880"/>
      <w:bookmarkStart w:id="9" w:name="_Toc176039478"/>
      <w:bookmarkStart w:id="10" w:name="_Toc176039547"/>
      <w:r w:rsidRPr="002F1E4F">
        <w:rPr>
          <w:rFonts w:ascii="Times New Roman" w:hAnsi="Times New Roman" w:cs="Times New Roman"/>
          <w:b/>
          <w:bCs/>
          <w:color w:val="000000" w:themeColor="text1"/>
        </w:rPr>
        <w:t>ТЕОРЕТИЧЕСКИЕ ОСНОВЫ В РАЗВИТИИ КОГНИТИВНЫХ И ТЕХНИЧЕСКИХ НАВЫКОВ</w:t>
      </w:r>
      <w:bookmarkEnd w:id="8"/>
      <w:bookmarkEnd w:id="9"/>
      <w:bookmarkEnd w:id="10"/>
    </w:p>
    <w:p w:rsidR="00A574C3" w:rsidRPr="00CD5C96" w:rsidRDefault="00C0537B" w:rsidP="006F5C3E">
      <w:pPr>
        <w:pStyle w:val="2"/>
        <w:numPr>
          <w:ilvl w:val="1"/>
          <w:numId w:val="19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76012881"/>
      <w:bookmarkStart w:id="12" w:name="_Toc176039479"/>
      <w:bookmarkStart w:id="13" w:name="_Toc176039548"/>
      <w:r w:rsidRPr="00CD5C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Развитие когнитивных и технических навыков у учащихся на </w:t>
      </w:r>
      <w:r w:rsidRPr="00CD5C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II</w:t>
      </w:r>
      <w:r w:rsidRPr="00CD5C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ступени</w:t>
      </w:r>
      <w:r w:rsidRPr="00CD5C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общего и среднего образования</w:t>
      </w:r>
      <w:bookmarkEnd w:id="11"/>
      <w:bookmarkEnd w:id="12"/>
      <w:bookmarkEnd w:id="13"/>
    </w:p>
    <w:p w:rsidR="00E97528" w:rsidRPr="00CD5C96" w:rsidRDefault="00A574C3" w:rsidP="006F5C3E">
      <w:pPr>
        <w:jc w:val="both"/>
        <w:rPr>
          <w:sz w:val="28"/>
          <w:szCs w:val="28"/>
          <w:lang w:val="ru-BY"/>
        </w:rPr>
      </w:pPr>
      <w:r w:rsidRPr="00CD5C96">
        <w:rPr>
          <w:sz w:val="28"/>
          <w:szCs w:val="28"/>
          <w:lang w:val="ru-BY"/>
        </w:rPr>
        <w:t>Развитие когнитивных и технических навыков у учащихся на II ступени общего и среднего образования при изучении робототехники включает несколько ключевых аспектов:</w:t>
      </w:r>
    </w:p>
    <w:p w:rsidR="00E97528" w:rsidRPr="00CD5C96" w:rsidRDefault="00E97528" w:rsidP="006F5C3E">
      <w:pPr>
        <w:jc w:val="both"/>
        <w:rPr>
          <w:sz w:val="28"/>
          <w:szCs w:val="28"/>
          <w:lang w:val="ru-BY"/>
        </w:rPr>
      </w:pPr>
    </w:p>
    <w:p w:rsidR="00E97528" w:rsidRDefault="00E97528" w:rsidP="006F5C3E">
      <w:pPr>
        <w:pStyle w:val="ac"/>
        <w:numPr>
          <w:ilvl w:val="0"/>
          <w:numId w:val="15"/>
        </w:numPr>
        <w:jc w:val="both"/>
        <w:rPr>
          <w:b/>
          <w:bCs/>
          <w:sz w:val="28"/>
          <w:szCs w:val="28"/>
          <w:lang w:val="ru-BY"/>
        </w:rPr>
      </w:pPr>
      <w:r w:rsidRPr="00CD5C96">
        <w:rPr>
          <w:b/>
          <w:bCs/>
          <w:sz w:val="28"/>
          <w:szCs w:val="28"/>
          <w:lang w:val="ru-BY"/>
        </w:rPr>
        <w:t>Когнитивные навыки</w:t>
      </w:r>
    </w:p>
    <w:p w:rsidR="00282BAA" w:rsidRPr="00282BAA" w:rsidRDefault="00282BAA" w:rsidP="00282BAA">
      <w:p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Когнитивные навыки — это умения, связанные с процессами восприятия, мышления, памяти и решения задач. В контексте образовательного процесса на II ступени общего и среднего образования развитие когнитивных навыков становится особенно актуальным, так как именно в этот период учащиеся начинают осознавать важность критического мышления и аналитических способностей.</w:t>
      </w:r>
    </w:p>
    <w:p w:rsidR="00E97528" w:rsidRPr="00E97528" w:rsidRDefault="00E97528" w:rsidP="006F5C3E">
      <w:pPr>
        <w:jc w:val="both"/>
        <w:rPr>
          <w:sz w:val="28"/>
          <w:szCs w:val="28"/>
          <w:lang w:val="ru-BY"/>
        </w:rPr>
      </w:pPr>
      <w:r w:rsidRPr="00E97528">
        <w:rPr>
          <w:sz w:val="28"/>
          <w:szCs w:val="28"/>
          <w:lang w:val="ru-BY"/>
        </w:rPr>
        <w:t>Когнитивные навыки включают в себя множество ментальных процессов, таких как внимание, память, мышление, воображение и решение проблем. Робототехника способствует развитию этих навыков через практическое применение знаний и решение реальных задач.</w:t>
      </w:r>
    </w:p>
    <w:p w:rsidR="00E97528" w:rsidRPr="00E97528" w:rsidRDefault="00E97528" w:rsidP="006F5C3E">
      <w:pPr>
        <w:numPr>
          <w:ilvl w:val="0"/>
          <w:numId w:val="14"/>
        </w:numPr>
        <w:jc w:val="both"/>
        <w:rPr>
          <w:sz w:val="28"/>
          <w:szCs w:val="28"/>
          <w:lang w:val="ru-BY"/>
        </w:rPr>
      </w:pPr>
      <w:r w:rsidRPr="00E97528">
        <w:rPr>
          <w:b/>
          <w:bCs/>
          <w:sz w:val="28"/>
          <w:szCs w:val="28"/>
          <w:lang w:val="ru-BY"/>
        </w:rPr>
        <w:t>Внимание и концентрация</w:t>
      </w:r>
      <w:r w:rsidRPr="00E97528">
        <w:rPr>
          <w:sz w:val="28"/>
          <w:szCs w:val="28"/>
          <w:lang w:val="ru-BY"/>
        </w:rPr>
        <w:t>: Работа с роботами требует высокой концентрации и внимания к деталям. Ученики учатся сосредотачиваться на задачах, что способствует улучшению их способности к длительной концентрации.</w:t>
      </w:r>
    </w:p>
    <w:p w:rsidR="00E97528" w:rsidRPr="00E97528" w:rsidRDefault="00E97528" w:rsidP="006F5C3E">
      <w:pPr>
        <w:numPr>
          <w:ilvl w:val="0"/>
          <w:numId w:val="14"/>
        </w:numPr>
        <w:jc w:val="both"/>
        <w:rPr>
          <w:sz w:val="28"/>
          <w:szCs w:val="28"/>
          <w:lang w:val="ru-BY"/>
        </w:rPr>
      </w:pPr>
      <w:r w:rsidRPr="00E97528">
        <w:rPr>
          <w:b/>
          <w:bCs/>
          <w:sz w:val="28"/>
          <w:szCs w:val="28"/>
          <w:lang w:val="ru-BY"/>
        </w:rPr>
        <w:t>Память</w:t>
      </w:r>
      <w:r w:rsidRPr="00E97528">
        <w:rPr>
          <w:sz w:val="28"/>
          <w:szCs w:val="28"/>
          <w:lang w:val="ru-BY"/>
        </w:rPr>
        <w:t>: Процесс программирования и сборки роботов требует запоминания последовательностей действий и алгоритмов, что развивает оперативную и долговременную память.</w:t>
      </w:r>
    </w:p>
    <w:p w:rsidR="00E97528" w:rsidRPr="00E97528" w:rsidRDefault="00E97528" w:rsidP="006F5C3E">
      <w:pPr>
        <w:numPr>
          <w:ilvl w:val="0"/>
          <w:numId w:val="14"/>
        </w:numPr>
        <w:jc w:val="both"/>
        <w:rPr>
          <w:sz w:val="28"/>
          <w:szCs w:val="28"/>
          <w:lang w:val="ru-BY"/>
        </w:rPr>
      </w:pPr>
      <w:r w:rsidRPr="00E97528">
        <w:rPr>
          <w:b/>
          <w:bCs/>
          <w:sz w:val="28"/>
          <w:szCs w:val="28"/>
          <w:lang w:val="ru-BY"/>
        </w:rPr>
        <w:t>Мышление и воображение</w:t>
      </w:r>
      <w:r w:rsidRPr="00E97528">
        <w:rPr>
          <w:sz w:val="28"/>
          <w:szCs w:val="28"/>
          <w:lang w:val="ru-BY"/>
        </w:rPr>
        <w:t>: Создание и программирование роботов стимулирует творческое мышление и воображение. Ученики учатся разрабатывать новые идеи и воплощать их в жизнь.</w:t>
      </w:r>
    </w:p>
    <w:p w:rsidR="00F074FB" w:rsidRPr="00282BAA" w:rsidRDefault="00E97528" w:rsidP="00F074FB">
      <w:pPr>
        <w:numPr>
          <w:ilvl w:val="0"/>
          <w:numId w:val="14"/>
        </w:numPr>
        <w:jc w:val="both"/>
        <w:rPr>
          <w:sz w:val="28"/>
          <w:szCs w:val="28"/>
          <w:lang w:val="ru-BY"/>
        </w:rPr>
      </w:pPr>
      <w:r w:rsidRPr="00E97528">
        <w:rPr>
          <w:b/>
          <w:bCs/>
          <w:sz w:val="28"/>
          <w:szCs w:val="28"/>
          <w:lang w:val="ru-BY"/>
        </w:rPr>
        <w:t>Решение проблем</w:t>
      </w:r>
      <w:r w:rsidRPr="00E97528">
        <w:rPr>
          <w:sz w:val="28"/>
          <w:szCs w:val="28"/>
          <w:lang w:val="ru-BY"/>
        </w:rPr>
        <w:t>: Робототехника предоставляет учащимся возможность сталкиваться с реальными проблемами и искать пути их решения, что развивает навыки критического мышления и анализа.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  <w:r w:rsidRPr="00282BAA">
        <w:rPr>
          <w:b/>
          <w:bCs/>
          <w:sz w:val="28"/>
          <w:szCs w:val="28"/>
          <w:lang w:val="ru-BY"/>
        </w:rPr>
        <w:t>Определение когнитивных навыков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  <w:r w:rsidRPr="00F074FB">
        <w:rPr>
          <w:sz w:val="28"/>
          <w:szCs w:val="28"/>
          <w:lang w:val="ru-BY"/>
        </w:rPr>
        <w:t>Когнитивные навыки включают в себя:</w:t>
      </w:r>
    </w:p>
    <w:p w:rsidR="00F074FB" w:rsidRPr="00282BAA" w:rsidRDefault="00F074FB" w:rsidP="00282BAA">
      <w:pPr>
        <w:pStyle w:val="ac"/>
        <w:numPr>
          <w:ilvl w:val="0"/>
          <w:numId w:val="24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Восприятие информации: способность воспринимать и обрабатывать информацию из окружающей среды.</w:t>
      </w:r>
    </w:p>
    <w:p w:rsidR="00F074FB" w:rsidRPr="00282BAA" w:rsidRDefault="00F074FB" w:rsidP="00282BAA">
      <w:pPr>
        <w:pStyle w:val="ac"/>
        <w:numPr>
          <w:ilvl w:val="0"/>
          <w:numId w:val="24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Анализ: умение разбирать информацию на составные части для лучшего понимания.</w:t>
      </w:r>
    </w:p>
    <w:p w:rsidR="00F074FB" w:rsidRPr="00282BAA" w:rsidRDefault="00F074FB" w:rsidP="00282BAA">
      <w:pPr>
        <w:pStyle w:val="ac"/>
        <w:numPr>
          <w:ilvl w:val="0"/>
          <w:numId w:val="24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Синтез: способность объединять разрозненные данные в целостную картину.</w:t>
      </w:r>
    </w:p>
    <w:p w:rsidR="00F074FB" w:rsidRPr="00282BAA" w:rsidRDefault="00F074FB" w:rsidP="00F074FB">
      <w:pPr>
        <w:pStyle w:val="ac"/>
        <w:numPr>
          <w:ilvl w:val="0"/>
          <w:numId w:val="24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Оценка: умение критически оценивать информацию и принимать обоснованные решения.</w:t>
      </w:r>
    </w:p>
    <w:p w:rsidR="00F074FB" w:rsidRPr="00282BAA" w:rsidRDefault="00F074FB" w:rsidP="00F074FB">
      <w:pPr>
        <w:jc w:val="both"/>
        <w:rPr>
          <w:b/>
          <w:bCs/>
          <w:sz w:val="28"/>
          <w:szCs w:val="28"/>
          <w:lang w:val="ru-BY"/>
        </w:rPr>
      </w:pPr>
      <w:r w:rsidRPr="00282BAA">
        <w:rPr>
          <w:b/>
          <w:bCs/>
          <w:sz w:val="28"/>
          <w:szCs w:val="28"/>
          <w:lang w:val="ru-BY"/>
        </w:rPr>
        <w:t>Роль когнитивных навыков в обучении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  <w:r w:rsidRPr="00F074FB">
        <w:rPr>
          <w:sz w:val="28"/>
          <w:szCs w:val="28"/>
          <w:lang w:val="ru-BY"/>
        </w:rPr>
        <w:t xml:space="preserve">Когнитивные навыки играют ключевую роль в процессе обучения, так как они </w:t>
      </w:r>
      <w:r w:rsidRPr="00F074FB">
        <w:rPr>
          <w:sz w:val="28"/>
          <w:szCs w:val="28"/>
          <w:lang w:val="ru-BY"/>
        </w:rPr>
        <w:lastRenderedPageBreak/>
        <w:t>позволяют учащимся:</w:t>
      </w:r>
    </w:p>
    <w:p w:rsidR="00F074FB" w:rsidRPr="00282BAA" w:rsidRDefault="00F074FB" w:rsidP="00282BAA">
      <w:pPr>
        <w:pStyle w:val="ac"/>
        <w:numPr>
          <w:ilvl w:val="0"/>
          <w:numId w:val="26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Решать проблемы: Учащиеся учатся находить решения для сложных задач, что является основным аспектом проектной деятельности в робототехнике.</w:t>
      </w:r>
    </w:p>
    <w:p w:rsidR="00F074FB" w:rsidRPr="00282BAA" w:rsidRDefault="00F074FB" w:rsidP="00282BAA">
      <w:pPr>
        <w:pStyle w:val="ac"/>
        <w:numPr>
          <w:ilvl w:val="0"/>
          <w:numId w:val="26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Адаптироваться к новым условиям: При работе над проектами учащиеся сталкиваются с неожиданными ситуациями, требующими быстрой реакции и переосмысления подходов.</w:t>
      </w:r>
    </w:p>
    <w:p w:rsidR="00F074FB" w:rsidRPr="00282BAA" w:rsidRDefault="00F074FB" w:rsidP="00F074FB">
      <w:pPr>
        <w:pStyle w:val="ac"/>
        <w:numPr>
          <w:ilvl w:val="0"/>
          <w:numId w:val="26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Развивать критическое мышление: Учащиеся учатся не только принимать информацию, но и задавать вопросы, анализировать источники и формировать собственное мнение.</w:t>
      </w:r>
    </w:p>
    <w:p w:rsidR="00F074FB" w:rsidRPr="00282BAA" w:rsidRDefault="00F074FB" w:rsidP="00F074FB">
      <w:pPr>
        <w:jc w:val="both"/>
        <w:rPr>
          <w:b/>
          <w:bCs/>
          <w:sz w:val="28"/>
          <w:szCs w:val="28"/>
          <w:lang w:val="ru-BY"/>
        </w:rPr>
      </w:pPr>
      <w:r w:rsidRPr="00282BAA">
        <w:rPr>
          <w:b/>
          <w:bCs/>
          <w:sz w:val="28"/>
          <w:szCs w:val="28"/>
          <w:lang w:val="ru-BY"/>
        </w:rPr>
        <w:t>Методы развития когнитивных навыков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  <w:r w:rsidRPr="00F074FB">
        <w:rPr>
          <w:sz w:val="28"/>
          <w:szCs w:val="28"/>
          <w:lang w:val="ru-BY"/>
        </w:rPr>
        <w:t>Для эффективного развития когнитивных навыков можно использовать различные методы:</w:t>
      </w:r>
    </w:p>
    <w:p w:rsidR="00F074FB" w:rsidRPr="00282BAA" w:rsidRDefault="00F074FB" w:rsidP="00282BAA">
      <w:pPr>
        <w:pStyle w:val="ac"/>
        <w:numPr>
          <w:ilvl w:val="0"/>
          <w:numId w:val="28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Проектная деятельность: Работа над проектами в рамках робототехники предоставляет возможность учащимся применять теоретические знания на практике, что способствует глубокому пониманию материала.</w:t>
      </w:r>
    </w:p>
    <w:p w:rsidR="00F074FB" w:rsidRPr="00282BAA" w:rsidRDefault="00F074FB" w:rsidP="00282BAA">
      <w:pPr>
        <w:pStyle w:val="ac"/>
        <w:numPr>
          <w:ilvl w:val="0"/>
          <w:numId w:val="28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Групповая работа: Совместная деятельность развивает навыки коммуникации и критического мышления, так как учащиеся учатся обсуждать идеи и аргументировать свои точки зрения.</w:t>
      </w:r>
    </w:p>
    <w:p w:rsidR="00F074FB" w:rsidRPr="00282BAA" w:rsidRDefault="00F074FB" w:rsidP="00282BAA">
      <w:pPr>
        <w:pStyle w:val="ac"/>
        <w:numPr>
          <w:ilvl w:val="0"/>
          <w:numId w:val="28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Интерактивные технологии: Использование цифровых инструментов и платформ для моделирования и симуляции помогает учащимся визуализировать и анализировать данные.</w:t>
      </w:r>
    </w:p>
    <w:p w:rsidR="00F074FB" w:rsidRPr="00E97528" w:rsidRDefault="00F074FB" w:rsidP="006F5C3E">
      <w:pPr>
        <w:ind w:left="720"/>
        <w:jc w:val="both"/>
        <w:rPr>
          <w:sz w:val="28"/>
          <w:szCs w:val="28"/>
          <w:lang w:val="ru-BY"/>
        </w:rPr>
      </w:pPr>
    </w:p>
    <w:p w:rsidR="00E97528" w:rsidRPr="00CD5C96" w:rsidRDefault="00E97528" w:rsidP="006F5C3E">
      <w:pPr>
        <w:pStyle w:val="ac"/>
        <w:numPr>
          <w:ilvl w:val="0"/>
          <w:numId w:val="15"/>
        </w:numPr>
        <w:jc w:val="both"/>
        <w:rPr>
          <w:b/>
          <w:bCs/>
          <w:sz w:val="28"/>
          <w:szCs w:val="28"/>
          <w:lang w:val="ru-BY"/>
        </w:rPr>
      </w:pPr>
      <w:r w:rsidRPr="00CD5C96">
        <w:rPr>
          <w:b/>
          <w:bCs/>
          <w:sz w:val="28"/>
          <w:szCs w:val="28"/>
          <w:lang w:val="ru-BY"/>
        </w:rPr>
        <w:t>Технические навыки</w:t>
      </w:r>
    </w:p>
    <w:p w:rsidR="00282BAA" w:rsidRPr="00282BAA" w:rsidRDefault="00282BAA" w:rsidP="00282BAA">
      <w:p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Технические навыки охватывают широкий спектр умений, необходимых для проектирования, сборки и программирования роботов. Эти навыки становятся все более актуальными в условиях стремительного технологического прогресса.</w:t>
      </w:r>
    </w:p>
    <w:p w:rsidR="00E97528" w:rsidRPr="00E97528" w:rsidRDefault="00E97528" w:rsidP="006F5C3E">
      <w:pPr>
        <w:numPr>
          <w:ilvl w:val="0"/>
          <w:numId w:val="12"/>
        </w:numPr>
        <w:jc w:val="both"/>
        <w:rPr>
          <w:sz w:val="28"/>
          <w:szCs w:val="28"/>
          <w:lang w:val="ru-BY"/>
        </w:rPr>
      </w:pPr>
      <w:r w:rsidRPr="00E97528">
        <w:rPr>
          <w:b/>
          <w:bCs/>
          <w:sz w:val="28"/>
          <w:szCs w:val="28"/>
          <w:lang w:val="ru-BY"/>
        </w:rPr>
        <w:t>Программирование</w:t>
      </w:r>
      <w:r w:rsidRPr="00E97528">
        <w:rPr>
          <w:sz w:val="28"/>
          <w:szCs w:val="28"/>
          <w:lang w:val="ru-BY"/>
        </w:rPr>
        <w:t>: Ученики изучают основы программирования, что помогает им понимать логику и структуру кода. Это также развивает их навыки алгоритмического мышления.</w:t>
      </w:r>
    </w:p>
    <w:p w:rsidR="00E97528" w:rsidRPr="00E97528" w:rsidRDefault="00E97528" w:rsidP="006F5C3E">
      <w:pPr>
        <w:numPr>
          <w:ilvl w:val="0"/>
          <w:numId w:val="12"/>
        </w:numPr>
        <w:jc w:val="both"/>
        <w:rPr>
          <w:sz w:val="28"/>
          <w:szCs w:val="28"/>
          <w:lang w:val="ru-BY"/>
        </w:rPr>
      </w:pPr>
      <w:r w:rsidRPr="00E97528">
        <w:rPr>
          <w:b/>
          <w:bCs/>
          <w:sz w:val="28"/>
          <w:szCs w:val="28"/>
          <w:lang w:val="ru-BY"/>
        </w:rPr>
        <w:t>Инженерные навыки</w:t>
      </w:r>
      <w:r w:rsidRPr="00E97528">
        <w:rPr>
          <w:sz w:val="28"/>
          <w:szCs w:val="28"/>
          <w:lang w:val="ru-BY"/>
        </w:rPr>
        <w:t>: Сборка роботов требует понимания механики и электроники. Ученики учатся работать с различными инструментами и материалами, что развивает их инженерные навыки.</w:t>
      </w:r>
    </w:p>
    <w:p w:rsidR="00F074FB" w:rsidRPr="00282BAA" w:rsidRDefault="00E97528" w:rsidP="00F074FB">
      <w:pPr>
        <w:numPr>
          <w:ilvl w:val="0"/>
          <w:numId w:val="12"/>
        </w:numPr>
        <w:jc w:val="both"/>
        <w:rPr>
          <w:sz w:val="28"/>
          <w:szCs w:val="28"/>
          <w:lang w:val="ru-BY"/>
        </w:rPr>
      </w:pPr>
      <w:r w:rsidRPr="00E97528">
        <w:rPr>
          <w:b/>
          <w:bCs/>
          <w:sz w:val="28"/>
          <w:szCs w:val="28"/>
          <w:lang w:val="ru-BY"/>
        </w:rPr>
        <w:t>Работа с технологиями</w:t>
      </w:r>
      <w:r w:rsidRPr="00E97528">
        <w:rPr>
          <w:sz w:val="28"/>
          <w:szCs w:val="28"/>
          <w:lang w:val="ru-BY"/>
        </w:rPr>
        <w:t>: Робототехника знакомит учащихся с современными технологиями и их применением в реальной жизни. Это помогает им быть в курсе последних технических достижений и тенденций.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</w:p>
    <w:p w:rsidR="00F074FB" w:rsidRPr="00282BAA" w:rsidRDefault="00F074FB" w:rsidP="00F074FB">
      <w:pPr>
        <w:jc w:val="both"/>
        <w:rPr>
          <w:b/>
          <w:bCs/>
          <w:sz w:val="28"/>
          <w:szCs w:val="28"/>
          <w:lang w:val="ru-BY"/>
        </w:rPr>
      </w:pPr>
      <w:r w:rsidRPr="00282BAA">
        <w:rPr>
          <w:b/>
          <w:bCs/>
          <w:sz w:val="28"/>
          <w:szCs w:val="28"/>
          <w:lang w:val="ru-BY"/>
        </w:rPr>
        <w:t>Определение технических навыков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  <w:r w:rsidRPr="00F074FB">
        <w:rPr>
          <w:sz w:val="28"/>
          <w:szCs w:val="28"/>
          <w:lang w:val="ru-BY"/>
        </w:rPr>
        <w:t>Технические навыки включают в себя: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</w:p>
    <w:p w:rsidR="00F074FB" w:rsidRPr="00282BAA" w:rsidRDefault="00F074FB" w:rsidP="00282BAA">
      <w:pPr>
        <w:pStyle w:val="ac"/>
        <w:numPr>
          <w:ilvl w:val="0"/>
          <w:numId w:val="29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Проектирование: Способность разрабатывать концепцию робота с учетом его функциональности и задач.</w:t>
      </w:r>
    </w:p>
    <w:p w:rsidR="00F074FB" w:rsidRPr="00282BAA" w:rsidRDefault="00F074FB" w:rsidP="00282BAA">
      <w:pPr>
        <w:pStyle w:val="ac"/>
        <w:numPr>
          <w:ilvl w:val="0"/>
          <w:numId w:val="29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 xml:space="preserve">Сборка: Умение работать с различными компонентами и инструментами для </w:t>
      </w:r>
      <w:r w:rsidRPr="00282BAA">
        <w:rPr>
          <w:sz w:val="28"/>
          <w:szCs w:val="28"/>
          <w:lang w:val="ru-BY"/>
        </w:rPr>
        <w:lastRenderedPageBreak/>
        <w:t>создания физического прототипа.</w:t>
      </w:r>
    </w:p>
    <w:p w:rsidR="00F074FB" w:rsidRPr="00282BAA" w:rsidRDefault="00F074FB" w:rsidP="00282BAA">
      <w:pPr>
        <w:pStyle w:val="ac"/>
        <w:numPr>
          <w:ilvl w:val="0"/>
          <w:numId w:val="29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Программирование: Навыки написания кода для управления роботами и их функционалом.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  <w:r w:rsidRPr="00282BAA">
        <w:rPr>
          <w:b/>
          <w:bCs/>
          <w:sz w:val="28"/>
          <w:szCs w:val="28"/>
          <w:lang w:val="ru-BY"/>
        </w:rPr>
        <w:t>Значение технических навыков в обучении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  <w:r w:rsidRPr="00F074FB">
        <w:rPr>
          <w:sz w:val="28"/>
          <w:szCs w:val="28"/>
          <w:lang w:val="ru-BY"/>
        </w:rPr>
        <w:t>Формирование технических навыков играет важную роль в образовательном процессе: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</w:p>
    <w:p w:rsidR="00F074FB" w:rsidRPr="00282BAA" w:rsidRDefault="00F074FB" w:rsidP="00282BAA">
      <w:pPr>
        <w:pStyle w:val="ac"/>
        <w:numPr>
          <w:ilvl w:val="0"/>
          <w:numId w:val="30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Практическое применение знаний: Учащиеся могут видеть результат своей работы, что повышает мотивацию к обучению.</w:t>
      </w:r>
    </w:p>
    <w:p w:rsidR="00F074FB" w:rsidRPr="00282BAA" w:rsidRDefault="00F074FB" w:rsidP="00282BAA">
      <w:pPr>
        <w:pStyle w:val="ac"/>
        <w:numPr>
          <w:ilvl w:val="0"/>
          <w:numId w:val="30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Развитие креативности: Процесс проектирования и сборки роботов требует творческого подхода и нестандартного мышления.</w:t>
      </w:r>
    </w:p>
    <w:p w:rsidR="00F074FB" w:rsidRPr="00282BAA" w:rsidRDefault="00F074FB" w:rsidP="00282BAA">
      <w:pPr>
        <w:pStyle w:val="ac"/>
        <w:numPr>
          <w:ilvl w:val="0"/>
          <w:numId w:val="30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Командная работа: Учащиеся учатся распределять задачи и работать вместе, что способствует развитию социальных навыков.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  <w:r w:rsidRPr="00282BAA">
        <w:rPr>
          <w:b/>
          <w:bCs/>
          <w:sz w:val="28"/>
          <w:szCs w:val="28"/>
          <w:lang w:val="ru-BY"/>
        </w:rPr>
        <w:t>Методы формирования технических навыков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  <w:r w:rsidRPr="00F074FB">
        <w:rPr>
          <w:sz w:val="28"/>
          <w:szCs w:val="28"/>
          <w:lang w:val="ru-BY"/>
        </w:rPr>
        <w:t>Для эффективного формирования технических навыков можно использовать следующие методы:</w:t>
      </w:r>
    </w:p>
    <w:p w:rsidR="00F074FB" w:rsidRPr="00F074FB" w:rsidRDefault="00F074FB" w:rsidP="00F074FB">
      <w:pPr>
        <w:jc w:val="both"/>
        <w:rPr>
          <w:sz w:val="28"/>
          <w:szCs w:val="28"/>
          <w:lang w:val="ru-BY"/>
        </w:rPr>
      </w:pPr>
    </w:p>
    <w:p w:rsidR="00F074FB" w:rsidRPr="00282BAA" w:rsidRDefault="00F074FB" w:rsidP="00282BAA">
      <w:pPr>
        <w:pStyle w:val="ac"/>
        <w:numPr>
          <w:ilvl w:val="0"/>
          <w:numId w:val="31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Практические занятия: Регулярные занятия по сборке и программированию роботов позволяют учащимся закреплять полученные знания.</w:t>
      </w:r>
    </w:p>
    <w:p w:rsidR="00F074FB" w:rsidRPr="00282BAA" w:rsidRDefault="00F074FB" w:rsidP="00282BAA">
      <w:pPr>
        <w:pStyle w:val="ac"/>
        <w:numPr>
          <w:ilvl w:val="0"/>
          <w:numId w:val="31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Соревнования и конкурсы: Участие в конкурсах по робототехнике создает условия для применения знаний в условиях реальной конкуренции.</w:t>
      </w:r>
    </w:p>
    <w:p w:rsidR="00F074FB" w:rsidRPr="00282BAA" w:rsidRDefault="00F074FB" w:rsidP="00282BAA">
      <w:pPr>
        <w:pStyle w:val="ac"/>
        <w:numPr>
          <w:ilvl w:val="0"/>
          <w:numId w:val="31"/>
        </w:numPr>
        <w:jc w:val="both"/>
        <w:rPr>
          <w:sz w:val="28"/>
          <w:szCs w:val="28"/>
          <w:lang w:val="ru-BY"/>
        </w:rPr>
      </w:pPr>
      <w:r w:rsidRPr="00282BAA">
        <w:rPr>
          <w:sz w:val="28"/>
          <w:szCs w:val="28"/>
          <w:lang w:val="ru-BY"/>
        </w:rPr>
        <w:t>Интеграция с другими дисциплинами: Объединение робототехники с математикой, физикой и информатикой помогает учащимся видеть взаимосвязи между различными областями знаний.</w:t>
      </w:r>
    </w:p>
    <w:p w:rsidR="00374647" w:rsidRPr="00E97528" w:rsidRDefault="00374647" w:rsidP="00374647">
      <w:pPr>
        <w:rPr>
          <w:sz w:val="28"/>
          <w:szCs w:val="28"/>
          <w:lang w:val="ru-BY"/>
        </w:rPr>
      </w:pPr>
    </w:p>
    <w:p w:rsidR="00E97528" w:rsidRPr="006D1B98" w:rsidRDefault="006F5C3E" w:rsidP="006D1B98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</w:pPr>
      <w:bookmarkStart w:id="14" w:name="_Toc176039480"/>
      <w:bookmarkStart w:id="15" w:name="_Toc176039549"/>
      <w:r w:rsidRPr="006D1B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 xml:space="preserve">1.1.1 </w:t>
      </w:r>
      <w:r w:rsidR="00E97528" w:rsidRPr="006D1B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>Методы и подходы</w:t>
      </w:r>
      <w:bookmarkEnd w:id="14"/>
      <w:bookmarkEnd w:id="15"/>
    </w:p>
    <w:p w:rsidR="00E97528" w:rsidRPr="00E97528" w:rsidRDefault="00E97528" w:rsidP="00E97528">
      <w:pPr>
        <w:rPr>
          <w:sz w:val="28"/>
          <w:szCs w:val="28"/>
          <w:lang w:val="ru-BY"/>
        </w:rPr>
      </w:pPr>
      <w:r w:rsidRPr="00E97528">
        <w:rPr>
          <w:sz w:val="28"/>
          <w:szCs w:val="28"/>
          <w:lang w:val="ru-BY"/>
        </w:rPr>
        <w:t>Для эффективного развития когнитивных и технических навыков в робототехнике используются различные методы и подходы:</w:t>
      </w:r>
    </w:p>
    <w:p w:rsidR="00E97528" w:rsidRPr="00F074FB" w:rsidRDefault="00E97528" w:rsidP="00F074FB">
      <w:pPr>
        <w:pStyle w:val="ac"/>
        <w:numPr>
          <w:ilvl w:val="0"/>
          <w:numId w:val="23"/>
        </w:numPr>
        <w:rPr>
          <w:sz w:val="28"/>
          <w:szCs w:val="28"/>
          <w:lang w:val="ru-BY"/>
        </w:rPr>
      </w:pPr>
      <w:r w:rsidRPr="00F074FB">
        <w:rPr>
          <w:b/>
          <w:bCs/>
          <w:sz w:val="28"/>
          <w:szCs w:val="28"/>
          <w:lang w:val="ru-BY"/>
        </w:rPr>
        <w:t>Проектное обучение</w:t>
      </w:r>
      <w:r w:rsidRPr="00F074FB">
        <w:rPr>
          <w:sz w:val="28"/>
          <w:szCs w:val="28"/>
          <w:lang w:val="ru-BY"/>
        </w:rPr>
        <w:t>: Ученики работают над проектами, которые требуют применения знаний и навыков из различных областей. Это способствует интеграции знаний и развитию междисциплинарного мышления.</w:t>
      </w:r>
    </w:p>
    <w:p w:rsidR="00E97528" w:rsidRPr="00F074FB" w:rsidRDefault="00E97528" w:rsidP="00F074FB">
      <w:pPr>
        <w:pStyle w:val="ac"/>
        <w:numPr>
          <w:ilvl w:val="0"/>
          <w:numId w:val="23"/>
        </w:numPr>
        <w:rPr>
          <w:sz w:val="28"/>
          <w:szCs w:val="28"/>
          <w:lang w:val="ru-BY"/>
        </w:rPr>
      </w:pPr>
      <w:r w:rsidRPr="00F074FB">
        <w:rPr>
          <w:b/>
          <w:bCs/>
          <w:sz w:val="28"/>
          <w:szCs w:val="28"/>
          <w:lang w:val="ru-BY"/>
        </w:rPr>
        <w:t>Командная работа</w:t>
      </w:r>
      <w:r w:rsidRPr="00F074FB">
        <w:rPr>
          <w:sz w:val="28"/>
          <w:szCs w:val="28"/>
          <w:lang w:val="ru-BY"/>
        </w:rPr>
        <w:t>: Работа в группах помогает развивать навыки коммуникации и сотрудничества. Ученики учатся обмениваться идеями и совместно решать задачи.</w:t>
      </w:r>
    </w:p>
    <w:p w:rsidR="00E97528" w:rsidRPr="00F074FB" w:rsidRDefault="00E97528" w:rsidP="00F074FB">
      <w:pPr>
        <w:pStyle w:val="ac"/>
        <w:numPr>
          <w:ilvl w:val="0"/>
          <w:numId w:val="23"/>
        </w:numPr>
        <w:rPr>
          <w:sz w:val="28"/>
          <w:szCs w:val="28"/>
          <w:lang w:val="ru-BY"/>
        </w:rPr>
      </w:pPr>
      <w:r w:rsidRPr="00F074FB">
        <w:rPr>
          <w:b/>
          <w:bCs/>
          <w:sz w:val="28"/>
          <w:szCs w:val="28"/>
          <w:lang w:val="ru-BY"/>
        </w:rPr>
        <w:t>Практическое обучение</w:t>
      </w:r>
      <w:r w:rsidRPr="00F074FB">
        <w:rPr>
          <w:sz w:val="28"/>
          <w:szCs w:val="28"/>
          <w:lang w:val="ru-BY"/>
        </w:rPr>
        <w:t>: Практическая работа с роботами позволяет ученикам применять теоретические знания на практике, что способствует лучшему усвоению материала.</w:t>
      </w:r>
    </w:p>
    <w:p w:rsidR="00CD5C96" w:rsidRPr="00CD5C96" w:rsidRDefault="00CD5C96" w:rsidP="00E97528">
      <w:pPr>
        <w:rPr>
          <w:sz w:val="28"/>
          <w:szCs w:val="28"/>
          <w:lang w:val="ru-BY"/>
        </w:rPr>
      </w:pPr>
    </w:p>
    <w:p w:rsidR="00374647" w:rsidRDefault="006F5C3E" w:rsidP="006F5C3E">
      <w:pPr>
        <w:pStyle w:val="2"/>
        <w:numPr>
          <w:ilvl w:val="1"/>
          <w:numId w:val="19"/>
        </w:numPr>
        <w:spacing w:before="0" w:after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760128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17" w:name="_Toc176039481"/>
      <w:bookmarkStart w:id="18" w:name="_Toc176039550"/>
      <w:r w:rsidR="00C0537B" w:rsidRPr="00CD5C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Роль и место робототехники в развитии когнитивных и технических</w:t>
      </w:r>
      <w:r w:rsidR="000A67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0537B" w:rsidRPr="00CD5C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навыков на </w:t>
      </w:r>
      <w:r w:rsidR="00C0537B" w:rsidRPr="00CD5C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II</w:t>
      </w:r>
      <w:r w:rsidR="00C0537B" w:rsidRPr="00CD5C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ступени общего и среднего образования</w:t>
      </w:r>
      <w:bookmarkEnd w:id="16"/>
      <w:bookmarkEnd w:id="17"/>
      <w:bookmarkEnd w:id="18"/>
    </w:p>
    <w:p w:rsidR="00CD5C96" w:rsidRPr="00CD5C96" w:rsidRDefault="00CD5C96" w:rsidP="000A670E">
      <w:pPr>
        <w:ind w:firstLine="360"/>
        <w:rPr>
          <w:b/>
          <w:bCs/>
          <w:sz w:val="28"/>
          <w:szCs w:val="28"/>
          <w:lang w:val="ru-BY"/>
        </w:rPr>
      </w:pPr>
      <w:r w:rsidRPr="00CD5C96">
        <w:rPr>
          <w:b/>
          <w:bCs/>
          <w:sz w:val="28"/>
          <w:szCs w:val="28"/>
          <w:lang w:val="ru-BY"/>
        </w:rPr>
        <w:t>Введение в робототехнику как образовательный инструмент</w:t>
      </w:r>
    </w:p>
    <w:p w:rsidR="00CD5C96" w:rsidRDefault="00CD5C96" w:rsidP="00282BAA">
      <w:pPr>
        <w:ind w:firstLine="360"/>
        <w:rPr>
          <w:sz w:val="28"/>
          <w:szCs w:val="28"/>
          <w:lang w:val="ru-BY"/>
        </w:rPr>
      </w:pPr>
      <w:r w:rsidRPr="00CD5C96">
        <w:rPr>
          <w:sz w:val="28"/>
          <w:szCs w:val="28"/>
          <w:lang w:val="ru-BY"/>
        </w:rPr>
        <w:t>Робототехника представляет собой междисциплинарную область, которая объединяет знания из различных наук, таких как механика, электроника, информатика и искусственный интеллект. В последние десятилетия наблюдается значительный рост интереса к робототехнике как к важному элементу образовательного процесса, особенно на II ступени общего и среднего образования. Это связано с необходимостью подготовки учащихся к вызовам современного мира, где технические навыки и умение работать с новыми технологиями становятся все более актуальными.</w:t>
      </w:r>
    </w:p>
    <w:p w:rsidR="00A75C7B" w:rsidRDefault="00A75C7B" w:rsidP="00282BAA">
      <w:pPr>
        <w:ind w:firstLine="708"/>
        <w:rPr>
          <w:sz w:val="28"/>
          <w:szCs w:val="28"/>
          <w:lang w:val="ru-BY"/>
        </w:rPr>
      </w:pPr>
      <w:r w:rsidRPr="00A75C7B">
        <w:rPr>
          <w:sz w:val="28"/>
          <w:szCs w:val="28"/>
          <w:lang w:val="ru-BY"/>
        </w:rPr>
        <w:t>Учащиеся получают возможность работать над реальными проектами, что делает обучение более значимым и увлекательным. Введение в мир робототехники формирует у учащихся интерес к STEM-дисциплинам (наука, технологии, инженерия и математика) и подготавливает их к будущей профессиональной деятельности.</w:t>
      </w:r>
    </w:p>
    <w:p w:rsidR="00A75C7B" w:rsidRPr="00CD5C96" w:rsidRDefault="00A75C7B" w:rsidP="000A670E">
      <w:pPr>
        <w:rPr>
          <w:sz w:val="28"/>
          <w:szCs w:val="28"/>
          <w:lang w:val="ru-BY"/>
        </w:rPr>
      </w:pPr>
    </w:p>
    <w:p w:rsidR="00CD5C96" w:rsidRPr="00CD5C96" w:rsidRDefault="00CD5C96" w:rsidP="00CD5C96">
      <w:pPr>
        <w:ind w:firstLine="708"/>
        <w:rPr>
          <w:b/>
          <w:bCs/>
          <w:sz w:val="28"/>
          <w:szCs w:val="28"/>
          <w:lang w:val="ru-BY"/>
        </w:rPr>
      </w:pPr>
      <w:r w:rsidRPr="00CD5C96">
        <w:rPr>
          <w:b/>
          <w:bCs/>
          <w:sz w:val="28"/>
          <w:szCs w:val="28"/>
          <w:lang w:val="ru-BY"/>
        </w:rPr>
        <w:t>Когнитивные навыки и их значение в обучении</w:t>
      </w:r>
    </w:p>
    <w:p w:rsidR="00CD5C96" w:rsidRDefault="00CD5C96" w:rsidP="00282BAA">
      <w:pPr>
        <w:ind w:firstLine="708"/>
        <w:rPr>
          <w:sz w:val="28"/>
          <w:szCs w:val="28"/>
          <w:lang w:val="ru-BY"/>
        </w:rPr>
      </w:pPr>
      <w:r w:rsidRPr="00CD5C96">
        <w:rPr>
          <w:sz w:val="28"/>
          <w:szCs w:val="28"/>
          <w:lang w:val="ru-BY"/>
        </w:rPr>
        <w:t>Когнитивные навыки включают в себя различные процессы, такие как восприятие, внимание, память, логическое мышление и решение проблем. Робототехника способствует развитию этих навыков через практическую деятельность, где учащиеся сталкиваются с реальными задачами, требующими анализа и критического мышления. Например, проектирование и программирование роботов требуют от учащихся не только технических знаний, но и способности к планированию, оценке рисков и адаптации к изменениям.</w:t>
      </w:r>
    </w:p>
    <w:p w:rsidR="00A75C7B" w:rsidRDefault="00A75C7B" w:rsidP="00282BAA">
      <w:pPr>
        <w:ind w:firstLine="708"/>
        <w:rPr>
          <w:sz w:val="28"/>
          <w:szCs w:val="28"/>
          <w:lang w:val="ru-BY"/>
        </w:rPr>
      </w:pPr>
      <w:r w:rsidRPr="00A75C7B">
        <w:rPr>
          <w:sz w:val="28"/>
          <w:szCs w:val="28"/>
          <w:lang w:val="ru-BY"/>
        </w:rPr>
        <w:t>Например, при разработке робота для выполнения определенной задачи учащиеся должны проанализировать требования, разработать алгоритмы и протестировать свои идеи. Такой подход способствует развитию аналитического мышления и способности к самоорганизации.</w:t>
      </w:r>
    </w:p>
    <w:p w:rsidR="00A75C7B" w:rsidRPr="00CD5C96" w:rsidRDefault="00A75C7B" w:rsidP="00CD5C96">
      <w:pPr>
        <w:rPr>
          <w:sz w:val="28"/>
          <w:szCs w:val="28"/>
          <w:lang w:val="ru-BY"/>
        </w:rPr>
      </w:pPr>
    </w:p>
    <w:p w:rsidR="00CD5C96" w:rsidRPr="00CD5C96" w:rsidRDefault="00CD5C96" w:rsidP="00CD5C96">
      <w:pPr>
        <w:ind w:firstLine="708"/>
        <w:rPr>
          <w:b/>
          <w:bCs/>
          <w:sz w:val="28"/>
          <w:szCs w:val="28"/>
          <w:lang w:val="ru-BY"/>
        </w:rPr>
      </w:pPr>
      <w:r w:rsidRPr="00CD5C96">
        <w:rPr>
          <w:b/>
          <w:bCs/>
          <w:sz w:val="28"/>
          <w:szCs w:val="28"/>
          <w:lang w:val="ru-BY"/>
        </w:rPr>
        <w:t>Технические навыки и их формирование</w:t>
      </w:r>
    </w:p>
    <w:p w:rsidR="00A75C7B" w:rsidRDefault="00CD5C96" w:rsidP="00CD5C96">
      <w:pPr>
        <w:rPr>
          <w:sz w:val="28"/>
          <w:szCs w:val="28"/>
          <w:lang w:val="ru-BY"/>
        </w:rPr>
      </w:pPr>
      <w:r w:rsidRPr="00CD5C96">
        <w:rPr>
          <w:sz w:val="28"/>
          <w:szCs w:val="28"/>
          <w:lang w:val="ru-BY"/>
        </w:rPr>
        <w:t>Технические навыки охватывают широкий спектр умений, включая работу с инструментами, понимание принципов работы механизмов и основ программирования. Внедрение робототехники в учебный процесс позволяет учащимся осваивать эти навыки на практике. Создание и программирование роботов требует от учеников знания основ механики, электроники и программирования, что способствует формированию комплексного подхода к решению задач.</w:t>
      </w:r>
    </w:p>
    <w:p w:rsidR="00A75C7B" w:rsidRPr="00CD5C96" w:rsidRDefault="00A75C7B" w:rsidP="00CD5C96">
      <w:pPr>
        <w:rPr>
          <w:sz w:val="28"/>
          <w:szCs w:val="28"/>
          <w:lang w:val="ru-BY"/>
        </w:rPr>
      </w:pPr>
    </w:p>
    <w:p w:rsidR="00CD5C96" w:rsidRPr="00CD5C96" w:rsidRDefault="00CD5C96" w:rsidP="00CD5C96">
      <w:pPr>
        <w:ind w:firstLine="708"/>
        <w:rPr>
          <w:b/>
          <w:bCs/>
          <w:sz w:val="28"/>
          <w:szCs w:val="28"/>
          <w:lang w:val="ru-BY"/>
        </w:rPr>
      </w:pPr>
      <w:r w:rsidRPr="00CD5C96">
        <w:rPr>
          <w:b/>
          <w:bCs/>
          <w:sz w:val="28"/>
          <w:szCs w:val="28"/>
          <w:lang w:val="ru-BY"/>
        </w:rPr>
        <w:t>Методические подходы к внедрению робототехники в образовательный процесс</w:t>
      </w:r>
    </w:p>
    <w:p w:rsidR="00CD5C96" w:rsidRDefault="00CD5C96" w:rsidP="00CD5C96">
      <w:pPr>
        <w:rPr>
          <w:sz w:val="28"/>
          <w:szCs w:val="28"/>
          <w:lang w:val="ru-BY"/>
        </w:rPr>
      </w:pPr>
      <w:r w:rsidRPr="00CD5C96">
        <w:rPr>
          <w:sz w:val="28"/>
          <w:szCs w:val="28"/>
          <w:lang w:val="ru-BY"/>
        </w:rPr>
        <w:t xml:space="preserve">Эффективное внедрение робототехники в образовательный процесс требует применения различных методических подходов. Проектное обучение, </w:t>
      </w:r>
      <w:r w:rsidRPr="00CD5C96">
        <w:rPr>
          <w:sz w:val="28"/>
          <w:szCs w:val="28"/>
          <w:lang w:val="ru-BY"/>
        </w:rPr>
        <w:lastRenderedPageBreak/>
        <w:t>основанное на создании реальных проектов с использованием робототехники, позволяет учащимся не только углубить свои знания, но и развить навыки командной работы и коммуникации. Кроме того, использование игровых методов обучения делает процесс более увлекательным и мотивирующим.</w:t>
      </w:r>
    </w:p>
    <w:p w:rsidR="00A75C7B" w:rsidRDefault="00A75C7B" w:rsidP="00CD5C96">
      <w:pPr>
        <w:rPr>
          <w:sz w:val="28"/>
          <w:szCs w:val="28"/>
          <w:lang w:val="ru-BY"/>
        </w:rPr>
      </w:pPr>
    </w:p>
    <w:p w:rsidR="00A75C7B" w:rsidRPr="00A75C7B" w:rsidRDefault="00A75C7B" w:rsidP="00A75C7B">
      <w:pPr>
        <w:rPr>
          <w:sz w:val="28"/>
          <w:szCs w:val="28"/>
          <w:lang w:val="ru-BY"/>
        </w:rPr>
      </w:pPr>
      <w:r w:rsidRPr="00A75C7B">
        <w:rPr>
          <w:sz w:val="28"/>
          <w:szCs w:val="28"/>
          <w:lang w:val="ru-BY"/>
        </w:rPr>
        <w:t>Для эффективного внедрения робототехники в образовательный процесс необходимо использовать разнообразные методические подходы. К ним относятся конструктивистский подход, проблемно-ориентированное обучение, игровой подход и дифференцированное обучение.</w:t>
      </w:r>
    </w:p>
    <w:p w:rsidR="0053031F" w:rsidRDefault="0053031F" w:rsidP="00A75C7B">
      <w:pPr>
        <w:rPr>
          <w:sz w:val="28"/>
          <w:szCs w:val="28"/>
          <w:lang w:val="ru-BY"/>
        </w:rPr>
      </w:pPr>
    </w:p>
    <w:p w:rsidR="0053031F" w:rsidRPr="000A670E" w:rsidRDefault="0053031F" w:rsidP="0053031F">
      <w:pPr>
        <w:rPr>
          <w:b/>
          <w:bCs/>
          <w:sz w:val="28"/>
          <w:szCs w:val="28"/>
        </w:rPr>
      </w:pPr>
      <w:r w:rsidRPr="000A670E">
        <w:rPr>
          <w:b/>
          <w:bCs/>
          <w:sz w:val="28"/>
          <w:szCs w:val="28"/>
        </w:rPr>
        <w:t>Конструктивистский подход</w:t>
      </w:r>
    </w:p>
    <w:p w:rsidR="0053031F" w:rsidRDefault="0053031F" w:rsidP="0053031F">
      <w:pPr>
        <w:rPr>
          <w:sz w:val="28"/>
          <w:szCs w:val="28"/>
        </w:rPr>
      </w:pPr>
      <w:r w:rsidRPr="000A670E">
        <w:rPr>
          <w:sz w:val="28"/>
          <w:szCs w:val="28"/>
        </w:rPr>
        <w:t>Конструктивистский подход основывается на идее, что знания не просто передаются от учителя к ученику, а конструируются учащимися в процессе активной деятельности. В контексте робототехники это означает, что учащиеся через проектирование и программирование роботов создают свои собственные знания и навыки. Это способствует развитию критического мышления и креативности. Примеры таких подходов включают проектное обучение, где учащиеся работают в группах над созданием робота для решения конкретной задачи.</w:t>
      </w:r>
    </w:p>
    <w:p w:rsidR="0053031F" w:rsidRDefault="0053031F" w:rsidP="0053031F">
      <w:pPr>
        <w:rPr>
          <w:sz w:val="28"/>
          <w:szCs w:val="28"/>
        </w:rPr>
      </w:pPr>
    </w:p>
    <w:p w:rsidR="0053031F" w:rsidRDefault="0053031F" w:rsidP="0053031F">
      <w:pPr>
        <w:rPr>
          <w:sz w:val="28"/>
          <w:szCs w:val="28"/>
        </w:rPr>
      </w:pPr>
      <w:r w:rsidRPr="00A75C7B">
        <w:rPr>
          <w:sz w:val="28"/>
          <w:szCs w:val="28"/>
        </w:rPr>
        <w:t>Конструктивистский подход основывается на теории, согласно которой знание не является статичным, а создается учащимися в процессе их активной деятельности. Учебный процесс строится на взаимодействии, сотрудничестве и обмене идеями между участниками. В контексте робототехники данный подход позволяет учащимся самостоятельно исследовать, экспериментировать и находить решения в процессе проектирования и программирования роботов.</w:t>
      </w:r>
    </w:p>
    <w:p w:rsidR="0053031F" w:rsidRDefault="0053031F" w:rsidP="0053031F">
      <w:pPr>
        <w:rPr>
          <w:sz w:val="28"/>
          <w:szCs w:val="28"/>
        </w:rPr>
      </w:pPr>
    </w:p>
    <w:p w:rsidR="0053031F" w:rsidRDefault="0053031F" w:rsidP="0053031F">
      <w:pPr>
        <w:rPr>
          <w:sz w:val="28"/>
          <w:szCs w:val="28"/>
        </w:rPr>
      </w:pPr>
      <w:r w:rsidRPr="00A75C7B">
        <w:rPr>
          <w:sz w:val="28"/>
          <w:szCs w:val="28"/>
        </w:rPr>
        <w:t>В рамках конструктивистского подхода учащиеся работают над проектами, которые требуют применения знаний из различных областей: математики, физики, информатики и инженерии. Например, при создании робота для выполнения определенной задачи учащиеся должны учитывать механические характеристики, программирование и алгоритмы. Это способствует развитию критического мышления и креативности, так как учащиеся сталкиваются с реальными проблемами и ищут оптимальные пути их решения.</w:t>
      </w:r>
    </w:p>
    <w:p w:rsidR="0053031F" w:rsidRDefault="0053031F" w:rsidP="0053031F">
      <w:pPr>
        <w:rPr>
          <w:sz w:val="28"/>
          <w:szCs w:val="28"/>
        </w:rPr>
      </w:pPr>
    </w:p>
    <w:p w:rsidR="0053031F" w:rsidRPr="00A75C7B" w:rsidRDefault="0053031F" w:rsidP="0053031F">
      <w:pPr>
        <w:rPr>
          <w:sz w:val="28"/>
          <w:szCs w:val="28"/>
        </w:rPr>
      </w:pPr>
      <w:r w:rsidRPr="00A75C7B">
        <w:rPr>
          <w:sz w:val="28"/>
          <w:szCs w:val="28"/>
        </w:rPr>
        <w:t>Применение конструктивистского подхода может быть реализовано через проектные работы, где группы учащихся разрабатывают роботов для участия в конкурсах или решают конкретные задачи, такие как доставка предметов или выполнение заданий в условиях ограниченного пространства. Обсуждение результатов работы и рефлексия помогают учащимся осознать свои достижения и области для улучшения.</w:t>
      </w:r>
    </w:p>
    <w:p w:rsidR="0053031F" w:rsidRDefault="0053031F" w:rsidP="00A75C7B">
      <w:pPr>
        <w:rPr>
          <w:sz w:val="28"/>
          <w:szCs w:val="28"/>
          <w:lang w:val="ru-BY"/>
        </w:rPr>
      </w:pPr>
    </w:p>
    <w:p w:rsidR="0053031F" w:rsidRDefault="0053031F" w:rsidP="0053031F">
      <w:pPr>
        <w:rPr>
          <w:sz w:val="28"/>
          <w:szCs w:val="28"/>
        </w:rPr>
      </w:pPr>
      <w:r w:rsidRPr="0053031F">
        <w:rPr>
          <w:b/>
          <w:bCs/>
          <w:sz w:val="28"/>
          <w:szCs w:val="28"/>
        </w:rPr>
        <w:t xml:space="preserve">Проблемно-ориентированное обучение (ПОО) </w:t>
      </w:r>
      <w:r w:rsidRPr="0053031F">
        <w:rPr>
          <w:sz w:val="28"/>
          <w:szCs w:val="28"/>
        </w:rPr>
        <w:t>акцентирует</w:t>
      </w:r>
      <w:r w:rsidRPr="000A670E">
        <w:rPr>
          <w:sz w:val="28"/>
          <w:szCs w:val="28"/>
        </w:rPr>
        <w:t xml:space="preserve"> внимание на решении реальных проблем, что делает процесс обучения более значимым для учащихся. В контексте робототехники ученики сталкиваются с задачами, </w:t>
      </w:r>
      <w:r w:rsidRPr="000A670E">
        <w:rPr>
          <w:sz w:val="28"/>
          <w:szCs w:val="28"/>
        </w:rPr>
        <w:lastRenderedPageBreak/>
        <w:t>которые требуют комплексного подхода к их решению. Например, создание робота для выполнения определенной функции может потребовать изучения механики, электроники и программирования, что способствует интеграции знаний из различных областей.</w:t>
      </w:r>
    </w:p>
    <w:p w:rsidR="00451686" w:rsidRDefault="00451686" w:rsidP="0053031F">
      <w:pPr>
        <w:rPr>
          <w:sz w:val="28"/>
          <w:szCs w:val="28"/>
        </w:rPr>
      </w:pPr>
    </w:p>
    <w:p w:rsidR="00451686" w:rsidRDefault="00451686" w:rsidP="00451686">
      <w:pPr>
        <w:rPr>
          <w:sz w:val="28"/>
          <w:szCs w:val="28"/>
        </w:rPr>
      </w:pPr>
      <w:r w:rsidRPr="00A75C7B">
        <w:rPr>
          <w:sz w:val="28"/>
          <w:szCs w:val="28"/>
        </w:rPr>
        <w:t>Проблемно-ориентированное обучение (ПОО) акцентирует внимание на решении реальных и значимых проблем, что делает процесс обучения более актуальным и интересным для учащихся. В контексте робототехники ПОО позволяет интегрировать теоретические знания с практическими навыками.</w:t>
      </w:r>
    </w:p>
    <w:p w:rsidR="00451686" w:rsidRDefault="00451686" w:rsidP="00451686">
      <w:pPr>
        <w:rPr>
          <w:sz w:val="28"/>
          <w:szCs w:val="28"/>
        </w:rPr>
      </w:pPr>
    </w:p>
    <w:p w:rsidR="00451686" w:rsidRPr="00A75C7B" w:rsidRDefault="00451686" w:rsidP="00451686">
      <w:pPr>
        <w:rPr>
          <w:sz w:val="28"/>
          <w:szCs w:val="28"/>
        </w:rPr>
      </w:pPr>
      <w:r w:rsidRPr="0053031F">
        <w:rPr>
          <w:b/>
          <w:bCs/>
          <w:sz w:val="28"/>
          <w:szCs w:val="28"/>
        </w:rPr>
        <w:t>Организация учебного процесса</w:t>
      </w:r>
    </w:p>
    <w:p w:rsidR="00451686" w:rsidRPr="00A75C7B" w:rsidRDefault="00451686" w:rsidP="00451686">
      <w:pPr>
        <w:rPr>
          <w:sz w:val="28"/>
          <w:szCs w:val="28"/>
        </w:rPr>
      </w:pPr>
      <w:r w:rsidRPr="00A75C7B">
        <w:rPr>
          <w:sz w:val="28"/>
          <w:szCs w:val="28"/>
        </w:rPr>
        <w:t>В рамках ПОО учащиеся работают над проектами, которые начинаются с определения проблемы или задачи. Например, задача может заключаться в создании робота, способного преодолевать препятствия. Учащиеся должны проанализировать проблему, провести исследования, разработать концепцию и реализовать её в виде работающего прототипа.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A75C7B" w:rsidRDefault="00451686" w:rsidP="00451686">
      <w:pPr>
        <w:rPr>
          <w:sz w:val="28"/>
          <w:szCs w:val="28"/>
        </w:rPr>
      </w:pPr>
      <w:r w:rsidRPr="0053031F">
        <w:rPr>
          <w:b/>
          <w:bCs/>
          <w:sz w:val="28"/>
          <w:szCs w:val="28"/>
        </w:rPr>
        <w:t>Примеры успешных реализаций</w:t>
      </w:r>
    </w:p>
    <w:p w:rsidR="00451686" w:rsidRPr="00A75C7B" w:rsidRDefault="00451686" w:rsidP="00451686">
      <w:pPr>
        <w:rPr>
          <w:sz w:val="28"/>
          <w:szCs w:val="28"/>
        </w:rPr>
      </w:pPr>
      <w:r w:rsidRPr="00A75C7B">
        <w:rPr>
          <w:sz w:val="28"/>
          <w:szCs w:val="28"/>
        </w:rPr>
        <w:t>ПОО может быть успешно реализовано через участие учащихся в конкурсах по робототехнике, где они сталкиваются с реальными вызовами и должны применять свои знания для их решения. Например, соревнования по роботам-сумо требуют от команд разработки стратегий и тактик борьбы, что способствует глубокому пониманию механики и программирования.</w:t>
      </w:r>
    </w:p>
    <w:p w:rsidR="00451686" w:rsidRDefault="00451686" w:rsidP="00A75C7B">
      <w:pPr>
        <w:rPr>
          <w:sz w:val="28"/>
          <w:szCs w:val="28"/>
          <w:lang w:val="ru-BY"/>
        </w:rPr>
      </w:pPr>
    </w:p>
    <w:p w:rsidR="00451686" w:rsidRPr="00451686" w:rsidRDefault="00451686" w:rsidP="00451686">
      <w:pPr>
        <w:rPr>
          <w:sz w:val="28"/>
          <w:szCs w:val="28"/>
        </w:rPr>
      </w:pPr>
      <w:r w:rsidRPr="00451686">
        <w:rPr>
          <w:b/>
          <w:bCs/>
          <w:sz w:val="28"/>
          <w:szCs w:val="28"/>
        </w:rPr>
        <w:t>Игровой подход</w:t>
      </w:r>
      <w:r w:rsidRPr="000A670E">
        <w:rPr>
          <w:sz w:val="28"/>
          <w:szCs w:val="28"/>
        </w:rPr>
        <w:t xml:space="preserve"> в обучении использует элементы игры для повышения мотивации и вовлеченности учащихся. В рамках робототехники это может проявляться в виде соревнований между командами, где учащиеся разрабатывают и программируют роботов для участия в различных конкурсах. Игровая форма обучения помогает развивать командные навыки, лидерство и способность к адаптации в условиях конкуренции.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A75C7B" w:rsidRDefault="00451686" w:rsidP="00451686">
      <w:pPr>
        <w:rPr>
          <w:sz w:val="28"/>
          <w:szCs w:val="28"/>
        </w:rPr>
      </w:pPr>
      <w:r w:rsidRPr="00451686">
        <w:rPr>
          <w:b/>
          <w:bCs/>
          <w:sz w:val="28"/>
          <w:szCs w:val="28"/>
        </w:rPr>
        <w:t>Значение игры в обучении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A75C7B" w:rsidRDefault="00451686" w:rsidP="00451686">
      <w:pPr>
        <w:rPr>
          <w:sz w:val="28"/>
          <w:szCs w:val="28"/>
        </w:rPr>
      </w:pPr>
      <w:r w:rsidRPr="00A75C7B">
        <w:rPr>
          <w:sz w:val="28"/>
          <w:szCs w:val="28"/>
        </w:rPr>
        <w:t>Игровой подход использует элементы игры для повышения мотивации и вовлеченности учащихся. Игра создает безопасную среду для экспериментов и ошибок, что является важным аспектом обучения.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451686" w:rsidRDefault="00451686" w:rsidP="00451686">
      <w:pPr>
        <w:rPr>
          <w:b/>
          <w:bCs/>
          <w:sz w:val="28"/>
          <w:szCs w:val="28"/>
        </w:rPr>
      </w:pPr>
      <w:r w:rsidRPr="00451686">
        <w:rPr>
          <w:b/>
          <w:bCs/>
          <w:sz w:val="28"/>
          <w:szCs w:val="28"/>
        </w:rPr>
        <w:t>Внедрение игровых элементов в робототехнику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A75C7B" w:rsidRDefault="00451686" w:rsidP="00451686">
      <w:pPr>
        <w:rPr>
          <w:sz w:val="28"/>
          <w:szCs w:val="28"/>
        </w:rPr>
      </w:pPr>
      <w:r w:rsidRPr="00A75C7B">
        <w:rPr>
          <w:sz w:val="28"/>
          <w:szCs w:val="28"/>
        </w:rPr>
        <w:t>В контексте робототехники игровые элементы могут включать соревнования между командами, где учащиеся разрабатывают роботов для выполнения заданий или участия в конкурсах. Такие мероприятия развивают командные навыки, лидерство и способность к адаптации в условиях конкуренции.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A75C7B" w:rsidRDefault="00451686" w:rsidP="00451686">
      <w:pPr>
        <w:rPr>
          <w:sz w:val="28"/>
          <w:szCs w:val="28"/>
        </w:rPr>
      </w:pPr>
      <w:r w:rsidRPr="00451686">
        <w:rPr>
          <w:b/>
          <w:bCs/>
          <w:sz w:val="28"/>
          <w:szCs w:val="28"/>
        </w:rPr>
        <w:t>Примеры игровых форматов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451686" w:rsidRDefault="00451686" w:rsidP="00A75C7B">
      <w:pPr>
        <w:rPr>
          <w:sz w:val="28"/>
          <w:szCs w:val="28"/>
        </w:rPr>
      </w:pPr>
      <w:r w:rsidRPr="00A75C7B">
        <w:rPr>
          <w:sz w:val="28"/>
          <w:szCs w:val="28"/>
        </w:rPr>
        <w:t>Примером игрового подхода может служить организация турниров по робототехнике, где команды соревнуются в различных категориях: скорость, точность выполнения задач, креативность решений. Это создает атмосферу соперничества и способствует развитию мотивации у учащихся.</w:t>
      </w:r>
    </w:p>
    <w:p w:rsidR="00A75C7B" w:rsidRPr="00A75C7B" w:rsidRDefault="00A75C7B" w:rsidP="00A75C7B">
      <w:pPr>
        <w:rPr>
          <w:sz w:val="28"/>
          <w:szCs w:val="28"/>
          <w:lang w:val="ru-BY"/>
        </w:rPr>
      </w:pPr>
    </w:p>
    <w:p w:rsidR="00A75C7B" w:rsidRDefault="00A75C7B" w:rsidP="00A75C7B">
      <w:pPr>
        <w:rPr>
          <w:sz w:val="28"/>
          <w:szCs w:val="28"/>
          <w:lang w:val="ru-BY"/>
        </w:rPr>
      </w:pPr>
      <w:r w:rsidRPr="00C4607E">
        <w:rPr>
          <w:b/>
          <w:bCs/>
          <w:sz w:val="28"/>
          <w:szCs w:val="28"/>
          <w:lang w:val="ru-BY"/>
        </w:rPr>
        <w:t>Дифференцированный подход</w:t>
      </w:r>
      <w:r w:rsidRPr="00A75C7B">
        <w:rPr>
          <w:sz w:val="28"/>
          <w:szCs w:val="28"/>
          <w:lang w:val="ru-BY"/>
        </w:rPr>
        <w:t xml:space="preserve"> позволяет учитывать индивидуальные особенности учащихся. Это может быть реализовано через выбор уровня сложности задач или предоставление различных инструментов для работы.</w:t>
      </w:r>
    </w:p>
    <w:p w:rsidR="00451686" w:rsidRDefault="00451686" w:rsidP="00A75C7B">
      <w:pPr>
        <w:rPr>
          <w:sz w:val="28"/>
          <w:szCs w:val="28"/>
          <w:lang w:val="ru-BY"/>
        </w:rPr>
      </w:pPr>
    </w:p>
    <w:p w:rsidR="00451686" w:rsidRPr="00451686" w:rsidRDefault="00451686" w:rsidP="00451686">
      <w:pPr>
        <w:rPr>
          <w:sz w:val="28"/>
          <w:szCs w:val="28"/>
        </w:rPr>
      </w:pPr>
      <w:r w:rsidRPr="000A670E">
        <w:rPr>
          <w:sz w:val="28"/>
          <w:szCs w:val="28"/>
        </w:rPr>
        <w:t>Дифференцированный подход предполагает учет индивидуальных особенностей учащихся при организации учебного процесса. В контексте робототехники это означает возможность выбора уровня сложности задач, темпа работы и формата представления результатов. Такой подход позволяет каждому ученику работать в своем темпе и достигать успехов, что особенно важно для развития уверенности в себе и мотивации к обучению.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A75C7B" w:rsidRDefault="00451686" w:rsidP="00451686">
      <w:pPr>
        <w:rPr>
          <w:sz w:val="28"/>
          <w:szCs w:val="28"/>
        </w:rPr>
      </w:pPr>
      <w:r w:rsidRPr="00451686">
        <w:rPr>
          <w:b/>
          <w:bCs/>
          <w:sz w:val="28"/>
          <w:szCs w:val="28"/>
        </w:rPr>
        <w:t>Основы дифференциации в обучении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A75C7B" w:rsidRDefault="00451686" w:rsidP="00451686">
      <w:pPr>
        <w:rPr>
          <w:sz w:val="28"/>
          <w:szCs w:val="28"/>
        </w:rPr>
      </w:pPr>
      <w:r w:rsidRPr="00A75C7B">
        <w:rPr>
          <w:sz w:val="28"/>
          <w:szCs w:val="28"/>
        </w:rPr>
        <w:t>Дифференцированный подход предполагает учет индивидуальных особенностей учащихся при организации учебного процесса. Каждый ученик имеет уникальный стиль обучения, уровень подготовки и темп усвоения материала.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451686" w:rsidRDefault="00451686" w:rsidP="00451686">
      <w:pPr>
        <w:rPr>
          <w:b/>
          <w:bCs/>
          <w:sz w:val="28"/>
          <w:szCs w:val="28"/>
        </w:rPr>
      </w:pPr>
      <w:r w:rsidRPr="00451686">
        <w:rPr>
          <w:b/>
          <w:bCs/>
          <w:sz w:val="28"/>
          <w:szCs w:val="28"/>
        </w:rPr>
        <w:t>Реализация дифференцированного обучения в робототехнике</w:t>
      </w:r>
    </w:p>
    <w:p w:rsidR="00451686" w:rsidRPr="00A75C7B" w:rsidRDefault="00451686" w:rsidP="00451686">
      <w:pPr>
        <w:rPr>
          <w:sz w:val="28"/>
          <w:szCs w:val="28"/>
        </w:rPr>
      </w:pPr>
      <w:r w:rsidRPr="00A75C7B">
        <w:rPr>
          <w:sz w:val="28"/>
          <w:szCs w:val="28"/>
        </w:rPr>
        <w:t>В контексте робототехники дифференциация может быть реализована через выбор уровня сложности задач, возможность выбора инструментов и методов работы, а также через предоставление поддержки в зависимости от потребностей каждого ученика.</w:t>
      </w:r>
    </w:p>
    <w:p w:rsidR="00451686" w:rsidRPr="00A75C7B" w:rsidRDefault="00451686" w:rsidP="00451686">
      <w:pPr>
        <w:rPr>
          <w:sz w:val="28"/>
          <w:szCs w:val="28"/>
        </w:rPr>
      </w:pPr>
    </w:p>
    <w:p w:rsidR="00451686" w:rsidRPr="00451686" w:rsidRDefault="00451686" w:rsidP="00451686">
      <w:pPr>
        <w:rPr>
          <w:b/>
          <w:bCs/>
          <w:sz w:val="28"/>
          <w:szCs w:val="28"/>
        </w:rPr>
      </w:pPr>
      <w:r w:rsidRPr="00451686">
        <w:rPr>
          <w:b/>
          <w:bCs/>
          <w:sz w:val="28"/>
          <w:szCs w:val="28"/>
        </w:rPr>
        <w:t>Примеры дифференцированных заданий</w:t>
      </w:r>
    </w:p>
    <w:p w:rsidR="00451686" w:rsidRPr="00A75C7B" w:rsidRDefault="00451686" w:rsidP="00451686">
      <w:pPr>
        <w:rPr>
          <w:sz w:val="28"/>
          <w:szCs w:val="28"/>
        </w:rPr>
      </w:pPr>
      <w:r w:rsidRPr="00A75C7B">
        <w:rPr>
          <w:sz w:val="28"/>
          <w:szCs w:val="28"/>
        </w:rPr>
        <w:t>Например, при изучении основ программирования учащимся можно предложить различные уровни заданий: от простого программирования движений робота до создания сложных алгоритмов взаимодействия нескольких роботов. Это позволяет каждому ученику работать в своем темпе и достигать успехов.</w:t>
      </w:r>
    </w:p>
    <w:p w:rsidR="00A75C7B" w:rsidRPr="00CD5C96" w:rsidRDefault="00A75C7B" w:rsidP="00CD5C96">
      <w:pPr>
        <w:rPr>
          <w:sz w:val="28"/>
          <w:szCs w:val="28"/>
          <w:lang w:val="ru-BY"/>
        </w:rPr>
      </w:pPr>
    </w:p>
    <w:p w:rsidR="00CD5C96" w:rsidRPr="00CD5C96" w:rsidRDefault="00CD5C96" w:rsidP="000A670E">
      <w:pPr>
        <w:ind w:left="708"/>
        <w:rPr>
          <w:b/>
          <w:bCs/>
          <w:sz w:val="28"/>
          <w:szCs w:val="28"/>
          <w:lang w:val="ru-BY"/>
        </w:rPr>
      </w:pPr>
      <w:r w:rsidRPr="00CD5C96">
        <w:rPr>
          <w:b/>
          <w:bCs/>
          <w:sz w:val="28"/>
          <w:szCs w:val="28"/>
          <w:lang w:val="ru-BY"/>
        </w:rPr>
        <w:t>Примеры успешной практики</w:t>
      </w:r>
    </w:p>
    <w:p w:rsidR="00CD5C96" w:rsidRDefault="00CD5C96" w:rsidP="00CD5C96">
      <w:pPr>
        <w:rPr>
          <w:sz w:val="28"/>
          <w:szCs w:val="28"/>
          <w:lang w:val="ru-BY"/>
        </w:rPr>
      </w:pPr>
      <w:r w:rsidRPr="00CD5C96">
        <w:rPr>
          <w:sz w:val="28"/>
          <w:szCs w:val="28"/>
          <w:lang w:val="ru-BY"/>
        </w:rPr>
        <w:t>Многие образовательные учреждения уже внедрили курсы по робототехнике в свою программу. Например, школы в России</w:t>
      </w:r>
      <w:r w:rsidR="00C4607E">
        <w:rPr>
          <w:sz w:val="28"/>
          <w:szCs w:val="28"/>
          <w:lang w:val="ru-BY"/>
        </w:rPr>
        <w:t xml:space="preserve"> и Беларуси</w:t>
      </w:r>
      <w:r w:rsidRPr="00CD5C96">
        <w:rPr>
          <w:sz w:val="28"/>
          <w:szCs w:val="28"/>
          <w:lang w:val="ru-BY"/>
        </w:rPr>
        <w:t xml:space="preserve"> активно участвуют в конкурсах по робототехнике, что способствует не только развитию технических навыков у учащихся, но и формированию интереса к STEM-дисциплинам. Участие в таких конкурсах позволяет школьникам применять свои знания на практике и развивать критическое мышление.</w:t>
      </w:r>
    </w:p>
    <w:p w:rsidR="00A75C7B" w:rsidRDefault="00A75C7B" w:rsidP="00CD5C96">
      <w:pPr>
        <w:rPr>
          <w:sz w:val="28"/>
          <w:szCs w:val="28"/>
          <w:lang w:val="ru-BY"/>
        </w:rPr>
      </w:pPr>
    </w:p>
    <w:p w:rsidR="00A75C7B" w:rsidRPr="00A75C7B" w:rsidRDefault="00A75C7B" w:rsidP="00A75C7B">
      <w:pPr>
        <w:rPr>
          <w:sz w:val="28"/>
          <w:szCs w:val="28"/>
          <w:lang w:val="ru-BY"/>
        </w:rPr>
      </w:pPr>
      <w:r w:rsidRPr="00A75C7B">
        <w:rPr>
          <w:sz w:val="28"/>
          <w:szCs w:val="28"/>
          <w:lang w:val="ru-BY"/>
        </w:rPr>
        <w:lastRenderedPageBreak/>
        <w:t>В некоторых школах успешно реализуются клубы по робототехнике, где учащиеся могут работать над проектами вне учебного времени. Это создает дополнительные возможности для развития технических и когнитивных навыков.</w:t>
      </w:r>
    </w:p>
    <w:p w:rsidR="00A75C7B" w:rsidRPr="00A75C7B" w:rsidRDefault="00A75C7B" w:rsidP="00A75C7B">
      <w:pPr>
        <w:rPr>
          <w:sz w:val="28"/>
          <w:szCs w:val="28"/>
          <w:lang w:val="ru-BY"/>
        </w:rPr>
      </w:pPr>
    </w:p>
    <w:p w:rsidR="00A75C7B" w:rsidRPr="00A75C7B" w:rsidRDefault="00A75C7B" w:rsidP="00A75C7B">
      <w:pPr>
        <w:rPr>
          <w:sz w:val="28"/>
          <w:szCs w:val="28"/>
          <w:lang w:val="ru-BY"/>
        </w:rPr>
      </w:pPr>
      <w:r w:rsidRPr="00A75C7B">
        <w:rPr>
          <w:sz w:val="28"/>
          <w:szCs w:val="28"/>
          <w:lang w:val="ru-BY"/>
        </w:rPr>
        <w:t>Другим примером является сотрудничество образовательных учреждений с университетами и научными центрами, что позволяет учащимся получать доступ к современным технологиям и ресурсам.</w:t>
      </w:r>
    </w:p>
    <w:p w:rsidR="00A75C7B" w:rsidRPr="00A75C7B" w:rsidRDefault="00A75C7B" w:rsidP="00A75C7B">
      <w:pPr>
        <w:rPr>
          <w:sz w:val="28"/>
          <w:szCs w:val="28"/>
          <w:lang w:val="ru-BY"/>
        </w:rPr>
      </w:pPr>
    </w:p>
    <w:p w:rsidR="00A75C7B" w:rsidRPr="00451686" w:rsidRDefault="00A75C7B" w:rsidP="000A670E">
      <w:pPr>
        <w:rPr>
          <w:sz w:val="28"/>
          <w:szCs w:val="28"/>
          <w:lang w:val="ru-BY"/>
        </w:rPr>
      </w:pPr>
      <w:r w:rsidRPr="00A75C7B">
        <w:rPr>
          <w:sz w:val="28"/>
          <w:szCs w:val="28"/>
          <w:lang w:val="ru-BY"/>
        </w:rPr>
        <w:t>Таким образом, робототехника играет важную роль в развитии когнитивных и технических навыков учащихся на II ступени общего и среднего образования. Она способствует формированию интереса к науке и технике, а также подготавливает учащихся к будущей профессиональной деятельности в быстро меняющемся мире технологий.</w:t>
      </w:r>
    </w:p>
    <w:p w:rsidR="000A670E" w:rsidRPr="000A670E" w:rsidRDefault="000A670E" w:rsidP="000A670E">
      <w:pPr>
        <w:rPr>
          <w:sz w:val="28"/>
          <w:szCs w:val="28"/>
        </w:rPr>
      </w:pPr>
    </w:p>
    <w:p w:rsidR="000A670E" w:rsidRPr="000A670E" w:rsidRDefault="000A670E" w:rsidP="000A670E">
      <w:pPr>
        <w:ind w:firstLine="708"/>
        <w:rPr>
          <w:b/>
          <w:bCs/>
          <w:sz w:val="28"/>
          <w:szCs w:val="28"/>
        </w:rPr>
      </w:pPr>
      <w:r w:rsidRPr="000A670E">
        <w:rPr>
          <w:b/>
          <w:bCs/>
          <w:sz w:val="28"/>
          <w:szCs w:val="28"/>
        </w:rPr>
        <w:t>Использование технологий обратной связи</w:t>
      </w:r>
    </w:p>
    <w:p w:rsidR="00374647" w:rsidRDefault="000A670E" w:rsidP="000A670E">
      <w:pPr>
        <w:rPr>
          <w:sz w:val="28"/>
          <w:szCs w:val="28"/>
          <w:lang w:val="en-US"/>
        </w:rPr>
      </w:pPr>
      <w:r w:rsidRPr="000A670E">
        <w:rPr>
          <w:sz w:val="28"/>
          <w:szCs w:val="28"/>
        </w:rPr>
        <w:t>Технологии обратной связи играют важную роль в психолого-педагогическом исследовании. Они позволяют отслеживать прогресс учащихся и корректировать учебный процесс на основе полученных данных. В контексте робототехники это может быть реализовано через использование сенсоров и программного обеспечения для анализа работы роботов, что дает возможность учащимся видеть результаты своих действий и делать выводы о необходимости изменений.</w:t>
      </w:r>
    </w:p>
    <w:p w:rsidR="00A75C7B" w:rsidRPr="00A75C7B" w:rsidRDefault="00A75C7B" w:rsidP="00A75C7B">
      <w:pPr>
        <w:rPr>
          <w:sz w:val="28"/>
          <w:szCs w:val="28"/>
        </w:rPr>
      </w:pPr>
    </w:p>
    <w:p w:rsidR="00A75C7B" w:rsidRPr="00451686" w:rsidRDefault="00A75C7B" w:rsidP="00A75C7B">
      <w:pPr>
        <w:rPr>
          <w:b/>
          <w:bCs/>
          <w:sz w:val="28"/>
          <w:szCs w:val="28"/>
        </w:rPr>
      </w:pPr>
      <w:r w:rsidRPr="00451686">
        <w:rPr>
          <w:b/>
          <w:bCs/>
          <w:sz w:val="28"/>
          <w:szCs w:val="28"/>
        </w:rPr>
        <w:t>Инструменты для обратной связи в робототехнике</w:t>
      </w:r>
    </w:p>
    <w:p w:rsidR="00A75C7B" w:rsidRPr="00A75C7B" w:rsidRDefault="00A75C7B" w:rsidP="00A75C7B">
      <w:pPr>
        <w:rPr>
          <w:sz w:val="28"/>
          <w:szCs w:val="28"/>
        </w:rPr>
      </w:pPr>
    </w:p>
    <w:p w:rsidR="00A75C7B" w:rsidRPr="00A75C7B" w:rsidRDefault="00A75C7B" w:rsidP="00A75C7B">
      <w:pPr>
        <w:rPr>
          <w:sz w:val="28"/>
          <w:szCs w:val="28"/>
        </w:rPr>
      </w:pPr>
      <w:r w:rsidRPr="00A75C7B">
        <w:rPr>
          <w:sz w:val="28"/>
          <w:szCs w:val="28"/>
        </w:rPr>
        <w:t>В контексте робототехники это может быть реализовано через использование сенсоров и программного обеспечения для анализа работы роботов. Учащиеся могут видеть результаты своих действий в реальном времени, что помогает им делать выводы о необходимости изменений.</w:t>
      </w:r>
    </w:p>
    <w:p w:rsidR="00A75C7B" w:rsidRPr="00A75C7B" w:rsidRDefault="00A75C7B" w:rsidP="00A75C7B">
      <w:pPr>
        <w:rPr>
          <w:sz w:val="28"/>
          <w:szCs w:val="28"/>
        </w:rPr>
      </w:pPr>
    </w:p>
    <w:p w:rsidR="00A75C7B" w:rsidRPr="00451686" w:rsidRDefault="00A75C7B" w:rsidP="00A75C7B">
      <w:pPr>
        <w:rPr>
          <w:b/>
          <w:bCs/>
          <w:sz w:val="28"/>
          <w:szCs w:val="28"/>
        </w:rPr>
      </w:pPr>
      <w:r w:rsidRPr="00451686">
        <w:rPr>
          <w:b/>
          <w:bCs/>
          <w:sz w:val="28"/>
          <w:szCs w:val="28"/>
        </w:rPr>
        <w:t>Примеры применения технологий обратной связи</w:t>
      </w:r>
    </w:p>
    <w:p w:rsidR="00A75C7B" w:rsidRPr="00A75C7B" w:rsidRDefault="00A75C7B" w:rsidP="00A75C7B">
      <w:pPr>
        <w:rPr>
          <w:sz w:val="28"/>
          <w:szCs w:val="28"/>
        </w:rPr>
      </w:pPr>
    </w:p>
    <w:p w:rsidR="00A75C7B" w:rsidRPr="00A75C7B" w:rsidRDefault="00A75C7B" w:rsidP="00A75C7B">
      <w:pPr>
        <w:rPr>
          <w:sz w:val="28"/>
          <w:szCs w:val="28"/>
        </w:rPr>
      </w:pPr>
      <w:r w:rsidRPr="00A75C7B">
        <w:rPr>
          <w:sz w:val="28"/>
          <w:szCs w:val="28"/>
        </w:rPr>
        <w:t>Например, использование программного обеспечения для моделирования поведения робота позволяет учащимся тестировать свои алгоритмы перед их реализацией на реальном устройстве. Это снижает количество ошибок и способствует более глубокому пониманию принципов работы робота.</w:t>
      </w:r>
    </w:p>
    <w:p w:rsidR="00451686" w:rsidRPr="00451686" w:rsidRDefault="00451686" w:rsidP="00A574C3">
      <w:pPr>
        <w:widowControl/>
        <w:autoSpaceDE/>
        <w:autoSpaceDN/>
      </w:pPr>
    </w:p>
    <w:p w:rsidR="00451686" w:rsidRDefault="00451686">
      <w:pPr>
        <w:widowControl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0A670E" w:rsidRPr="000562FC" w:rsidRDefault="00C91E5B" w:rsidP="000562FC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76039551"/>
      <w:r w:rsidRPr="000562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6D1B98" w:rsidRPr="000562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562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</w:t>
      </w:r>
      <w:r w:rsidR="000A670E" w:rsidRPr="000562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едагогический эксперимент по выявлению уровня когнитивных и технических навыков у учащихся</w:t>
      </w:r>
      <w:r w:rsidRPr="000562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на </w:t>
      </w:r>
      <w:r w:rsidRPr="000562F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II</w:t>
      </w:r>
      <w:r w:rsidRPr="000562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ступени общего среднего образования</w:t>
      </w:r>
      <w:bookmarkEnd w:id="19"/>
    </w:p>
    <w:p w:rsidR="006F5C3E" w:rsidRDefault="006F5C3E" w:rsidP="00A574C3">
      <w:pPr>
        <w:widowControl/>
        <w:autoSpaceDE/>
        <w:autoSpaceDN/>
        <w:rPr>
          <w:b/>
          <w:bCs/>
          <w:sz w:val="32"/>
          <w:szCs w:val="32"/>
        </w:rPr>
      </w:pPr>
    </w:p>
    <w:p w:rsidR="006F5C3E" w:rsidRPr="00BC07DE" w:rsidRDefault="006F5C3E" w:rsidP="006F5C3E">
      <w:pPr>
        <w:ind w:left="1463"/>
        <w:jc w:val="both"/>
        <w:rPr>
          <w:b/>
          <w:color w:val="000000"/>
          <w:sz w:val="28"/>
          <w:szCs w:val="28"/>
        </w:rPr>
      </w:pPr>
      <w:r w:rsidRPr="00BC07DE">
        <w:rPr>
          <w:b/>
          <w:color w:val="000000"/>
          <w:sz w:val="28"/>
          <w:szCs w:val="28"/>
        </w:rPr>
        <w:t>Общая характеристика педагогического эксперимента</w:t>
      </w:r>
    </w:p>
    <w:p w:rsidR="006F5C3E" w:rsidRPr="00BC07DE" w:rsidRDefault="006F5C3E" w:rsidP="006F5C3E">
      <w:pPr>
        <w:spacing w:before="317"/>
        <w:ind w:firstLine="707"/>
        <w:jc w:val="both"/>
        <w:rPr>
          <w:rFonts w:eastAsia="Calibri"/>
          <w:color w:val="000000"/>
          <w:sz w:val="28"/>
          <w:szCs w:val="28"/>
        </w:rPr>
      </w:pPr>
      <w:r w:rsidRPr="00BC07DE">
        <w:rPr>
          <w:rFonts w:eastAsia="Calibri"/>
          <w:i/>
          <w:color w:val="000000"/>
          <w:sz w:val="28"/>
          <w:szCs w:val="28"/>
        </w:rPr>
        <w:t xml:space="preserve">Цель педагогического эксперимента </w:t>
      </w:r>
      <w:r w:rsidRPr="00BC07DE">
        <w:rPr>
          <w:rFonts w:eastAsia="Calibri"/>
          <w:color w:val="000000"/>
          <w:sz w:val="28"/>
          <w:szCs w:val="28"/>
        </w:rPr>
        <w:t xml:space="preserve">‒ экспериментальная проверка эффективности программы по развитию </w:t>
      </w:r>
      <w:r w:rsidRPr="00BC07DE">
        <w:rPr>
          <w:rFonts w:eastAsia="Calibri"/>
          <w:sz w:val="28"/>
          <w:szCs w:val="28"/>
        </w:rPr>
        <w:t xml:space="preserve">технических и когнитивных навыков </w:t>
      </w:r>
      <w:r w:rsidRPr="00BC07DE">
        <w:rPr>
          <w:sz w:val="28"/>
          <w:szCs w:val="28"/>
        </w:rPr>
        <w:t>на II ступени общего среднего образования</w:t>
      </w:r>
      <w:r w:rsidRPr="00BC07DE">
        <w:rPr>
          <w:rFonts w:eastAsia="Calibri"/>
          <w:color w:val="000000"/>
          <w:sz w:val="28"/>
          <w:szCs w:val="28"/>
        </w:rPr>
        <w:t>.</w:t>
      </w:r>
    </w:p>
    <w:p w:rsidR="006F5C3E" w:rsidRPr="00BC07DE" w:rsidRDefault="006F5C3E" w:rsidP="006F5C3E">
      <w:pPr>
        <w:spacing w:line="316" w:lineRule="auto"/>
        <w:ind w:firstLine="707"/>
        <w:jc w:val="both"/>
        <w:rPr>
          <w:rFonts w:eastAsia="Calibri"/>
          <w:color w:val="000000"/>
          <w:sz w:val="28"/>
          <w:szCs w:val="28"/>
        </w:rPr>
      </w:pPr>
      <w:r w:rsidRPr="00BC07DE">
        <w:rPr>
          <w:rFonts w:eastAsia="Calibri"/>
          <w:i/>
          <w:color w:val="000000"/>
          <w:sz w:val="28"/>
          <w:szCs w:val="28"/>
        </w:rPr>
        <w:t>Задачи педагогического эксперимента</w:t>
      </w:r>
      <w:r w:rsidRPr="00BC07DE">
        <w:rPr>
          <w:rFonts w:eastAsia="Calibri"/>
          <w:color w:val="000000"/>
          <w:sz w:val="28"/>
          <w:szCs w:val="28"/>
        </w:rPr>
        <w:t>:</w:t>
      </w:r>
    </w:p>
    <w:p w:rsidR="006F5C3E" w:rsidRPr="00BC07DE" w:rsidRDefault="006F5C3E" w:rsidP="006F5C3E">
      <w:pPr>
        <w:widowControl/>
        <w:numPr>
          <w:ilvl w:val="0"/>
          <w:numId w:val="20"/>
        </w:numPr>
        <w:autoSpaceDE/>
        <w:autoSpaceDN/>
        <w:spacing w:before="2"/>
        <w:ind w:firstLine="707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 xml:space="preserve">Экспериментально исследовать исходный уровень </w:t>
      </w:r>
      <w:r w:rsidRPr="00BC07DE">
        <w:rPr>
          <w:sz w:val="28"/>
          <w:szCs w:val="28"/>
        </w:rPr>
        <w:t>технических и когнитивных навыков</w:t>
      </w:r>
      <w:r w:rsidRPr="00BC07DE">
        <w:rPr>
          <w:color w:val="000000"/>
          <w:sz w:val="28"/>
          <w:szCs w:val="28"/>
        </w:rPr>
        <w:t xml:space="preserve"> у </w:t>
      </w:r>
      <w:r w:rsidRPr="00BC07DE">
        <w:rPr>
          <w:sz w:val="28"/>
          <w:szCs w:val="28"/>
        </w:rPr>
        <w:t>учащихся на II ступени общего среднего образования</w:t>
      </w:r>
      <w:r w:rsidRPr="00BC07DE">
        <w:rPr>
          <w:color w:val="000000"/>
          <w:sz w:val="28"/>
          <w:szCs w:val="28"/>
        </w:rPr>
        <w:t>.</w:t>
      </w:r>
    </w:p>
    <w:p w:rsidR="006F5C3E" w:rsidRPr="00BC07DE" w:rsidRDefault="006F5C3E" w:rsidP="006F5C3E">
      <w:pPr>
        <w:widowControl/>
        <w:numPr>
          <w:ilvl w:val="0"/>
          <w:numId w:val="20"/>
        </w:numPr>
        <w:tabs>
          <w:tab w:val="left" w:pos="1134"/>
        </w:tabs>
        <w:autoSpaceDE/>
        <w:autoSpaceDN/>
        <w:spacing w:before="4"/>
        <w:ind w:firstLine="707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 xml:space="preserve">Апробировать разработанную программу по развитию </w:t>
      </w:r>
      <w:r w:rsidRPr="00BC07DE">
        <w:rPr>
          <w:sz w:val="28"/>
          <w:szCs w:val="28"/>
        </w:rPr>
        <w:t xml:space="preserve">технических и когнитивных навыков у учащихся на </w:t>
      </w:r>
      <w:proofErr w:type="spellStart"/>
      <w:r w:rsidRPr="00BC07DE">
        <w:rPr>
          <w:sz w:val="28"/>
          <w:szCs w:val="28"/>
        </w:rPr>
        <w:t>на</w:t>
      </w:r>
      <w:proofErr w:type="spellEnd"/>
      <w:r w:rsidRPr="00BC07DE">
        <w:rPr>
          <w:sz w:val="28"/>
          <w:szCs w:val="28"/>
        </w:rPr>
        <w:t xml:space="preserve"> II ступени общего среднего образования</w:t>
      </w:r>
      <w:r w:rsidRPr="00BC07DE">
        <w:rPr>
          <w:color w:val="000000"/>
          <w:sz w:val="28"/>
          <w:szCs w:val="28"/>
        </w:rPr>
        <w:t>.</w:t>
      </w:r>
    </w:p>
    <w:p w:rsidR="006F5C3E" w:rsidRPr="00BC07DE" w:rsidRDefault="006F5C3E" w:rsidP="006F5C3E">
      <w:pPr>
        <w:widowControl/>
        <w:numPr>
          <w:ilvl w:val="0"/>
          <w:numId w:val="20"/>
        </w:numPr>
        <w:tabs>
          <w:tab w:val="left" w:pos="1134"/>
        </w:tabs>
        <w:autoSpaceDE/>
        <w:autoSpaceDN/>
        <w:spacing w:before="4"/>
        <w:ind w:firstLine="707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 xml:space="preserve">Экспериментально проверить эффективность программы по развитию </w:t>
      </w:r>
      <w:r w:rsidRPr="00BC07DE">
        <w:rPr>
          <w:sz w:val="28"/>
          <w:szCs w:val="28"/>
        </w:rPr>
        <w:t xml:space="preserve">технических и когнитивных навыков у учащихся на </w:t>
      </w:r>
      <w:proofErr w:type="spellStart"/>
      <w:r w:rsidRPr="00BC07DE">
        <w:rPr>
          <w:sz w:val="28"/>
          <w:szCs w:val="28"/>
        </w:rPr>
        <w:t>на</w:t>
      </w:r>
      <w:proofErr w:type="spellEnd"/>
      <w:r w:rsidRPr="00BC07DE">
        <w:rPr>
          <w:sz w:val="28"/>
          <w:szCs w:val="28"/>
        </w:rPr>
        <w:t xml:space="preserve"> II ступени общего среднего образования</w:t>
      </w:r>
      <w:r w:rsidRPr="00BC07DE">
        <w:rPr>
          <w:color w:val="000000"/>
          <w:sz w:val="28"/>
          <w:szCs w:val="28"/>
        </w:rPr>
        <w:t>.</w:t>
      </w:r>
    </w:p>
    <w:p w:rsidR="006F5C3E" w:rsidRPr="00BC07DE" w:rsidRDefault="006F5C3E" w:rsidP="006F5C3E">
      <w:pPr>
        <w:tabs>
          <w:tab w:val="left" w:pos="1134"/>
        </w:tabs>
        <w:spacing w:before="4"/>
        <w:ind w:left="707"/>
        <w:jc w:val="both"/>
        <w:rPr>
          <w:color w:val="000000"/>
          <w:sz w:val="28"/>
          <w:szCs w:val="28"/>
        </w:rPr>
      </w:pPr>
      <w:r w:rsidRPr="00BC07DE">
        <w:rPr>
          <w:i/>
          <w:color w:val="000000"/>
          <w:sz w:val="28"/>
          <w:szCs w:val="28"/>
        </w:rPr>
        <w:t xml:space="preserve">Объект педагогического эксперимента </w:t>
      </w:r>
      <w:r w:rsidRPr="00BC07DE">
        <w:rPr>
          <w:color w:val="000000"/>
          <w:sz w:val="28"/>
          <w:szCs w:val="28"/>
        </w:rPr>
        <w:t xml:space="preserve">‒ </w:t>
      </w:r>
      <w:r w:rsidRPr="00BC07DE">
        <w:rPr>
          <w:sz w:val="28"/>
          <w:szCs w:val="28"/>
        </w:rPr>
        <w:t>формирование технических и когнитивных навыков</w:t>
      </w:r>
      <w:r w:rsidRPr="00BC07DE">
        <w:rPr>
          <w:color w:val="000000"/>
          <w:sz w:val="28"/>
          <w:szCs w:val="28"/>
        </w:rPr>
        <w:t>.</w:t>
      </w:r>
    </w:p>
    <w:p w:rsidR="006F5C3E" w:rsidRPr="00BC07DE" w:rsidRDefault="006F5C3E" w:rsidP="006F5C3E">
      <w:pPr>
        <w:spacing w:line="242" w:lineRule="auto"/>
        <w:ind w:firstLine="707"/>
        <w:jc w:val="both"/>
        <w:rPr>
          <w:rFonts w:eastAsia="Calibri"/>
          <w:sz w:val="28"/>
          <w:szCs w:val="28"/>
          <w:u w:val="single"/>
        </w:rPr>
      </w:pPr>
      <w:r w:rsidRPr="00BC07DE">
        <w:rPr>
          <w:rFonts w:eastAsia="Calibri"/>
          <w:i/>
          <w:color w:val="000000"/>
          <w:sz w:val="28"/>
          <w:szCs w:val="28"/>
        </w:rPr>
        <w:t xml:space="preserve">Предмет педагогического эксперимента </w:t>
      </w:r>
      <w:r w:rsidRPr="00BC07DE">
        <w:rPr>
          <w:rFonts w:eastAsia="Calibri"/>
          <w:color w:val="000000"/>
          <w:sz w:val="28"/>
          <w:szCs w:val="28"/>
        </w:rPr>
        <w:t>‒</w:t>
      </w:r>
      <w:r w:rsidRPr="00BC07DE">
        <w:rPr>
          <w:rFonts w:eastAsia="Calibri"/>
          <w:i/>
          <w:color w:val="000000"/>
          <w:sz w:val="28"/>
          <w:szCs w:val="28"/>
        </w:rPr>
        <w:t xml:space="preserve"> </w:t>
      </w:r>
      <w:r w:rsidRPr="00BC07DE">
        <w:rPr>
          <w:rFonts w:eastAsia="Calibri"/>
          <w:i/>
          <w:sz w:val="28"/>
          <w:szCs w:val="28"/>
          <w:u w:val="single"/>
        </w:rPr>
        <w:t xml:space="preserve">развитие </w:t>
      </w:r>
      <w:r w:rsidRPr="00BC07DE">
        <w:rPr>
          <w:sz w:val="28"/>
          <w:szCs w:val="28"/>
          <w:u w:val="single"/>
        </w:rPr>
        <w:t>технических и когнитивных навыков у учащихся на II ступени общего среднего образования</w:t>
      </w:r>
      <w:r w:rsidRPr="00BC07DE">
        <w:rPr>
          <w:rFonts w:eastAsia="Calibri"/>
          <w:sz w:val="28"/>
          <w:szCs w:val="28"/>
          <w:u w:val="single"/>
        </w:rPr>
        <w:t>.</w:t>
      </w:r>
    </w:p>
    <w:p w:rsidR="006F5C3E" w:rsidRPr="00BC07DE" w:rsidRDefault="006F5C3E" w:rsidP="006F5C3E">
      <w:pPr>
        <w:ind w:firstLine="707"/>
        <w:jc w:val="both"/>
        <w:rPr>
          <w:rFonts w:eastAsia="Calibri"/>
          <w:color w:val="000000"/>
          <w:sz w:val="28"/>
          <w:szCs w:val="28"/>
        </w:rPr>
      </w:pPr>
      <w:r w:rsidRPr="00BC07DE">
        <w:rPr>
          <w:rFonts w:eastAsia="Calibri"/>
          <w:i/>
          <w:color w:val="000000"/>
          <w:sz w:val="28"/>
          <w:szCs w:val="28"/>
        </w:rPr>
        <w:t xml:space="preserve">Гипотеза </w:t>
      </w:r>
      <w:r w:rsidRPr="00BC07DE">
        <w:rPr>
          <w:rFonts w:eastAsia="Calibri"/>
          <w:color w:val="000000"/>
          <w:sz w:val="28"/>
          <w:szCs w:val="28"/>
        </w:rPr>
        <w:t xml:space="preserve">‒ </w:t>
      </w:r>
      <w:r w:rsidRPr="00BC07DE">
        <w:rPr>
          <w:rFonts w:eastAsia="Calibri"/>
          <w:sz w:val="28"/>
          <w:szCs w:val="28"/>
        </w:rPr>
        <w:t>Применение методики развития когнитивных и технических навыков учащихся при обучении робототехнике на II ступени общего среднего образования способствует более эффективному усвоению материала, повышению интереса к изучению технических наук и развитию творческого мышления у учащихся.</w:t>
      </w:r>
    </w:p>
    <w:p w:rsidR="006F5C3E" w:rsidRPr="00BC07DE" w:rsidRDefault="006F5C3E" w:rsidP="006F5C3E">
      <w:pPr>
        <w:spacing w:line="312" w:lineRule="auto"/>
        <w:ind w:firstLine="707"/>
        <w:jc w:val="both"/>
        <w:rPr>
          <w:rFonts w:eastAsia="Calibri"/>
          <w:i/>
          <w:color w:val="000000"/>
          <w:sz w:val="28"/>
          <w:szCs w:val="28"/>
        </w:rPr>
      </w:pPr>
      <w:r w:rsidRPr="00BC07DE">
        <w:rPr>
          <w:rFonts w:eastAsia="Calibri"/>
          <w:i/>
          <w:color w:val="000000"/>
          <w:sz w:val="28"/>
          <w:szCs w:val="28"/>
        </w:rPr>
        <w:t>Этапы и сроки педагогического эксперимента:</w:t>
      </w:r>
    </w:p>
    <w:p w:rsidR="006F5C3E" w:rsidRPr="00BC07DE" w:rsidRDefault="006F5C3E" w:rsidP="006F5C3E">
      <w:pPr>
        <w:widowControl/>
        <w:numPr>
          <w:ilvl w:val="0"/>
          <w:numId w:val="21"/>
        </w:numPr>
        <w:tabs>
          <w:tab w:val="left" w:pos="993"/>
        </w:tabs>
        <w:autoSpaceDE/>
        <w:autoSpaceDN/>
        <w:ind w:firstLine="709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>констатирующий этап педагогического эксперимента ‒ 2023-2024 учебный год;</w:t>
      </w:r>
    </w:p>
    <w:p w:rsidR="006F5C3E" w:rsidRPr="00BC07DE" w:rsidRDefault="006F5C3E" w:rsidP="006F5C3E">
      <w:pPr>
        <w:widowControl/>
        <w:numPr>
          <w:ilvl w:val="0"/>
          <w:numId w:val="21"/>
        </w:numPr>
        <w:tabs>
          <w:tab w:val="left" w:pos="993"/>
        </w:tabs>
        <w:autoSpaceDE/>
        <w:autoSpaceDN/>
        <w:ind w:firstLine="709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>формирующий этап педагогического эксперимента ‒ 2023-2024 учебный год;</w:t>
      </w:r>
    </w:p>
    <w:p w:rsidR="006F5C3E" w:rsidRPr="00BC07DE" w:rsidRDefault="006F5C3E" w:rsidP="006F5C3E">
      <w:pPr>
        <w:widowControl/>
        <w:numPr>
          <w:ilvl w:val="0"/>
          <w:numId w:val="21"/>
        </w:numPr>
        <w:tabs>
          <w:tab w:val="left" w:pos="993"/>
        </w:tabs>
        <w:autoSpaceDE/>
        <w:autoSpaceDN/>
        <w:ind w:firstLine="709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>контрольный этап педагогического эксперимента ‒ 2024 учебный год.</w:t>
      </w:r>
    </w:p>
    <w:p w:rsidR="006F5C3E" w:rsidRPr="00BC07DE" w:rsidRDefault="006F5C3E" w:rsidP="006F5C3E">
      <w:pPr>
        <w:spacing w:before="1"/>
        <w:ind w:firstLine="707"/>
        <w:jc w:val="both"/>
        <w:rPr>
          <w:rFonts w:eastAsia="Calibri"/>
          <w:color w:val="000000"/>
          <w:sz w:val="28"/>
          <w:szCs w:val="28"/>
        </w:rPr>
      </w:pPr>
      <w:r w:rsidRPr="00BC07DE">
        <w:rPr>
          <w:rFonts w:eastAsia="Calibri"/>
          <w:i/>
          <w:color w:val="000000"/>
          <w:sz w:val="28"/>
          <w:szCs w:val="28"/>
        </w:rPr>
        <w:t>Методы экспериментального педагогического исследования</w:t>
      </w:r>
      <w:r w:rsidRPr="00BC07DE">
        <w:rPr>
          <w:rFonts w:eastAsia="Calibri"/>
          <w:color w:val="000000"/>
          <w:sz w:val="28"/>
          <w:szCs w:val="28"/>
        </w:rPr>
        <w:t>: педагогический эксперимент, психодиагностический, социометрический, методы математической и статистической обработки данных, экспертная оценка.</w:t>
      </w:r>
    </w:p>
    <w:p w:rsidR="006F5C3E" w:rsidRPr="00BC07DE" w:rsidRDefault="006F5C3E" w:rsidP="006F5C3E">
      <w:pPr>
        <w:spacing w:before="7"/>
        <w:ind w:firstLine="707"/>
        <w:jc w:val="both"/>
        <w:rPr>
          <w:sz w:val="28"/>
          <w:szCs w:val="28"/>
        </w:rPr>
      </w:pPr>
      <w:r w:rsidRPr="00BC07DE">
        <w:rPr>
          <w:rFonts w:eastAsia="Calibri"/>
          <w:i/>
          <w:color w:val="000000"/>
          <w:sz w:val="28"/>
          <w:szCs w:val="28"/>
        </w:rPr>
        <w:t>База педагогического эксперимента</w:t>
      </w:r>
      <w:r w:rsidRPr="00BC07DE">
        <w:rPr>
          <w:rFonts w:eastAsia="Calibri"/>
          <w:color w:val="000000"/>
          <w:sz w:val="28"/>
          <w:szCs w:val="28"/>
        </w:rPr>
        <w:t xml:space="preserve">: </w:t>
      </w:r>
      <w:r w:rsidRPr="00BC07DE">
        <w:rPr>
          <w:rFonts w:eastAsia="Calibri"/>
          <w:sz w:val="28"/>
          <w:szCs w:val="28"/>
        </w:rPr>
        <w:t>ГУО “Средняя школа №187 г. Минска”</w:t>
      </w:r>
      <w:r w:rsidRPr="00BC07DE">
        <w:rPr>
          <w:rFonts w:eastAsia="Calibri"/>
          <w:color w:val="000000"/>
          <w:sz w:val="28"/>
          <w:szCs w:val="28"/>
        </w:rPr>
        <w:t xml:space="preserve">. </w:t>
      </w:r>
      <w:r w:rsidRPr="00BC07DE">
        <w:rPr>
          <w:sz w:val="28"/>
          <w:szCs w:val="28"/>
        </w:rPr>
        <w:t>Для проведения эксперимента необходимо получить согласие от руководства школы. Также  планируется получение разрешение от учащихся и их родителей. Важно учитывать этические аспекты при проведении эксперимента, чтобы не нарушать права и интересы участников.</w:t>
      </w:r>
    </w:p>
    <w:p w:rsidR="006F5C3E" w:rsidRPr="00BC07DE" w:rsidRDefault="006F5C3E" w:rsidP="006F5C3E">
      <w:pPr>
        <w:ind w:firstLine="707"/>
        <w:jc w:val="both"/>
        <w:rPr>
          <w:rFonts w:eastAsia="Calibri"/>
          <w:color w:val="000000"/>
          <w:sz w:val="28"/>
          <w:szCs w:val="28"/>
        </w:rPr>
      </w:pPr>
      <w:r w:rsidRPr="00BC07DE">
        <w:rPr>
          <w:rFonts w:eastAsia="Calibri"/>
          <w:i/>
          <w:color w:val="000000"/>
          <w:sz w:val="28"/>
          <w:szCs w:val="28"/>
        </w:rPr>
        <w:t xml:space="preserve">Описание выборки педагогического эксперимента </w:t>
      </w:r>
      <w:r w:rsidRPr="00BC07DE">
        <w:rPr>
          <w:rFonts w:eastAsia="Calibri"/>
          <w:color w:val="000000"/>
          <w:sz w:val="28"/>
          <w:szCs w:val="28"/>
        </w:rPr>
        <w:t xml:space="preserve">‒ учащиеся </w:t>
      </w:r>
      <w:r w:rsidRPr="00BC07DE">
        <w:rPr>
          <w:color w:val="000000"/>
          <w:sz w:val="28"/>
          <w:szCs w:val="28"/>
        </w:rPr>
        <w:t>II ступени общего среднего образования</w:t>
      </w:r>
      <w:r w:rsidRPr="00BC07DE">
        <w:rPr>
          <w:rFonts w:eastAsia="Calibri"/>
          <w:color w:val="000000"/>
          <w:sz w:val="28"/>
          <w:szCs w:val="28"/>
        </w:rPr>
        <w:t xml:space="preserve">. Общий объем выборки – </w:t>
      </w:r>
      <w:r w:rsidRPr="00BC07DE">
        <w:rPr>
          <w:rFonts w:eastAsia="Calibri"/>
          <w:sz w:val="28"/>
          <w:szCs w:val="28"/>
        </w:rPr>
        <w:t xml:space="preserve">216 </w:t>
      </w:r>
      <w:r w:rsidRPr="00BC07DE">
        <w:rPr>
          <w:rFonts w:eastAsia="Calibri"/>
          <w:color w:val="000000"/>
          <w:sz w:val="28"/>
          <w:szCs w:val="28"/>
        </w:rPr>
        <w:t>респондентов, общий объем испытуемых – 1</w:t>
      </w:r>
      <w:r w:rsidRPr="00BC07DE">
        <w:rPr>
          <w:rFonts w:eastAsia="Calibri"/>
          <w:sz w:val="28"/>
          <w:szCs w:val="28"/>
        </w:rPr>
        <w:t>08</w:t>
      </w:r>
      <w:r w:rsidRPr="00BC07DE">
        <w:rPr>
          <w:rFonts w:eastAsia="Calibri"/>
          <w:color w:val="000000"/>
          <w:sz w:val="28"/>
          <w:szCs w:val="28"/>
        </w:rPr>
        <w:t xml:space="preserve"> чел.</w:t>
      </w:r>
    </w:p>
    <w:p w:rsidR="006F5C3E" w:rsidRPr="00BC07DE" w:rsidRDefault="006F5C3E" w:rsidP="006F5C3E">
      <w:pPr>
        <w:ind w:firstLine="707"/>
        <w:jc w:val="both"/>
        <w:rPr>
          <w:rFonts w:eastAsia="Calibri"/>
          <w:color w:val="000000"/>
          <w:sz w:val="28"/>
          <w:szCs w:val="28"/>
        </w:rPr>
      </w:pPr>
      <w:r w:rsidRPr="00BC07DE">
        <w:rPr>
          <w:rFonts w:eastAsia="Calibri"/>
          <w:i/>
          <w:color w:val="000000"/>
          <w:sz w:val="28"/>
          <w:szCs w:val="28"/>
        </w:rPr>
        <w:t>Экспериментатор:</w:t>
      </w:r>
      <w:r w:rsidRPr="00BC07DE">
        <w:rPr>
          <w:rFonts w:eastAsia="Calibri"/>
          <w:color w:val="000000"/>
          <w:sz w:val="28"/>
          <w:szCs w:val="28"/>
        </w:rPr>
        <w:t xml:space="preserve"> </w:t>
      </w:r>
      <w:r w:rsidRPr="00BC07DE">
        <w:rPr>
          <w:rFonts w:eastAsia="Calibri"/>
          <w:sz w:val="28"/>
          <w:szCs w:val="28"/>
        </w:rPr>
        <w:t xml:space="preserve">Гончарова Дарья Андреевна, Магистрант 1-го года </w:t>
      </w:r>
      <w:r w:rsidRPr="00BC07DE">
        <w:rPr>
          <w:rFonts w:eastAsia="Calibri"/>
          <w:sz w:val="28"/>
          <w:szCs w:val="28"/>
        </w:rPr>
        <w:lastRenderedPageBreak/>
        <w:t>заочной формы получения образования.</w:t>
      </w:r>
    </w:p>
    <w:p w:rsidR="006F5C3E" w:rsidRPr="00BC07DE" w:rsidRDefault="006F5C3E" w:rsidP="006F5C3E">
      <w:pPr>
        <w:rPr>
          <w:rFonts w:eastAsia="Calibri"/>
          <w:color w:val="000000"/>
          <w:sz w:val="28"/>
          <w:szCs w:val="28"/>
        </w:rPr>
      </w:pPr>
    </w:p>
    <w:p w:rsidR="006F5C3E" w:rsidRPr="00BC07DE" w:rsidRDefault="006F5C3E" w:rsidP="006F5C3E">
      <w:pPr>
        <w:rPr>
          <w:b/>
          <w:color w:val="000000"/>
          <w:sz w:val="28"/>
          <w:szCs w:val="28"/>
        </w:rPr>
      </w:pPr>
      <w:r w:rsidRPr="00BC07DE">
        <w:rPr>
          <w:b/>
          <w:color w:val="000000"/>
          <w:sz w:val="28"/>
          <w:szCs w:val="28"/>
        </w:rPr>
        <w:t>Задачи педагогического эксперимента.</w:t>
      </w:r>
    </w:p>
    <w:p w:rsidR="006F5C3E" w:rsidRPr="00BC07DE" w:rsidRDefault="006F5C3E" w:rsidP="006F5C3E">
      <w:pPr>
        <w:ind w:right="-694" w:firstLine="708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>Педагогический эксперимент включает несколько задач, каждое из которых имеет свои задачи:</w:t>
      </w:r>
    </w:p>
    <w:p w:rsidR="006F5C3E" w:rsidRPr="00BC07DE" w:rsidRDefault="006F5C3E" w:rsidP="006F5C3E">
      <w:pPr>
        <w:widowControl/>
        <w:numPr>
          <w:ilvl w:val="0"/>
          <w:numId w:val="22"/>
        </w:numPr>
        <w:autoSpaceDE/>
        <w:autoSpaceDN/>
        <w:ind w:right="-694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 xml:space="preserve">Создание и распространение информационных </w:t>
      </w:r>
      <w:r w:rsidRPr="00BC07DE">
        <w:rPr>
          <w:sz w:val="28"/>
          <w:szCs w:val="28"/>
        </w:rPr>
        <w:t>заданий на развитие технических и когнитивных навыков развития у учащихся на II ступени среднего образования</w:t>
      </w:r>
      <w:r w:rsidRPr="00BC07DE">
        <w:rPr>
          <w:color w:val="000000"/>
          <w:sz w:val="28"/>
          <w:szCs w:val="28"/>
        </w:rPr>
        <w:t>.</w:t>
      </w:r>
    </w:p>
    <w:p w:rsidR="006F5C3E" w:rsidRPr="00BC07DE" w:rsidRDefault="006F5C3E" w:rsidP="006F5C3E">
      <w:pPr>
        <w:widowControl/>
        <w:numPr>
          <w:ilvl w:val="0"/>
          <w:numId w:val="22"/>
        </w:numPr>
        <w:autoSpaceDE/>
        <w:autoSpaceDN/>
        <w:ind w:right="-694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 xml:space="preserve">Проведение обучающих </w:t>
      </w:r>
      <w:r w:rsidRPr="00BC07DE">
        <w:rPr>
          <w:sz w:val="28"/>
          <w:szCs w:val="28"/>
        </w:rPr>
        <w:t>занятий</w:t>
      </w:r>
      <w:r w:rsidRPr="00BC07DE">
        <w:rPr>
          <w:color w:val="000000"/>
          <w:sz w:val="28"/>
          <w:szCs w:val="28"/>
        </w:rPr>
        <w:t xml:space="preserve"> для </w:t>
      </w:r>
      <w:r w:rsidRPr="00BC07DE">
        <w:rPr>
          <w:sz w:val="28"/>
          <w:szCs w:val="28"/>
        </w:rPr>
        <w:t xml:space="preserve">учащихся на II ступени общего среднего образования </w:t>
      </w:r>
      <w:r w:rsidRPr="00BC07DE">
        <w:rPr>
          <w:color w:val="000000"/>
          <w:sz w:val="28"/>
          <w:szCs w:val="28"/>
        </w:rPr>
        <w:t>по различным направлениям деятельности</w:t>
      </w:r>
      <w:r w:rsidRPr="00BC07DE">
        <w:rPr>
          <w:sz w:val="28"/>
          <w:szCs w:val="28"/>
        </w:rPr>
        <w:t xml:space="preserve"> при обучении робототехники</w:t>
      </w:r>
      <w:r w:rsidRPr="00BC07DE">
        <w:rPr>
          <w:color w:val="000000"/>
          <w:sz w:val="28"/>
          <w:szCs w:val="28"/>
        </w:rPr>
        <w:t>.</w:t>
      </w:r>
    </w:p>
    <w:p w:rsidR="006F5C3E" w:rsidRPr="00BC07DE" w:rsidRDefault="006F5C3E" w:rsidP="006F5C3E">
      <w:pPr>
        <w:widowControl/>
        <w:numPr>
          <w:ilvl w:val="0"/>
          <w:numId w:val="22"/>
        </w:numPr>
        <w:autoSpaceDE/>
        <w:autoSpaceDN/>
        <w:ind w:right="-694"/>
        <w:jc w:val="both"/>
        <w:rPr>
          <w:color w:val="000000"/>
          <w:sz w:val="28"/>
          <w:szCs w:val="28"/>
        </w:rPr>
      </w:pPr>
      <w:r w:rsidRPr="00BC07DE">
        <w:rPr>
          <w:color w:val="000000"/>
          <w:sz w:val="28"/>
          <w:szCs w:val="28"/>
        </w:rPr>
        <w:t xml:space="preserve">Создание системы мониторинга и оценки эффективности деятельности </w:t>
      </w:r>
      <w:r w:rsidRPr="00BC07DE">
        <w:rPr>
          <w:sz w:val="28"/>
          <w:szCs w:val="28"/>
        </w:rPr>
        <w:t>учащихся</w:t>
      </w:r>
      <w:r w:rsidRPr="00BC07DE">
        <w:rPr>
          <w:color w:val="000000"/>
          <w:sz w:val="28"/>
          <w:szCs w:val="28"/>
        </w:rPr>
        <w:t>, а также разработка планов по улучшению результатов.</w:t>
      </w:r>
    </w:p>
    <w:p w:rsidR="006F5C3E" w:rsidRPr="00BC07DE" w:rsidRDefault="006F5C3E" w:rsidP="006F5C3E">
      <w:pPr>
        <w:widowControl/>
        <w:numPr>
          <w:ilvl w:val="0"/>
          <w:numId w:val="22"/>
        </w:numPr>
        <w:autoSpaceDE/>
        <w:autoSpaceDN/>
        <w:ind w:right="-694"/>
        <w:jc w:val="both"/>
        <w:rPr>
          <w:sz w:val="28"/>
          <w:szCs w:val="28"/>
        </w:rPr>
      </w:pPr>
      <w:r w:rsidRPr="00BC07DE">
        <w:rPr>
          <w:sz w:val="28"/>
          <w:szCs w:val="28"/>
        </w:rPr>
        <w:t>Поддержка и оценка учащихся, например, через награждение за достижения и лучшие результатов.</w:t>
      </w:r>
    </w:p>
    <w:p w:rsidR="006F5C3E" w:rsidRPr="00BC07DE" w:rsidRDefault="006F5C3E" w:rsidP="006F5C3E">
      <w:pPr>
        <w:rPr>
          <w:rFonts w:eastAsia="Calibri"/>
          <w:color w:val="000000"/>
          <w:sz w:val="28"/>
          <w:szCs w:val="28"/>
        </w:rPr>
      </w:pPr>
    </w:p>
    <w:p w:rsidR="006F5C3E" w:rsidRPr="00BC07DE" w:rsidRDefault="006F5C3E" w:rsidP="006F5C3E">
      <w:pPr>
        <w:rPr>
          <w:b/>
          <w:color w:val="000000"/>
          <w:sz w:val="28"/>
          <w:szCs w:val="28"/>
        </w:rPr>
      </w:pPr>
      <w:r w:rsidRPr="00BC07DE">
        <w:rPr>
          <w:b/>
          <w:color w:val="000000"/>
          <w:sz w:val="28"/>
          <w:szCs w:val="28"/>
        </w:rPr>
        <w:t>Методы экспериментального педагогического исследования.</w:t>
      </w:r>
    </w:p>
    <w:p w:rsidR="006F5C3E" w:rsidRPr="00BC07DE" w:rsidRDefault="006F5C3E" w:rsidP="006F5C3E">
      <w:pPr>
        <w:rPr>
          <w:b/>
          <w:color w:val="000000"/>
          <w:sz w:val="28"/>
          <w:szCs w:val="28"/>
        </w:rPr>
      </w:pPr>
    </w:p>
    <w:p w:rsidR="006F5C3E" w:rsidRPr="00456A68" w:rsidRDefault="006F5C3E" w:rsidP="006F5C3E">
      <w:pPr>
        <w:spacing w:after="225" w:line="360" w:lineRule="auto"/>
        <w:ind w:firstLine="708"/>
        <w:rPr>
          <w:sz w:val="28"/>
          <w:szCs w:val="28"/>
          <w:highlight w:val="white"/>
        </w:rPr>
      </w:pPr>
      <w:r w:rsidRPr="00BC07DE">
        <w:rPr>
          <w:i/>
          <w:color w:val="000000"/>
          <w:sz w:val="28"/>
          <w:szCs w:val="28"/>
          <w:highlight w:val="white"/>
        </w:rPr>
        <w:t>Основные методы работы:</w:t>
      </w:r>
      <w:r w:rsidRPr="00BC07DE">
        <w:rPr>
          <w:i/>
          <w:color w:val="000000"/>
          <w:sz w:val="28"/>
          <w:szCs w:val="28"/>
          <w:highlight w:val="white"/>
        </w:rPr>
        <w:br/>
      </w:r>
      <w:r w:rsidRPr="00BC07DE">
        <w:rPr>
          <w:color w:val="000000"/>
          <w:sz w:val="28"/>
          <w:szCs w:val="28"/>
          <w:highlight w:val="white"/>
        </w:rPr>
        <w:t>- Сотрудничество, наставничество, доверие и понимание;</w:t>
      </w:r>
      <w:r w:rsidRPr="00BC07DE">
        <w:rPr>
          <w:color w:val="000000"/>
          <w:sz w:val="28"/>
          <w:szCs w:val="28"/>
          <w:highlight w:val="white"/>
        </w:rPr>
        <w:br/>
        <w:t>- Вовлечение в деятельность через поиск интересов подростков; стимулирование и создание ситуации успеха;</w:t>
      </w:r>
      <w:r w:rsidRPr="00BC07DE">
        <w:rPr>
          <w:color w:val="000000"/>
          <w:sz w:val="28"/>
          <w:szCs w:val="28"/>
          <w:highlight w:val="white"/>
        </w:rPr>
        <w:br/>
      </w:r>
      <w:r w:rsidRPr="00BC07DE">
        <w:rPr>
          <w:sz w:val="28"/>
          <w:szCs w:val="28"/>
          <w:highlight w:val="white"/>
        </w:rPr>
        <w:t>- Опора на личностный потенциал и индивидуальность каждого ребенка, обращение к самолюбию, самоуважению, чувству прекрасного.</w:t>
      </w:r>
    </w:p>
    <w:p w:rsidR="006F5C3E" w:rsidRPr="00BC07DE" w:rsidRDefault="006F5C3E" w:rsidP="006D1B98">
      <w:pPr>
        <w:widowControl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D1B98" w:rsidRPr="006D1B98" w:rsidRDefault="006D1B98" w:rsidP="006D1B98">
      <w:pPr>
        <w:pStyle w:val="af2"/>
        <w:keepNext/>
        <w:rPr>
          <w:i w:val="0"/>
          <w:iCs w:val="0"/>
          <w:sz w:val="28"/>
          <w:szCs w:val="28"/>
        </w:rPr>
      </w:pPr>
      <w:r w:rsidRPr="006D1B98">
        <w:rPr>
          <w:i w:val="0"/>
          <w:iCs w:val="0"/>
          <w:sz w:val="28"/>
          <w:szCs w:val="28"/>
        </w:rPr>
        <w:lastRenderedPageBreak/>
        <w:t xml:space="preserve">Таблица </w:t>
      </w:r>
      <w:r w:rsidRPr="006D1B98">
        <w:rPr>
          <w:i w:val="0"/>
          <w:iCs w:val="0"/>
          <w:sz w:val="28"/>
          <w:szCs w:val="28"/>
        </w:rPr>
        <w:fldChar w:fldCharType="begin"/>
      </w:r>
      <w:r w:rsidRPr="006D1B98">
        <w:rPr>
          <w:i w:val="0"/>
          <w:iCs w:val="0"/>
          <w:sz w:val="28"/>
          <w:szCs w:val="28"/>
        </w:rPr>
        <w:instrText xml:space="preserve"> SEQ Таблица \* ARABIC </w:instrText>
      </w:r>
      <w:r w:rsidRPr="006D1B98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1</w:t>
      </w:r>
      <w:r w:rsidRPr="006D1B98">
        <w:rPr>
          <w:i w:val="0"/>
          <w:iCs w:val="0"/>
          <w:sz w:val="28"/>
          <w:szCs w:val="28"/>
        </w:rPr>
        <w:fldChar w:fldCharType="end"/>
      </w:r>
      <w:r w:rsidRPr="006D1B98">
        <w:rPr>
          <w:i w:val="0"/>
          <w:iCs w:val="0"/>
          <w:sz w:val="28"/>
          <w:szCs w:val="28"/>
        </w:rPr>
        <w:t>-Этапы и сроки педагогического эксперимента</w:t>
      </w:r>
    </w:p>
    <w:tbl>
      <w:tblPr>
        <w:tblStyle w:val="af1"/>
        <w:tblW w:w="9781" w:type="dxa"/>
        <w:tblInd w:w="-5" w:type="dxa"/>
        <w:tblLook w:val="04A0" w:firstRow="1" w:lastRow="0" w:firstColumn="1" w:lastColumn="0" w:noHBand="0" w:noVBand="1"/>
      </w:tblPr>
      <w:tblGrid>
        <w:gridCol w:w="2502"/>
        <w:gridCol w:w="3006"/>
        <w:gridCol w:w="4273"/>
      </w:tblGrid>
      <w:tr w:rsidR="006F5C3E" w:rsidRPr="00BC07DE" w:rsidTr="006D1B98">
        <w:tc>
          <w:tcPr>
            <w:tcW w:w="2502" w:type="dxa"/>
          </w:tcPr>
          <w:p w:rsidR="006F5C3E" w:rsidRPr="00BC07DE" w:rsidRDefault="006F5C3E" w:rsidP="0085096F">
            <w:pPr>
              <w:jc w:val="both"/>
              <w:rPr>
                <w:b/>
                <w:sz w:val="28"/>
                <w:szCs w:val="28"/>
              </w:rPr>
            </w:pPr>
            <w:r w:rsidRPr="00BC07DE">
              <w:rPr>
                <w:b/>
                <w:sz w:val="28"/>
                <w:szCs w:val="28"/>
              </w:rPr>
              <w:t>Этапы педагогического эксперимента</w:t>
            </w:r>
          </w:p>
        </w:tc>
        <w:tc>
          <w:tcPr>
            <w:tcW w:w="3006" w:type="dxa"/>
          </w:tcPr>
          <w:p w:rsidR="006F5C3E" w:rsidRPr="00BC07DE" w:rsidRDefault="006F5C3E" w:rsidP="0085096F">
            <w:pPr>
              <w:jc w:val="both"/>
              <w:rPr>
                <w:b/>
                <w:sz w:val="28"/>
                <w:szCs w:val="28"/>
              </w:rPr>
            </w:pPr>
            <w:r w:rsidRPr="00BC07DE">
              <w:rPr>
                <w:b/>
                <w:sz w:val="28"/>
                <w:szCs w:val="28"/>
              </w:rPr>
              <w:t>Сроки педагогического эксперимента</w:t>
            </w:r>
          </w:p>
        </w:tc>
        <w:tc>
          <w:tcPr>
            <w:tcW w:w="4273" w:type="dxa"/>
          </w:tcPr>
          <w:p w:rsidR="006F5C3E" w:rsidRPr="00BC07DE" w:rsidRDefault="006F5C3E" w:rsidP="0085096F">
            <w:pPr>
              <w:jc w:val="both"/>
              <w:rPr>
                <w:b/>
                <w:sz w:val="28"/>
                <w:szCs w:val="28"/>
              </w:rPr>
            </w:pPr>
            <w:r w:rsidRPr="00BC07DE">
              <w:rPr>
                <w:b/>
                <w:sz w:val="28"/>
                <w:szCs w:val="28"/>
              </w:rPr>
              <w:t>Содержание деятельности</w:t>
            </w:r>
          </w:p>
        </w:tc>
      </w:tr>
      <w:tr w:rsidR="006F5C3E" w:rsidRPr="00BC07DE" w:rsidTr="006D1B98">
        <w:tc>
          <w:tcPr>
            <w:tcW w:w="2502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Подготовительный</w:t>
            </w:r>
          </w:p>
        </w:tc>
        <w:tc>
          <w:tcPr>
            <w:tcW w:w="3006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Октябрь-декабрь 2023</w:t>
            </w:r>
          </w:p>
        </w:tc>
        <w:tc>
          <w:tcPr>
            <w:tcW w:w="4273" w:type="dxa"/>
          </w:tcPr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наблюдение за результатами деятельности учащихся на уроках информатики и физики</w:t>
            </w:r>
          </w:p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выявление проблемы</w:t>
            </w:r>
          </w:p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постановка гипотезы</w:t>
            </w:r>
          </w:p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подбор и анализ методов исследования</w:t>
            </w:r>
          </w:p>
        </w:tc>
      </w:tr>
      <w:tr w:rsidR="006F5C3E" w:rsidRPr="00BC07DE" w:rsidTr="006D1B98">
        <w:tc>
          <w:tcPr>
            <w:tcW w:w="2502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 xml:space="preserve">Констатирующий </w:t>
            </w:r>
          </w:p>
        </w:tc>
        <w:tc>
          <w:tcPr>
            <w:tcW w:w="3006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Январь 2024</w:t>
            </w:r>
          </w:p>
        </w:tc>
        <w:tc>
          <w:tcPr>
            <w:tcW w:w="4273" w:type="dxa"/>
          </w:tcPr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Тестирования учащихся 9 классов с целью получения исходных данных</w:t>
            </w:r>
          </w:p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Обработка данных</w:t>
            </w:r>
          </w:p>
        </w:tc>
      </w:tr>
      <w:tr w:rsidR="006F5C3E" w:rsidRPr="00BC07DE" w:rsidTr="006D1B98">
        <w:tc>
          <w:tcPr>
            <w:tcW w:w="2502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Формирующий</w:t>
            </w:r>
          </w:p>
        </w:tc>
        <w:tc>
          <w:tcPr>
            <w:tcW w:w="3006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Февраль-май 2024</w:t>
            </w:r>
          </w:p>
        </w:tc>
        <w:tc>
          <w:tcPr>
            <w:tcW w:w="4273" w:type="dxa"/>
          </w:tcPr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Внедрение элементов разработанной методики в учебный процесс экспериментальной группы</w:t>
            </w:r>
          </w:p>
        </w:tc>
      </w:tr>
      <w:tr w:rsidR="006F5C3E" w:rsidRPr="00BC07DE" w:rsidTr="006D1B98">
        <w:tc>
          <w:tcPr>
            <w:tcW w:w="2502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Поисковый</w:t>
            </w:r>
          </w:p>
        </w:tc>
        <w:tc>
          <w:tcPr>
            <w:tcW w:w="3006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Май 2024</w:t>
            </w:r>
          </w:p>
        </w:tc>
        <w:tc>
          <w:tcPr>
            <w:tcW w:w="4273" w:type="dxa"/>
          </w:tcPr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Анализ эффективности методики, внесение корректировки</w:t>
            </w:r>
          </w:p>
        </w:tc>
      </w:tr>
      <w:tr w:rsidR="006F5C3E" w:rsidRPr="00BC07DE" w:rsidTr="006D1B98">
        <w:tc>
          <w:tcPr>
            <w:tcW w:w="2502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Формирующий</w:t>
            </w:r>
          </w:p>
        </w:tc>
        <w:tc>
          <w:tcPr>
            <w:tcW w:w="3006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Сентябрь-октябрь 2024</w:t>
            </w:r>
          </w:p>
        </w:tc>
        <w:tc>
          <w:tcPr>
            <w:tcW w:w="4273" w:type="dxa"/>
          </w:tcPr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Внедрение элементов разработанной методики в учебный процесс экспериментальной группы</w:t>
            </w:r>
          </w:p>
        </w:tc>
      </w:tr>
      <w:tr w:rsidR="006F5C3E" w:rsidRPr="00BC07DE" w:rsidTr="006D1B98">
        <w:tc>
          <w:tcPr>
            <w:tcW w:w="2502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Контрольный</w:t>
            </w:r>
          </w:p>
        </w:tc>
        <w:tc>
          <w:tcPr>
            <w:tcW w:w="3006" w:type="dxa"/>
          </w:tcPr>
          <w:p w:rsidR="006F5C3E" w:rsidRPr="00BC07DE" w:rsidRDefault="006F5C3E" w:rsidP="0085096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Ноябрь – декабрь 2024</w:t>
            </w:r>
          </w:p>
        </w:tc>
        <w:tc>
          <w:tcPr>
            <w:tcW w:w="4273" w:type="dxa"/>
          </w:tcPr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Тестирования учащихся 9 классов с целью получения конечного результата</w:t>
            </w:r>
          </w:p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Обработка данных</w:t>
            </w:r>
          </w:p>
          <w:p w:rsidR="006F5C3E" w:rsidRPr="00BC07DE" w:rsidRDefault="006F5C3E" w:rsidP="0085096F">
            <w:pPr>
              <w:spacing w:after="120"/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Анализ эффективности внедряемой методики</w:t>
            </w:r>
          </w:p>
        </w:tc>
      </w:tr>
    </w:tbl>
    <w:p w:rsidR="006F5C3E" w:rsidRDefault="006F5C3E" w:rsidP="006F5C3E">
      <w:pPr>
        <w:spacing w:line="360" w:lineRule="auto"/>
        <w:jc w:val="center"/>
        <w:rPr>
          <w:b/>
          <w:sz w:val="28"/>
          <w:szCs w:val="28"/>
        </w:rPr>
      </w:pPr>
    </w:p>
    <w:p w:rsidR="006F5C3E" w:rsidRDefault="006F5C3E" w:rsidP="006F5C3E">
      <w:r>
        <w:br w:type="page"/>
      </w:r>
    </w:p>
    <w:p w:rsidR="006D1B98" w:rsidRPr="006D1B98" w:rsidRDefault="006D1B98" w:rsidP="006D1B98">
      <w:pPr>
        <w:pStyle w:val="af2"/>
        <w:keepNext/>
        <w:rPr>
          <w:i w:val="0"/>
          <w:iCs w:val="0"/>
          <w:sz w:val="28"/>
          <w:szCs w:val="28"/>
        </w:rPr>
      </w:pPr>
      <w:r w:rsidRPr="006D1B98">
        <w:rPr>
          <w:i w:val="0"/>
          <w:iCs w:val="0"/>
          <w:sz w:val="28"/>
          <w:szCs w:val="28"/>
        </w:rPr>
        <w:lastRenderedPageBreak/>
        <w:t xml:space="preserve">Таблица </w:t>
      </w:r>
      <w:r w:rsidRPr="006D1B98">
        <w:rPr>
          <w:i w:val="0"/>
          <w:iCs w:val="0"/>
          <w:sz w:val="28"/>
          <w:szCs w:val="28"/>
        </w:rPr>
        <w:fldChar w:fldCharType="begin"/>
      </w:r>
      <w:r w:rsidRPr="006D1B98">
        <w:rPr>
          <w:i w:val="0"/>
          <w:iCs w:val="0"/>
          <w:sz w:val="28"/>
          <w:szCs w:val="28"/>
        </w:rPr>
        <w:instrText xml:space="preserve"> SEQ Таблица \* ARABIC </w:instrText>
      </w:r>
      <w:r w:rsidRPr="006D1B98">
        <w:rPr>
          <w:i w:val="0"/>
          <w:iCs w:val="0"/>
          <w:sz w:val="28"/>
          <w:szCs w:val="28"/>
        </w:rPr>
        <w:fldChar w:fldCharType="separate"/>
      </w:r>
      <w:r w:rsidRPr="006D1B98">
        <w:rPr>
          <w:i w:val="0"/>
          <w:iCs w:val="0"/>
          <w:noProof/>
          <w:sz w:val="28"/>
          <w:szCs w:val="28"/>
        </w:rPr>
        <w:t>2</w:t>
      </w:r>
      <w:r w:rsidRPr="006D1B98">
        <w:rPr>
          <w:i w:val="0"/>
          <w:iCs w:val="0"/>
          <w:sz w:val="28"/>
          <w:szCs w:val="28"/>
        </w:rPr>
        <w:fldChar w:fldCharType="end"/>
      </w:r>
      <w:r w:rsidRPr="006D1B98">
        <w:rPr>
          <w:i w:val="0"/>
          <w:iCs w:val="0"/>
          <w:sz w:val="28"/>
          <w:szCs w:val="28"/>
        </w:rPr>
        <w:t>-Методы экспериментального педагогического исследования</w:t>
      </w:r>
    </w:p>
    <w:tbl>
      <w:tblPr>
        <w:tblStyle w:val="af1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37"/>
        <w:gridCol w:w="2001"/>
        <w:gridCol w:w="2031"/>
        <w:gridCol w:w="3029"/>
      </w:tblGrid>
      <w:tr w:rsidR="006F5C3E" w:rsidRPr="00BC07DE" w:rsidTr="0085096F">
        <w:tc>
          <w:tcPr>
            <w:tcW w:w="2437" w:type="dxa"/>
          </w:tcPr>
          <w:p w:rsidR="006F5C3E" w:rsidRPr="00BC07DE" w:rsidRDefault="006F5C3E" w:rsidP="0085096F">
            <w:pPr>
              <w:ind w:left="35"/>
              <w:jc w:val="both"/>
              <w:rPr>
                <w:b/>
                <w:sz w:val="28"/>
                <w:szCs w:val="28"/>
              </w:rPr>
            </w:pPr>
            <w:r w:rsidRPr="00BC07DE">
              <w:rPr>
                <w:b/>
                <w:sz w:val="28"/>
                <w:szCs w:val="28"/>
              </w:rPr>
              <w:t>Методы сбора и накопления данных</w:t>
            </w:r>
          </w:p>
        </w:tc>
        <w:tc>
          <w:tcPr>
            <w:tcW w:w="2001" w:type="dxa"/>
          </w:tcPr>
          <w:p w:rsidR="006F5C3E" w:rsidRPr="00BC07DE" w:rsidRDefault="006F5C3E" w:rsidP="0085096F">
            <w:pPr>
              <w:ind w:left="35"/>
              <w:jc w:val="both"/>
              <w:rPr>
                <w:b/>
                <w:sz w:val="28"/>
                <w:szCs w:val="28"/>
              </w:rPr>
            </w:pPr>
            <w:r w:rsidRPr="00BC07DE">
              <w:rPr>
                <w:b/>
                <w:sz w:val="28"/>
                <w:szCs w:val="28"/>
              </w:rPr>
              <w:t>Методы контроля и оценивания</w:t>
            </w:r>
          </w:p>
        </w:tc>
        <w:tc>
          <w:tcPr>
            <w:tcW w:w="2031" w:type="dxa"/>
          </w:tcPr>
          <w:p w:rsidR="006F5C3E" w:rsidRPr="00BC07DE" w:rsidRDefault="006F5C3E" w:rsidP="0085096F">
            <w:pPr>
              <w:ind w:left="35"/>
              <w:jc w:val="both"/>
              <w:rPr>
                <w:b/>
                <w:sz w:val="28"/>
                <w:szCs w:val="28"/>
              </w:rPr>
            </w:pPr>
            <w:r w:rsidRPr="00BC07DE">
              <w:rPr>
                <w:b/>
                <w:sz w:val="28"/>
                <w:szCs w:val="28"/>
              </w:rPr>
              <w:t>Методы внедрения результатов</w:t>
            </w:r>
          </w:p>
        </w:tc>
        <w:tc>
          <w:tcPr>
            <w:tcW w:w="3029" w:type="dxa"/>
          </w:tcPr>
          <w:p w:rsidR="006F5C3E" w:rsidRPr="00BC07DE" w:rsidRDefault="006F5C3E" w:rsidP="0085096F">
            <w:pPr>
              <w:jc w:val="both"/>
              <w:rPr>
                <w:b/>
                <w:sz w:val="28"/>
                <w:szCs w:val="28"/>
              </w:rPr>
            </w:pPr>
            <w:r w:rsidRPr="00BC07DE">
              <w:rPr>
                <w:b/>
                <w:sz w:val="28"/>
                <w:szCs w:val="28"/>
              </w:rPr>
              <w:t xml:space="preserve">Методы </w:t>
            </w:r>
            <w:proofErr w:type="spellStart"/>
            <w:r w:rsidRPr="00BC07DE">
              <w:rPr>
                <w:b/>
                <w:sz w:val="28"/>
                <w:szCs w:val="28"/>
              </w:rPr>
              <w:t>операционализации</w:t>
            </w:r>
            <w:proofErr w:type="spellEnd"/>
            <w:r w:rsidRPr="00BC07DE">
              <w:rPr>
                <w:b/>
                <w:sz w:val="28"/>
                <w:szCs w:val="28"/>
              </w:rPr>
              <w:t xml:space="preserve"> и интерпретации результатов</w:t>
            </w:r>
          </w:p>
        </w:tc>
      </w:tr>
      <w:tr w:rsidR="006F5C3E" w:rsidRPr="00BC07DE" w:rsidTr="0085096F">
        <w:tc>
          <w:tcPr>
            <w:tcW w:w="2437" w:type="dxa"/>
          </w:tcPr>
          <w:p w:rsidR="006F5C3E" w:rsidRPr="00BC07DE" w:rsidRDefault="006F5C3E" w:rsidP="0085096F">
            <w:pPr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Наблюдение</w:t>
            </w:r>
          </w:p>
          <w:p w:rsidR="006F5C3E" w:rsidRPr="00BC07DE" w:rsidRDefault="006F5C3E" w:rsidP="0085096F">
            <w:pPr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Изучение нормативной документации</w:t>
            </w:r>
          </w:p>
          <w:p w:rsidR="006F5C3E" w:rsidRPr="00BC07DE" w:rsidRDefault="006F5C3E" w:rsidP="0085096F">
            <w:pPr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Изучение результатов деятельности учащихся</w:t>
            </w:r>
          </w:p>
          <w:p w:rsidR="006F5C3E" w:rsidRPr="00BC07DE" w:rsidRDefault="006F5C3E" w:rsidP="0085096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001" w:type="dxa"/>
          </w:tcPr>
          <w:p w:rsidR="006F5C3E" w:rsidRPr="00BC07DE" w:rsidRDefault="006F5C3E" w:rsidP="0085096F">
            <w:pPr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Тестирование</w:t>
            </w:r>
          </w:p>
          <w:p w:rsidR="006F5C3E" w:rsidRPr="00BC07DE" w:rsidRDefault="006F5C3E" w:rsidP="0085096F">
            <w:pPr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Самооценка</w:t>
            </w:r>
          </w:p>
        </w:tc>
        <w:tc>
          <w:tcPr>
            <w:tcW w:w="2031" w:type="dxa"/>
          </w:tcPr>
          <w:p w:rsidR="006F5C3E" w:rsidRPr="00BC07DE" w:rsidRDefault="006F5C3E" w:rsidP="0085096F">
            <w:pPr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Экспериментальное обучение</w:t>
            </w:r>
          </w:p>
        </w:tc>
        <w:tc>
          <w:tcPr>
            <w:tcW w:w="3029" w:type="dxa"/>
          </w:tcPr>
          <w:p w:rsidR="006F5C3E" w:rsidRPr="00BC07DE" w:rsidRDefault="006F5C3E" w:rsidP="0085096F">
            <w:pPr>
              <w:jc w:val="both"/>
              <w:rPr>
                <w:sz w:val="28"/>
                <w:szCs w:val="28"/>
              </w:rPr>
            </w:pPr>
            <w:r w:rsidRPr="00BC07DE">
              <w:rPr>
                <w:sz w:val="28"/>
                <w:szCs w:val="28"/>
              </w:rPr>
              <w:t>Поэлементны</w:t>
            </w:r>
            <w:r>
              <w:rPr>
                <w:sz w:val="28"/>
                <w:szCs w:val="28"/>
              </w:rPr>
              <w:t>й</w:t>
            </w:r>
            <w:r w:rsidRPr="00BC07DE">
              <w:rPr>
                <w:sz w:val="28"/>
                <w:szCs w:val="28"/>
              </w:rPr>
              <w:t xml:space="preserve"> анализ</w:t>
            </w:r>
          </w:p>
        </w:tc>
      </w:tr>
    </w:tbl>
    <w:p w:rsidR="006F5C3E" w:rsidRDefault="006F5C3E" w:rsidP="006F5C3E">
      <w:pPr>
        <w:spacing w:line="360" w:lineRule="auto"/>
        <w:ind w:firstLine="708"/>
        <w:jc w:val="both"/>
        <w:rPr>
          <w:sz w:val="28"/>
          <w:szCs w:val="28"/>
        </w:rPr>
      </w:pPr>
    </w:p>
    <w:p w:rsidR="00733831" w:rsidRDefault="00733831" w:rsidP="00A574C3">
      <w:pPr>
        <w:widowControl/>
        <w:autoSpaceDE/>
        <w:autoSpaceDN/>
      </w:pPr>
      <w:r>
        <w:rPr>
          <w:noProof/>
          <w14:ligatures w14:val="standardContextual"/>
        </w:rPr>
        <w:drawing>
          <wp:inline distT="0" distB="0" distL="0" distR="0">
            <wp:extent cx="5690681" cy="3900791"/>
            <wp:effectExtent l="0" t="0" r="0" b="11430"/>
            <wp:docPr id="681927066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99368C" w:rsidRDefault="0099368C" w:rsidP="00A574C3">
      <w:pPr>
        <w:widowControl/>
        <w:autoSpaceDE/>
        <w:autoSpaceDN/>
        <w:sectPr w:rsidR="0099368C" w:rsidSect="0029301D">
          <w:headerReference w:type="even" r:id="rId13"/>
          <w:headerReference w:type="default" r:id="rId14"/>
          <w:footerReference w:type="even" r:id="rId15"/>
          <w:pgSz w:w="11910" w:h="16840"/>
          <w:pgMar w:top="1134" w:right="567" w:bottom="1134" w:left="1701" w:header="720" w:footer="720" w:gutter="0"/>
          <w:cols w:space="720"/>
          <w:titlePg/>
        </w:sectPr>
      </w:pPr>
    </w:p>
    <w:p w:rsidR="0099368C" w:rsidRDefault="0099368C" w:rsidP="00A574C3">
      <w:pPr>
        <w:widowControl/>
        <w:autoSpaceDE/>
        <w:autoSpaceDN/>
      </w:pPr>
      <w:r>
        <w:rPr>
          <w:noProof/>
          <w14:ligatures w14:val="standardContextual"/>
        </w:rPr>
        <w:lastRenderedPageBreak/>
        <w:drawing>
          <wp:inline distT="0" distB="0" distL="0" distR="0" wp14:anchorId="2F0A15A6" wp14:editId="4BDC0660">
            <wp:extent cx="4027220" cy="4094988"/>
            <wp:effectExtent l="25400" t="38100" r="36830" b="33020"/>
            <wp:docPr id="52204040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CEF50B7-1887-3984-2D74-3A2E51E9E2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="00706E21">
        <w:rPr>
          <w:noProof/>
          <w14:ligatures w14:val="standardContextual"/>
        </w:rPr>
        <w:drawing>
          <wp:inline distT="0" distB="0" distL="0" distR="0" wp14:anchorId="25A5B6F4" wp14:editId="2F69848F">
            <wp:extent cx="4037965" cy="4123487"/>
            <wp:effectExtent l="0" t="0" r="13335" b="17145"/>
            <wp:docPr id="190037618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655A63C-3E08-CE1A-D4BB-DFF03BA46B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9368C" w:rsidRPr="008119B9" w:rsidRDefault="0099368C" w:rsidP="00A574C3">
      <w:pPr>
        <w:widowControl/>
        <w:autoSpaceDE/>
        <w:autoSpaceDN/>
      </w:pPr>
    </w:p>
    <w:p w:rsidR="006E0161" w:rsidRPr="00282BAA" w:rsidRDefault="006E0161">
      <w:pPr>
        <w:widowControl/>
        <w:autoSpaceDE/>
        <w:autoSpaceDN/>
        <w:rPr>
          <w:lang w:val="en-US"/>
        </w:rPr>
      </w:pPr>
    </w:p>
    <w:p w:rsidR="00451686" w:rsidRDefault="00451686" w:rsidP="00B17FBA">
      <w:pPr>
        <w:pStyle w:val="1"/>
        <w:jc w:val="center"/>
        <w:rPr>
          <w:b/>
          <w:bCs/>
          <w:color w:val="000000" w:themeColor="text1"/>
        </w:rPr>
        <w:sectPr w:rsidR="00451686" w:rsidSect="0099368C">
          <w:pgSz w:w="16840" w:h="11910" w:orient="landscape"/>
          <w:pgMar w:top="567" w:right="1134" w:bottom="1701" w:left="1134" w:header="720" w:footer="720" w:gutter="0"/>
          <w:cols w:space="720"/>
          <w:titlePg/>
          <w:docGrid w:linePitch="299"/>
        </w:sectPr>
      </w:pPr>
    </w:p>
    <w:p w:rsidR="006E0161" w:rsidRPr="006D1B98" w:rsidRDefault="006D1B98" w:rsidP="00B17FB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76039482"/>
      <w:bookmarkStart w:id="21" w:name="_Toc176039552"/>
      <w:r w:rsidRPr="006D1B98">
        <w:rPr>
          <w:rFonts w:ascii="Times New Roman" w:hAnsi="Times New Roman" w:cs="Times New Roman"/>
          <w:b/>
          <w:bCs/>
          <w:color w:val="000000" w:themeColor="text1"/>
        </w:rPr>
        <w:lastRenderedPageBreak/>
        <w:t>БИБЛИОГРАФИЧЕСКИЙ СПИСОК</w:t>
      </w:r>
      <w:bookmarkEnd w:id="20"/>
      <w:bookmarkEnd w:id="21"/>
    </w:p>
    <w:p w:rsidR="00B17FBA" w:rsidRPr="006D1B98" w:rsidRDefault="00B17FBA" w:rsidP="00B17FBA">
      <w:pPr>
        <w:pStyle w:val="ac"/>
        <w:widowControl/>
        <w:numPr>
          <w:ilvl w:val="0"/>
          <w:numId w:val="10"/>
        </w:numPr>
        <w:autoSpaceDE/>
        <w:autoSpaceDN/>
        <w:rPr>
          <w:sz w:val="28"/>
          <w:szCs w:val="28"/>
        </w:rPr>
      </w:pPr>
      <w:hyperlink r:id="rId18" w:history="1">
        <w:r w:rsidRPr="006D1B98">
          <w:rPr>
            <w:rStyle w:val="ae"/>
            <w:sz w:val="28"/>
            <w:szCs w:val="28"/>
          </w:rPr>
          <w:t>Испол</w:t>
        </w:r>
        <w:r w:rsidRPr="006D1B98">
          <w:rPr>
            <w:rStyle w:val="ae"/>
            <w:sz w:val="28"/>
            <w:szCs w:val="28"/>
          </w:rPr>
          <w:t>ь</w:t>
        </w:r>
        <w:r w:rsidRPr="006D1B98">
          <w:rPr>
            <w:rStyle w:val="ae"/>
            <w:sz w:val="28"/>
            <w:szCs w:val="28"/>
          </w:rPr>
          <w:t>зование элементов робототехники при изучении физики в общеобразовательной школе</w:t>
        </w:r>
      </w:hyperlink>
    </w:p>
    <w:p w:rsidR="00F074FB" w:rsidRPr="006D1B98" w:rsidRDefault="00B17FBA" w:rsidP="00F9759D">
      <w:pPr>
        <w:pStyle w:val="ac"/>
        <w:widowControl/>
        <w:numPr>
          <w:ilvl w:val="0"/>
          <w:numId w:val="10"/>
        </w:numPr>
        <w:autoSpaceDE/>
        <w:autoSpaceDN/>
        <w:rPr>
          <w:sz w:val="28"/>
          <w:szCs w:val="28"/>
        </w:rPr>
      </w:pPr>
      <w:hyperlink r:id="rId19" w:history="1">
        <w:r w:rsidRPr="006D1B98">
          <w:rPr>
            <w:rStyle w:val="ae"/>
            <w:sz w:val="28"/>
            <w:szCs w:val="28"/>
          </w:rPr>
          <w:t>Когнитивная робототехник</w:t>
        </w:r>
        <w:r w:rsidRPr="006D1B98">
          <w:rPr>
            <w:rStyle w:val="ae"/>
            <w:sz w:val="28"/>
            <w:szCs w:val="28"/>
          </w:rPr>
          <w:t>а</w:t>
        </w:r>
      </w:hyperlink>
    </w:p>
    <w:p w:rsidR="00F9759D" w:rsidRPr="006D1B98" w:rsidRDefault="00F9759D" w:rsidP="00F9759D">
      <w:pPr>
        <w:pStyle w:val="ac"/>
        <w:widowControl/>
        <w:numPr>
          <w:ilvl w:val="0"/>
          <w:numId w:val="10"/>
        </w:numPr>
        <w:autoSpaceDE/>
        <w:autoSpaceDN/>
        <w:rPr>
          <w:sz w:val="28"/>
          <w:szCs w:val="28"/>
        </w:rPr>
      </w:pPr>
      <w:r w:rsidRPr="006D1B98">
        <w:rPr>
          <w:sz w:val="28"/>
          <w:szCs w:val="28"/>
        </w:rPr>
        <w:t>Кузьмина М. В. и др. Образовательная робототехника. – 2016.</w:t>
      </w:r>
    </w:p>
    <w:p w:rsidR="00F9759D" w:rsidRPr="006D1B98" w:rsidRDefault="00F9759D" w:rsidP="00F9759D">
      <w:pPr>
        <w:pStyle w:val="ac"/>
        <w:widowControl/>
        <w:numPr>
          <w:ilvl w:val="0"/>
          <w:numId w:val="10"/>
        </w:numPr>
        <w:autoSpaceDE/>
        <w:autoSpaceDN/>
        <w:rPr>
          <w:sz w:val="28"/>
          <w:szCs w:val="28"/>
        </w:rPr>
      </w:pPr>
      <w:r w:rsidRPr="006D1B98">
        <w:rPr>
          <w:sz w:val="28"/>
          <w:szCs w:val="28"/>
        </w:rPr>
        <w:t>Шитиков Ю. А., Винокуров И. А. Формирование технических навыков школьников путем внедрения курса робототехники //Восемнадцатая всероссийская студенческая научно-практическая конференция Нижневартовского государственного университета. – 2016. – С. 1321-1323.</w:t>
      </w:r>
    </w:p>
    <w:p w:rsidR="00F9759D" w:rsidRPr="006D1B98" w:rsidRDefault="00F9759D" w:rsidP="00F9759D">
      <w:pPr>
        <w:pStyle w:val="ac"/>
        <w:widowControl/>
        <w:numPr>
          <w:ilvl w:val="0"/>
          <w:numId w:val="10"/>
        </w:numPr>
        <w:autoSpaceDE/>
        <w:autoSpaceDN/>
        <w:rPr>
          <w:sz w:val="28"/>
          <w:szCs w:val="28"/>
        </w:rPr>
      </w:pPr>
      <w:r w:rsidRPr="006D1B98">
        <w:rPr>
          <w:sz w:val="28"/>
          <w:szCs w:val="28"/>
        </w:rPr>
        <w:t>Морев А. В. ФОРМИРОВАНИЕ ТЕХНИЧЕСКИХ СПОСОБНОСТЕЙ ОБУЧАЮЩИХСЯ НА ЗАНЯТИЯХ РОБOТОТЕХНИКИ (ИЗ ОПЫТА РАБОТЫ) //Современный ученый. – 2019. – №. 2. – С. 106-111.</w:t>
      </w:r>
    </w:p>
    <w:p w:rsidR="00F9759D" w:rsidRPr="006D1B98" w:rsidRDefault="001A433F" w:rsidP="00F9759D">
      <w:pPr>
        <w:pStyle w:val="ac"/>
        <w:widowControl/>
        <w:numPr>
          <w:ilvl w:val="0"/>
          <w:numId w:val="10"/>
        </w:numPr>
        <w:autoSpaceDE/>
        <w:autoSpaceDN/>
        <w:rPr>
          <w:sz w:val="28"/>
          <w:szCs w:val="28"/>
        </w:rPr>
      </w:pPr>
      <w:r w:rsidRPr="006D1B98">
        <w:rPr>
          <w:sz w:val="28"/>
          <w:szCs w:val="28"/>
        </w:rPr>
        <w:t>Скопинцева И. А. ИСПОЛЬЗОВАНИЕ УЧЕБНЫХ РОБОТОТЕХНИЧЕСКИХ МОДЕЛЕЙ ПРИ ИЗУЧЕНИИ ДИСЦИПЛИН ФИЗИКО-МАТЕМАТИЧЕСКОГО ЦИКЛА //Информационные технологии в процессе подготовки современного специалиста. – 2022. – С. 184-189.</w:t>
      </w:r>
    </w:p>
    <w:p w:rsidR="001A433F" w:rsidRPr="006D1B98" w:rsidRDefault="001A433F" w:rsidP="00F9759D">
      <w:pPr>
        <w:pStyle w:val="ac"/>
        <w:widowControl/>
        <w:numPr>
          <w:ilvl w:val="0"/>
          <w:numId w:val="10"/>
        </w:numPr>
        <w:autoSpaceDE/>
        <w:autoSpaceDN/>
        <w:rPr>
          <w:sz w:val="28"/>
          <w:szCs w:val="28"/>
        </w:rPr>
      </w:pPr>
      <w:proofErr w:type="spellStart"/>
      <w:r w:rsidRPr="006D1B98">
        <w:rPr>
          <w:sz w:val="28"/>
          <w:szCs w:val="28"/>
        </w:rPr>
        <w:t>Брындин</w:t>
      </w:r>
      <w:proofErr w:type="spellEnd"/>
      <w:r w:rsidRPr="006D1B98">
        <w:rPr>
          <w:sz w:val="28"/>
          <w:szCs w:val="28"/>
        </w:rPr>
        <w:t xml:space="preserve"> Е. Г. Когнитивные профессиональные роботы с переобучением навыков. Материалы III международной конференции" Когнитивная робототехника". Издательский Дом ТГУ //ББК 32.813+ 32.816 К57. – 2018. – С. 3</w:t>
      </w:r>
    </w:p>
    <w:p w:rsidR="001A433F" w:rsidRPr="006D1B98" w:rsidRDefault="001A433F" w:rsidP="001A433F">
      <w:pPr>
        <w:pStyle w:val="ac"/>
        <w:widowControl/>
        <w:numPr>
          <w:ilvl w:val="0"/>
          <w:numId w:val="10"/>
        </w:numPr>
        <w:autoSpaceDE/>
        <w:autoSpaceDN/>
        <w:rPr>
          <w:sz w:val="28"/>
          <w:szCs w:val="28"/>
        </w:rPr>
      </w:pPr>
      <w:proofErr w:type="spellStart"/>
      <w:r w:rsidRPr="006D1B98">
        <w:rPr>
          <w:sz w:val="28"/>
          <w:szCs w:val="28"/>
        </w:rPr>
        <w:t>Абушкин</w:t>
      </w:r>
      <w:proofErr w:type="spellEnd"/>
      <w:r w:rsidRPr="006D1B98">
        <w:rPr>
          <w:sz w:val="28"/>
          <w:szCs w:val="28"/>
        </w:rPr>
        <w:t xml:space="preserve"> Х. Х., Дадонова А. В. Межпредметные связи в робототехнике как средство формирования ключевых компетенций учащихся //Учебный эксперимент в образовании. – 2014. – Т. 33. – С. 32.</w:t>
      </w:r>
    </w:p>
    <w:p w:rsidR="001A433F" w:rsidRPr="006D1B98" w:rsidRDefault="001A433F" w:rsidP="006D1B98">
      <w:pPr>
        <w:pStyle w:val="ac"/>
        <w:widowControl/>
        <w:numPr>
          <w:ilvl w:val="0"/>
          <w:numId w:val="10"/>
        </w:numPr>
        <w:autoSpaceDE/>
        <w:autoSpaceDN/>
        <w:rPr>
          <w:sz w:val="28"/>
          <w:szCs w:val="28"/>
        </w:rPr>
      </w:pPr>
      <w:proofErr w:type="spellStart"/>
      <w:r w:rsidRPr="006D1B98">
        <w:rPr>
          <w:sz w:val="28"/>
          <w:szCs w:val="28"/>
        </w:rPr>
        <w:t>Кукуев</w:t>
      </w:r>
      <w:proofErr w:type="spellEnd"/>
      <w:r w:rsidRPr="006D1B98">
        <w:rPr>
          <w:sz w:val="28"/>
          <w:szCs w:val="28"/>
        </w:rPr>
        <w:t xml:space="preserve"> А. И., Шевченко В. А. Современные подходы в образовании (учебно-методическое пособие) //Международный журнал экспериментального образования. – 2010. – №. 3. – С. 10-12.</w:t>
      </w:r>
    </w:p>
    <w:p w:rsidR="00F074FB" w:rsidRDefault="00F074FB" w:rsidP="00F074FB">
      <w:pPr>
        <w:pStyle w:val="ac"/>
        <w:widowControl/>
        <w:autoSpaceDE/>
        <w:autoSpaceDN/>
      </w:pPr>
    </w:p>
    <w:p w:rsidR="00F074FB" w:rsidRDefault="00F074FB" w:rsidP="00F074FB">
      <w:pPr>
        <w:widowControl/>
        <w:autoSpaceDE/>
        <w:autoSpaceDN/>
        <w:sectPr w:rsidR="00F074FB" w:rsidSect="00451686">
          <w:pgSz w:w="11910" w:h="16840"/>
          <w:pgMar w:top="1134" w:right="567" w:bottom="1134" w:left="1701" w:header="720" w:footer="720" w:gutter="0"/>
          <w:cols w:space="720"/>
          <w:titlePg/>
          <w:docGrid w:linePitch="299"/>
        </w:sectPr>
      </w:pPr>
    </w:p>
    <w:p w:rsidR="00B17FBA" w:rsidRPr="000562FC" w:rsidRDefault="00F074FB" w:rsidP="000562F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76039553"/>
      <w:r w:rsidRPr="000562FC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bookmarkEnd w:id="22"/>
    </w:p>
    <w:p w:rsidR="00451686" w:rsidRDefault="00404B7A" w:rsidP="00F9759D">
      <w:pPr>
        <w:keepNext/>
        <w:widowControl/>
        <w:autoSpaceDE/>
        <w:autoSpaceDN/>
        <w:jc w:val="center"/>
      </w:pPr>
      <w:r w:rsidRPr="00404B7A">
        <w:drawing>
          <wp:inline distT="0" distB="0" distL="0" distR="0" wp14:anchorId="16071D57" wp14:editId="0D7D76BC">
            <wp:extent cx="3710340" cy="5574182"/>
            <wp:effectExtent l="0" t="0" r="0" b="1270"/>
            <wp:docPr id="125168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2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8422" cy="56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86" w:rsidRPr="00F9759D" w:rsidRDefault="00451686" w:rsidP="00F9759D">
      <w:pPr>
        <w:pStyle w:val="af2"/>
        <w:jc w:val="center"/>
        <w:rPr>
          <w:i w:val="0"/>
          <w:iCs w:val="0"/>
          <w:sz w:val="28"/>
          <w:szCs w:val="28"/>
        </w:rPr>
      </w:pPr>
      <w:r w:rsidRPr="00F9759D">
        <w:rPr>
          <w:i w:val="0"/>
          <w:iCs w:val="0"/>
          <w:sz w:val="28"/>
          <w:szCs w:val="28"/>
        </w:rPr>
        <w:lastRenderedPageBreak/>
        <w:t xml:space="preserve">Рисунок </w:t>
      </w:r>
      <w:r w:rsidRPr="00F9759D">
        <w:rPr>
          <w:i w:val="0"/>
          <w:iCs w:val="0"/>
          <w:sz w:val="28"/>
          <w:szCs w:val="28"/>
        </w:rPr>
        <w:fldChar w:fldCharType="begin"/>
      </w:r>
      <w:r w:rsidRPr="00F9759D">
        <w:rPr>
          <w:i w:val="0"/>
          <w:iCs w:val="0"/>
          <w:sz w:val="28"/>
          <w:szCs w:val="28"/>
        </w:rPr>
        <w:instrText xml:space="preserve"> SEQ Рисунок \* ARABIC </w:instrText>
      </w:r>
      <w:r w:rsidRPr="00F9759D">
        <w:rPr>
          <w:i w:val="0"/>
          <w:iCs w:val="0"/>
          <w:sz w:val="28"/>
          <w:szCs w:val="28"/>
        </w:rPr>
        <w:fldChar w:fldCharType="separate"/>
      </w:r>
      <w:r w:rsidR="00F9759D" w:rsidRPr="00F9759D">
        <w:rPr>
          <w:i w:val="0"/>
          <w:iCs w:val="0"/>
          <w:noProof/>
          <w:sz w:val="28"/>
          <w:szCs w:val="28"/>
        </w:rPr>
        <w:t>1</w:t>
      </w:r>
      <w:r w:rsidRPr="00F9759D">
        <w:rPr>
          <w:i w:val="0"/>
          <w:iCs w:val="0"/>
          <w:sz w:val="28"/>
          <w:szCs w:val="28"/>
        </w:rPr>
        <w:fldChar w:fldCharType="end"/>
      </w:r>
      <w:r w:rsidRPr="00F9759D">
        <w:rPr>
          <w:i w:val="0"/>
          <w:iCs w:val="0"/>
          <w:sz w:val="28"/>
          <w:szCs w:val="28"/>
        </w:rPr>
        <w:t>-Тест на технические навыки</w:t>
      </w:r>
    </w:p>
    <w:p w:rsidR="00F9759D" w:rsidRDefault="00404B7A" w:rsidP="00F9759D">
      <w:pPr>
        <w:keepNext/>
        <w:widowControl/>
        <w:autoSpaceDE/>
        <w:autoSpaceDN/>
        <w:ind w:left="1701"/>
        <w:jc w:val="center"/>
      </w:pPr>
      <w:r w:rsidRPr="00404B7A">
        <w:drawing>
          <wp:inline distT="0" distB="0" distL="0" distR="0" wp14:anchorId="730D0A75" wp14:editId="3B5E8899">
            <wp:extent cx="4895811" cy="4657441"/>
            <wp:effectExtent l="0" t="0" r="0" b="0"/>
            <wp:docPr id="2050661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61518" name=""/>
                    <pic:cNvPicPr/>
                  </pic:nvPicPr>
                  <pic:blipFill rotWithShape="1">
                    <a:blip r:embed="rId21"/>
                    <a:srcRect t="1465"/>
                    <a:stretch/>
                  </pic:blipFill>
                  <pic:spPr bwMode="auto">
                    <a:xfrm>
                      <a:off x="0" y="0"/>
                      <a:ext cx="4895811" cy="465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68C" w:rsidRPr="00F9759D" w:rsidRDefault="00F9759D" w:rsidP="00F9759D">
      <w:pPr>
        <w:pStyle w:val="af2"/>
        <w:ind w:left="708" w:firstLine="708"/>
        <w:jc w:val="center"/>
        <w:rPr>
          <w:i w:val="0"/>
          <w:iCs w:val="0"/>
          <w:sz w:val="28"/>
          <w:szCs w:val="28"/>
        </w:rPr>
      </w:pPr>
      <w:r w:rsidRPr="00F9759D">
        <w:rPr>
          <w:i w:val="0"/>
          <w:iCs w:val="0"/>
          <w:sz w:val="28"/>
          <w:szCs w:val="28"/>
        </w:rPr>
        <w:t xml:space="preserve">Рисунок </w:t>
      </w:r>
      <w:r w:rsidRPr="00F9759D">
        <w:rPr>
          <w:i w:val="0"/>
          <w:iCs w:val="0"/>
          <w:sz w:val="28"/>
          <w:szCs w:val="28"/>
        </w:rPr>
        <w:fldChar w:fldCharType="begin"/>
      </w:r>
      <w:r w:rsidRPr="00F9759D">
        <w:rPr>
          <w:i w:val="0"/>
          <w:iCs w:val="0"/>
          <w:sz w:val="28"/>
          <w:szCs w:val="28"/>
        </w:rPr>
        <w:instrText xml:space="preserve"> SEQ Рисунок \* ARABIC </w:instrText>
      </w:r>
      <w:r w:rsidRPr="00F9759D">
        <w:rPr>
          <w:i w:val="0"/>
          <w:iCs w:val="0"/>
          <w:sz w:val="28"/>
          <w:szCs w:val="28"/>
        </w:rPr>
        <w:fldChar w:fldCharType="separate"/>
      </w:r>
      <w:r w:rsidRPr="00F9759D">
        <w:rPr>
          <w:i w:val="0"/>
          <w:iCs w:val="0"/>
          <w:noProof/>
          <w:sz w:val="28"/>
          <w:szCs w:val="28"/>
        </w:rPr>
        <w:t>2</w:t>
      </w:r>
      <w:r w:rsidRPr="00F9759D">
        <w:rPr>
          <w:i w:val="0"/>
          <w:iCs w:val="0"/>
          <w:sz w:val="28"/>
          <w:szCs w:val="28"/>
        </w:rPr>
        <w:fldChar w:fldCharType="end"/>
      </w:r>
      <w:r w:rsidRPr="00F9759D">
        <w:rPr>
          <w:i w:val="0"/>
          <w:iCs w:val="0"/>
          <w:sz w:val="28"/>
          <w:szCs w:val="28"/>
        </w:rPr>
        <w:t>-Тест на когнитивные навыки</w:t>
      </w:r>
      <w:bookmarkEnd w:id="1"/>
      <w:bookmarkEnd w:id="2"/>
    </w:p>
    <w:sectPr w:rsidR="0099368C" w:rsidRPr="00F9759D" w:rsidSect="00F074FB">
      <w:pgSz w:w="16840" w:h="11910" w:orient="landscape"/>
      <w:pgMar w:top="567" w:right="1134" w:bottom="1701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12366" w:rsidRDefault="00012366" w:rsidP="00FB7AA4">
      <w:r>
        <w:separator/>
      </w:r>
    </w:p>
  </w:endnote>
  <w:endnote w:type="continuationSeparator" w:id="0">
    <w:p w:rsidR="00012366" w:rsidRDefault="00012366" w:rsidP="00FB7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7"/>
      </w:rPr>
      <w:id w:val="-322198278"/>
      <w:docPartObj>
        <w:docPartGallery w:val="Page Numbers (Bottom of Page)"/>
        <w:docPartUnique/>
      </w:docPartObj>
    </w:sdtPr>
    <w:sdtContent>
      <w:p w:rsidR="00FB7AA4" w:rsidRDefault="00FB7AA4" w:rsidP="007623DE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FB7AA4" w:rsidRDefault="00FB7A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12366" w:rsidRDefault="00012366" w:rsidP="00FB7AA4">
      <w:r>
        <w:separator/>
      </w:r>
    </w:p>
  </w:footnote>
  <w:footnote w:type="continuationSeparator" w:id="0">
    <w:p w:rsidR="00012366" w:rsidRDefault="00012366" w:rsidP="00FB7A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7"/>
      </w:rPr>
      <w:id w:val="1970781895"/>
      <w:docPartObj>
        <w:docPartGallery w:val="Page Numbers (Top of Page)"/>
        <w:docPartUnique/>
      </w:docPartObj>
    </w:sdtPr>
    <w:sdtContent>
      <w:p w:rsidR="002F1E4F" w:rsidRDefault="002F1E4F" w:rsidP="0029301D">
        <w:pPr>
          <w:pStyle w:val="a8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-707254310"/>
      <w:docPartObj>
        <w:docPartGallery w:val="Page Numbers (Top of Page)"/>
        <w:docPartUnique/>
      </w:docPartObj>
    </w:sdtPr>
    <w:sdtContent>
      <w:p w:rsidR="002F1E4F" w:rsidRDefault="002F1E4F" w:rsidP="0029301D">
        <w:pPr>
          <w:pStyle w:val="a8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-863056343"/>
      <w:docPartObj>
        <w:docPartGallery w:val="Page Numbers (Top of Page)"/>
        <w:docPartUnique/>
      </w:docPartObj>
    </w:sdtPr>
    <w:sdtContent>
      <w:p w:rsidR="002F1E4F" w:rsidRDefault="002F1E4F" w:rsidP="0029301D">
        <w:pPr>
          <w:pStyle w:val="a8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-1473750970"/>
      <w:docPartObj>
        <w:docPartGallery w:val="Page Numbers (Top of Page)"/>
        <w:docPartUnique/>
      </w:docPartObj>
    </w:sdtPr>
    <w:sdtContent>
      <w:p w:rsidR="00B17CFA" w:rsidRDefault="00B17CFA" w:rsidP="0029301D">
        <w:pPr>
          <w:pStyle w:val="a8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-940830405"/>
      <w:docPartObj>
        <w:docPartGallery w:val="Page Numbers (Top of Page)"/>
        <w:docPartUnique/>
      </w:docPartObj>
    </w:sdtPr>
    <w:sdtContent>
      <w:p w:rsidR="00B17CFA" w:rsidRDefault="00B17CFA" w:rsidP="0029301D">
        <w:pPr>
          <w:pStyle w:val="a8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B17CFA" w:rsidRDefault="00B17CFA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7"/>
        <w:sz w:val="28"/>
        <w:szCs w:val="28"/>
      </w:rPr>
      <w:id w:val="1451742514"/>
      <w:docPartObj>
        <w:docPartGallery w:val="Page Numbers (Top of Page)"/>
        <w:docPartUnique/>
      </w:docPartObj>
    </w:sdtPr>
    <w:sdtContent>
      <w:p w:rsidR="002F1E4F" w:rsidRPr="0029301D" w:rsidRDefault="002F1E4F" w:rsidP="0029301D">
        <w:pPr>
          <w:pStyle w:val="a8"/>
          <w:framePr w:wrap="none" w:vAnchor="text" w:hAnchor="margin" w:xAlign="center" w:y="1"/>
          <w:rPr>
            <w:rStyle w:val="a7"/>
            <w:sz w:val="28"/>
            <w:szCs w:val="28"/>
          </w:rPr>
        </w:pPr>
        <w:r w:rsidRPr="0029301D">
          <w:rPr>
            <w:rStyle w:val="a7"/>
            <w:sz w:val="28"/>
            <w:szCs w:val="28"/>
          </w:rPr>
          <w:fldChar w:fldCharType="begin"/>
        </w:r>
        <w:r w:rsidRPr="0029301D">
          <w:rPr>
            <w:rStyle w:val="a7"/>
            <w:sz w:val="28"/>
            <w:szCs w:val="28"/>
          </w:rPr>
          <w:instrText xml:space="preserve"> PAGE </w:instrText>
        </w:r>
        <w:r w:rsidRPr="0029301D">
          <w:rPr>
            <w:rStyle w:val="a7"/>
            <w:sz w:val="28"/>
            <w:szCs w:val="28"/>
          </w:rPr>
          <w:fldChar w:fldCharType="separate"/>
        </w:r>
        <w:r w:rsidRPr="0029301D">
          <w:rPr>
            <w:rStyle w:val="a7"/>
            <w:noProof/>
            <w:sz w:val="28"/>
            <w:szCs w:val="28"/>
          </w:rPr>
          <w:t>2</w:t>
        </w:r>
        <w:r w:rsidRPr="0029301D">
          <w:rPr>
            <w:rStyle w:val="a7"/>
            <w:sz w:val="28"/>
            <w:szCs w:val="28"/>
          </w:rPr>
          <w:fldChar w:fldCharType="end"/>
        </w:r>
      </w:p>
    </w:sdtContent>
  </w:sdt>
  <w:p w:rsidR="002F1E4F" w:rsidRDefault="002F1E4F" w:rsidP="002F1E4F">
    <w:pPr>
      <w:pStyle w:val="a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B194E"/>
    <w:multiLevelType w:val="multilevel"/>
    <w:tmpl w:val="DA46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B6B9A"/>
    <w:multiLevelType w:val="multilevel"/>
    <w:tmpl w:val="8C9CB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A0C3D"/>
    <w:multiLevelType w:val="multilevel"/>
    <w:tmpl w:val="FE826D3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DDB4557"/>
    <w:multiLevelType w:val="multilevel"/>
    <w:tmpl w:val="FE826D3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FC07A81"/>
    <w:multiLevelType w:val="multilevel"/>
    <w:tmpl w:val="18302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2E489B"/>
    <w:multiLevelType w:val="multilevel"/>
    <w:tmpl w:val="8C9CB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1C432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ED21E9C"/>
    <w:multiLevelType w:val="multilevel"/>
    <w:tmpl w:val="DB6A05C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200F1834"/>
    <w:multiLevelType w:val="hybridMultilevel"/>
    <w:tmpl w:val="567439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42258CE"/>
    <w:multiLevelType w:val="multilevel"/>
    <w:tmpl w:val="FE826D3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AE014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6D4CF1"/>
    <w:multiLevelType w:val="multilevel"/>
    <w:tmpl w:val="FE826D3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31CB71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72074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FEC7780"/>
    <w:multiLevelType w:val="hybridMultilevel"/>
    <w:tmpl w:val="C0FAC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60CB4"/>
    <w:multiLevelType w:val="hybridMultilevel"/>
    <w:tmpl w:val="1C5E8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0B6F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DD580D"/>
    <w:multiLevelType w:val="hybridMultilevel"/>
    <w:tmpl w:val="825C6F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AB55CC"/>
    <w:multiLevelType w:val="multilevel"/>
    <w:tmpl w:val="DA46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5F2F2F"/>
    <w:multiLevelType w:val="multilevel"/>
    <w:tmpl w:val="DA46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666A03"/>
    <w:multiLevelType w:val="multilevel"/>
    <w:tmpl w:val="836E862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1" w15:restartNumberingAfterBreak="0">
    <w:nsid w:val="5D5B3975"/>
    <w:multiLevelType w:val="multilevel"/>
    <w:tmpl w:val="30685AA4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5EAA5BF1"/>
    <w:multiLevelType w:val="hybridMultilevel"/>
    <w:tmpl w:val="025E49C0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085096C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1B4732F"/>
    <w:multiLevelType w:val="multilevel"/>
    <w:tmpl w:val="30685AA4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9565580"/>
    <w:multiLevelType w:val="multilevel"/>
    <w:tmpl w:val="DA46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872F7B"/>
    <w:multiLevelType w:val="multilevel"/>
    <w:tmpl w:val="6FC40C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28A642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2D23D4B"/>
    <w:multiLevelType w:val="multilevel"/>
    <w:tmpl w:val="4D3A3B6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9" w15:restartNumberingAfterBreak="0">
    <w:nsid w:val="79700733"/>
    <w:multiLevelType w:val="hybridMultilevel"/>
    <w:tmpl w:val="E0EC3A7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F791948"/>
    <w:multiLevelType w:val="hybridMultilevel"/>
    <w:tmpl w:val="825C6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486581">
    <w:abstractNumId w:val="15"/>
  </w:num>
  <w:num w:numId="2" w16cid:durableId="1925217004">
    <w:abstractNumId w:val="27"/>
  </w:num>
  <w:num w:numId="3" w16cid:durableId="1125760">
    <w:abstractNumId w:val="13"/>
  </w:num>
  <w:num w:numId="4" w16cid:durableId="1123765925">
    <w:abstractNumId w:val="16"/>
  </w:num>
  <w:num w:numId="5" w16cid:durableId="2006474208">
    <w:abstractNumId w:val="12"/>
  </w:num>
  <w:num w:numId="6" w16cid:durableId="384064228">
    <w:abstractNumId w:val="10"/>
  </w:num>
  <w:num w:numId="7" w16cid:durableId="749499166">
    <w:abstractNumId w:val="8"/>
  </w:num>
  <w:num w:numId="8" w16cid:durableId="227376282">
    <w:abstractNumId w:val="29"/>
  </w:num>
  <w:num w:numId="9" w16cid:durableId="190804849">
    <w:abstractNumId w:val="30"/>
  </w:num>
  <w:num w:numId="10" w16cid:durableId="659700341">
    <w:abstractNumId w:val="17"/>
  </w:num>
  <w:num w:numId="11" w16cid:durableId="1347445529">
    <w:abstractNumId w:val="0"/>
  </w:num>
  <w:num w:numId="12" w16cid:durableId="1192887125">
    <w:abstractNumId w:val="1"/>
  </w:num>
  <w:num w:numId="13" w16cid:durableId="750545593">
    <w:abstractNumId w:val="4"/>
  </w:num>
  <w:num w:numId="14" w16cid:durableId="530654942">
    <w:abstractNumId w:val="5"/>
  </w:num>
  <w:num w:numId="15" w16cid:durableId="1382903049">
    <w:abstractNumId w:val="14"/>
  </w:num>
  <w:num w:numId="16" w16cid:durableId="1357072697">
    <w:abstractNumId w:val="25"/>
  </w:num>
  <w:num w:numId="17" w16cid:durableId="1388187033">
    <w:abstractNumId w:val="19"/>
  </w:num>
  <w:num w:numId="18" w16cid:durableId="1051802704">
    <w:abstractNumId w:val="18"/>
  </w:num>
  <w:num w:numId="19" w16cid:durableId="951742217">
    <w:abstractNumId w:val="26"/>
  </w:num>
  <w:num w:numId="20" w16cid:durableId="287667757">
    <w:abstractNumId w:val="7"/>
  </w:num>
  <w:num w:numId="21" w16cid:durableId="322054850">
    <w:abstractNumId w:val="28"/>
  </w:num>
  <w:num w:numId="22" w16cid:durableId="1788356549">
    <w:abstractNumId w:val="20"/>
  </w:num>
  <w:num w:numId="23" w16cid:durableId="1322152676">
    <w:abstractNumId w:val="22"/>
  </w:num>
  <w:num w:numId="24" w16cid:durableId="524683471">
    <w:abstractNumId w:val="6"/>
  </w:num>
  <w:num w:numId="25" w16cid:durableId="951744108">
    <w:abstractNumId w:val="23"/>
  </w:num>
  <w:num w:numId="26" w16cid:durableId="790365811">
    <w:abstractNumId w:val="24"/>
  </w:num>
  <w:num w:numId="27" w16cid:durableId="766391261">
    <w:abstractNumId w:val="21"/>
  </w:num>
  <w:num w:numId="28" w16cid:durableId="628054255">
    <w:abstractNumId w:val="9"/>
  </w:num>
  <w:num w:numId="29" w16cid:durableId="439834903">
    <w:abstractNumId w:val="2"/>
  </w:num>
  <w:num w:numId="30" w16cid:durableId="1209759184">
    <w:abstractNumId w:val="3"/>
  </w:num>
  <w:num w:numId="31" w16cid:durableId="11227648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1A6"/>
    <w:rsid w:val="00012366"/>
    <w:rsid w:val="000562FC"/>
    <w:rsid w:val="000A670E"/>
    <w:rsid w:val="000C49E3"/>
    <w:rsid w:val="001A433F"/>
    <w:rsid w:val="002361A6"/>
    <w:rsid w:val="00282BAA"/>
    <w:rsid w:val="0029301D"/>
    <w:rsid w:val="002F1E4F"/>
    <w:rsid w:val="00357C36"/>
    <w:rsid w:val="00366EE2"/>
    <w:rsid w:val="00374647"/>
    <w:rsid w:val="00404B7A"/>
    <w:rsid w:val="00451686"/>
    <w:rsid w:val="0053031F"/>
    <w:rsid w:val="006C5333"/>
    <w:rsid w:val="006D1B98"/>
    <w:rsid w:val="006E0161"/>
    <w:rsid w:val="006F5C3E"/>
    <w:rsid w:val="00706E21"/>
    <w:rsid w:val="00733831"/>
    <w:rsid w:val="00740B57"/>
    <w:rsid w:val="00750D39"/>
    <w:rsid w:val="007E5638"/>
    <w:rsid w:val="007E751A"/>
    <w:rsid w:val="008119B9"/>
    <w:rsid w:val="009513DC"/>
    <w:rsid w:val="0099368C"/>
    <w:rsid w:val="00A04885"/>
    <w:rsid w:val="00A574C3"/>
    <w:rsid w:val="00A75C7B"/>
    <w:rsid w:val="00B17CFA"/>
    <w:rsid w:val="00B17FBA"/>
    <w:rsid w:val="00B8696E"/>
    <w:rsid w:val="00C0537B"/>
    <w:rsid w:val="00C106F9"/>
    <w:rsid w:val="00C4607E"/>
    <w:rsid w:val="00C91E5B"/>
    <w:rsid w:val="00CD5C96"/>
    <w:rsid w:val="00E97528"/>
    <w:rsid w:val="00F074FB"/>
    <w:rsid w:val="00F9759D"/>
    <w:rsid w:val="00FB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D1341"/>
  <w15:chartTrackingRefBased/>
  <w15:docId w15:val="{6A7A9304-49C3-514E-80BD-E6176CE45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B57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F1E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49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1B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752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40B5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40B57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5">
    <w:name w:val="footer"/>
    <w:basedOn w:val="a"/>
    <w:link w:val="a6"/>
    <w:uiPriority w:val="99"/>
    <w:unhideWhenUsed/>
    <w:rsid w:val="00FB7AA4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B7AA4"/>
    <w:rPr>
      <w:rFonts w:ascii="Times New Roman" w:eastAsia="Times New Roman" w:hAnsi="Times New Roman" w:cs="Times New Roman"/>
      <w:kern w:val="0"/>
      <w:sz w:val="22"/>
      <w:szCs w:val="22"/>
      <w:lang w:val="ru-RU"/>
      <w14:ligatures w14:val="none"/>
    </w:rPr>
  </w:style>
  <w:style w:type="character" w:styleId="a7">
    <w:name w:val="page number"/>
    <w:basedOn w:val="a0"/>
    <w:uiPriority w:val="99"/>
    <w:semiHidden/>
    <w:unhideWhenUsed/>
    <w:rsid w:val="00FB7AA4"/>
  </w:style>
  <w:style w:type="paragraph" w:styleId="a8">
    <w:name w:val="header"/>
    <w:basedOn w:val="a"/>
    <w:link w:val="a9"/>
    <w:uiPriority w:val="99"/>
    <w:unhideWhenUsed/>
    <w:rsid w:val="00FB7AA4"/>
    <w:pPr>
      <w:tabs>
        <w:tab w:val="center" w:pos="4513"/>
        <w:tab w:val="right" w:pos="9026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B7AA4"/>
    <w:rPr>
      <w:rFonts w:ascii="Times New Roman" w:eastAsia="Times New Roman" w:hAnsi="Times New Roman" w:cs="Times New Roman"/>
      <w:kern w:val="0"/>
      <w:sz w:val="22"/>
      <w:szCs w:val="22"/>
      <w:lang w:val="ru-RU"/>
      <w14:ligatures w14:val="none"/>
    </w:rPr>
  </w:style>
  <w:style w:type="paragraph" w:styleId="aa">
    <w:name w:val="Title"/>
    <w:basedOn w:val="a"/>
    <w:next w:val="a"/>
    <w:link w:val="ab"/>
    <w:uiPriority w:val="10"/>
    <w:qFormat/>
    <w:rsid w:val="002F1E4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2F1E4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F1E4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ac">
    <w:name w:val="List Paragraph"/>
    <w:basedOn w:val="a"/>
    <w:uiPriority w:val="34"/>
    <w:qFormat/>
    <w:rsid w:val="00C0537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C49E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C49E3"/>
    <w:pPr>
      <w:widowControl/>
      <w:autoSpaceDE/>
      <w:autoSpaceDN/>
      <w:spacing w:before="480" w:line="276" w:lineRule="auto"/>
      <w:outlineLvl w:val="9"/>
    </w:pPr>
    <w:rPr>
      <w:b/>
      <w:bCs/>
      <w:sz w:val="28"/>
      <w:szCs w:val="28"/>
      <w:lang w:val="ru-BY" w:eastAsia="ru-RU"/>
    </w:rPr>
  </w:style>
  <w:style w:type="paragraph" w:styleId="11">
    <w:name w:val="toc 1"/>
    <w:basedOn w:val="a"/>
    <w:next w:val="a"/>
    <w:autoRedefine/>
    <w:uiPriority w:val="39"/>
    <w:unhideWhenUsed/>
    <w:rsid w:val="000C49E3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0C49E3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ae">
    <w:name w:val="Hyperlink"/>
    <w:basedOn w:val="a0"/>
    <w:uiPriority w:val="99"/>
    <w:unhideWhenUsed/>
    <w:rsid w:val="000C49E3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C49E3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C49E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0C49E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0C49E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0C49E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0C49E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0C49E3"/>
    <w:pPr>
      <w:ind w:left="1760"/>
    </w:pPr>
    <w:rPr>
      <w:rFonts w:asciiTheme="minorHAnsi" w:hAnsiTheme="minorHAnsi" w:cstheme="minorHAnsi"/>
      <w:sz w:val="18"/>
      <w:szCs w:val="18"/>
    </w:rPr>
  </w:style>
  <w:style w:type="character" w:styleId="af">
    <w:name w:val="Unresolved Mention"/>
    <w:basedOn w:val="a0"/>
    <w:uiPriority w:val="99"/>
    <w:semiHidden/>
    <w:unhideWhenUsed/>
    <w:rsid w:val="00B17FB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17FB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97528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val="ru-RU"/>
      <w14:ligatures w14:val="none"/>
    </w:rPr>
  </w:style>
  <w:style w:type="table" w:styleId="af1">
    <w:name w:val="Table Grid"/>
    <w:basedOn w:val="a1"/>
    <w:uiPriority w:val="39"/>
    <w:rsid w:val="006F5C3E"/>
    <w:rPr>
      <w:kern w:val="0"/>
      <w:sz w:val="22"/>
      <w:szCs w:val="22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"/>
    <w:next w:val="a"/>
    <w:uiPriority w:val="35"/>
    <w:unhideWhenUsed/>
    <w:qFormat/>
    <w:rsid w:val="0045168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6D1B98"/>
    <w:rPr>
      <w:rFonts w:asciiTheme="majorHAnsi" w:eastAsiaTheme="majorEastAsia" w:hAnsiTheme="majorHAnsi" w:cstheme="majorBidi"/>
      <w:color w:val="1F3763" w:themeColor="accent1" w:themeShade="7F"/>
      <w:kern w:val="0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8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1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9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18" Type="http://schemas.openxmlformats.org/officeDocument/2006/relationships/hyperlink" Target="https://cyberleninka.ru/article/n/ispolzovanie-elementov-robototehniki-pri-izuchenii-fiziki-v-obscheobrazovatelnoy-shkole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core.ac.uk/download/pdf/287405679.pdf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Уровень</a:t>
            </a:r>
            <a:r>
              <a:rPr lang="ru-RU" baseline="0"/>
              <a:t> технических навыков учащихся 9</a:t>
            </a:r>
            <a:r>
              <a:rPr lang="en-US" baseline="0"/>
              <a:t>"</a:t>
            </a:r>
            <a:r>
              <a:rPr lang="ru-RU" baseline="0"/>
              <a:t>А</a:t>
            </a:r>
            <a:r>
              <a:rPr lang="en-US" baseline="0"/>
              <a:t>"</a:t>
            </a:r>
            <a:r>
              <a:rPr lang="ru-RU" baseline="0"/>
              <a:t> класса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BY"/>
        </a:p>
      </c:txPr>
    </c:title>
    <c:autoTitleDeleted val="0"/>
    <c:view3D>
      <c:rotX val="30"/>
      <c:rotY val="0"/>
      <c:depthPercent val="100"/>
      <c:rAngAx val="0"/>
      <c:perspective val="1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92D05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98AB-6547-A3A2-6680F8711A59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8AB-6547-A3A2-6680F8711A59}"/>
              </c:ext>
            </c:extLst>
          </c:dPt>
          <c:dLbls>
            <c:dLbl>
              <c:idx val="0"/>
              <c:layout>
                <c:manualLayout>
                  <c:x val="-0.21786855987345605"/>
                  <c:y val="-8.260338682455641E-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4D7A6D20-2B5B-4A4D-9EE2-3F5C639F1AF0}" type="VALUE">
                      <a:rPr lang="en-US" sz="2400">
                        <a:solidFill>
                          <a:schemeClr val="bg1"/>
                        </a:solidFill>
                      </a:rPr>
                      <a:pPr>
                        <a:defRPr/>
                      </a:pPr>
                      <a:t>[ЗНАЧЕНИЕ]</a:t>
                    </a:fld>
                    <a:r>
                      <a:rPr lang="en-US" sz="2400">
                        <a:solidFill>
                          <a:schemeClr val="bg1"/>
                        </a:solidFill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BY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08908641789705"/>
                      <c:h val="0.18076034888162343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98AB-6547-A3A2-6680F8711A59}"/>
                </c:ext>
              </c:extLst>
            </c:dLbl>
            <c:dLbl>
              <c:idx val="1"/>
              <c:layout>
                <c:manualLayout>
                  <c:x val="0.18635800397057553"/>
                  <c:y val="1.9136897361513958E-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24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67B1DBA9-BC25-6D46-8196-F8A6DAB3E570}" type="VALUE">
                      <a:rPr lang="en-US" sz="2400">
                        <a:solidFill>
                          <a:schemeClr val="bg1"/>
                        </a:solidFill>
                      </a:rPr>
                      <a:pPr>
                        <a:defRPr sz="2400"/>
                      </a:pPr>
                      <a:t>[ЗНАЧЕНИЕ]</a:t>
                    </a:fld>
                    <a:r>
                      <a:rPr lang="en-US" sz="2400">
                        <a:solidFill>
                          <a:schemeClr val="bg1"/>
                        </a:solidFill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24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BY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8258221680876977"/>
                      <c:h val="0.19385964912280701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98AB-6547-A3A2-6680F8711A5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BY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Лист1!$A$27:$B$27</c:f>
              <c:numCache>
                <c:formatCode>General</c:formatCode>
                <c:ptCount val="2"/>
                <c:pt idx="0">
                  <c:v>69.12</c:v>
                </c:pt>
                <c:pt idx="1">
                  <c:v>47.16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8AB-6547-A3A2-6680F8711A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  <a:scene3d>
      <a:camera prst="orthographicFront"/>
      <a:lightRig rig="threePt" dir="t"/>
    </a:scene3d>
    <a:sp3d/>
  </c:spPr>
  <c:txPr>
    <a:bodyPr/>
    <a:lstStyle/>
    <a:p>
      <a:pPr>
        <a:defRPr/>
      </a:pPr>
      <a:endParaRPr lang="ru-BY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Уровень технических навыков учащихся 9</a:t>
            </a: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"</a:t>
            </a:r>
            <a:r>
              <a:rPr lang="ru-RU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Б</a:t>
            </a: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"</a:t>
            </a:r>
            <a:r>
              <a:rPr lang="ru-RU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 класса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BY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A7F-8040-97B6-767DCF0E51F2}"/>
              </c:ext>
            </c:extLst>
          </c:dPt>
          <c:dPt>
            <c:idx val="1"/>
            <c:bubble3D val="0"/>
            <c:spPr>
              <a:solidFill>
                <a:srgbClr val="92D05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A7F-8040-97B6-767DCF0E51F2}"/>
              </c:ext>
            </c:extLst>
          </c:dPt>
          <c:dLbls>
            <c:dLbl>
              <c:idx val="0"/>
              <c:layout>
                <c:manualLayout>
                  <c:x val="-0.21442682926829268"/>
                  <c:y val="-9.2316744246748156E-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E2787ABC-DD54-D841-8F4D-2CC605FA65A6}" type="VALUE">
                      <a:rPr lang="en-US" sz="2400">
                        <a:solidFill>
                          <a:schemeClr val="bg1"/>
                        </a:solidFill>
                      </a:rPr>
                      <a:pPr>
                        <a:defRPr/>
                      </a:pPr>
                      <a:t>[ЗНАЧЕНИЕ]</a:t>
                    </a:fld>
                    <a:r>
                      <a:rPr lang="en-US" sz="2400">
                        <a:solidFill>
                          <a:schemeClr val="bg1"/>
                        </a:solidFill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BY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4020722104858844"/>
                      <c:h val="0.1739779005524861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A7F-8040-97B6-767DCF0E51F2}"/>
                </c:ext>
              </c:extLst>
            </c:dLbl>
            <c:dLbl>
              <c:idx val="1"/>
              <c:tx>
                <c:rich>
                  <a:bodyPr rot="0" spcFirstLastPara="1" vertOverflow="ellipsis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0C9414AA-2338-CD40-99E0-DC4E21F91453}" type="VALUE">
                      <a:rPr lang="en-US" sz="2400">
                        <a:solidFill>
                          <a:schemeClr val="bg1"/>
                        </a:solidFill>
                      </a:rPr>
                      <a:pPr>
                        <a:defRPr/>
                      </a:pPr>
                      <a:t>[ЗНАЧЕНИЕ]</a:t>
                    </a:fld>
                    <a:r>
                      <a:rPr lang="en-US" sz="2400">
                        <a:solidFill>
                          <a:schemeClr val="bg1"/>
                        </a:solidFill>
                      </a:rPr>
                      <a:t>%</a:t>
                    </a: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BY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6646341463414636"/>
                      <c:h val="0.15607734806629833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A7F-8040-97B6-767DCF0E51F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BY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/>
            </c:extLst>
          </c:dLbls>
          <c:val>
            <c:numRef>
              <c:f>Лист1!$A$30:$B$30</c:f>
              <c:numCache>
                <c:formatCode>0.00</c:formatCode>
                <c:ptCount val="2"/>
                <c:pt idx="0">
                  <c:v>56.83</c:v>
                </c:pt>
                <c:pt idx="1">
                  <c:v>43.17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A7F-8040-97B6-767DCF0E51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BY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CF1D4C4-695D-CB44-8600-DA83F510CDC0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816F4E7D-E9B7-674D-A99A-CC414AA00AD4}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Выборка педагогического эксперимента</a:t>
          </a:r>
        </a:p>
      </dgm:t>
    </dgm:pt>
    <dgm:pt modelId="{996F3F10-F268-2C47-A966-A88B061C8E5F}" type="parTrans" cxnId="{A518909C-15BE-934F-A9E3-D2E2C295B960}">
      <dgm:prSet/>
      <dgm:spPr/>
      <dgm:t>
        <a:bodyPr/>
        <a:lstStyle/>
        <a:p>
          <a:endParaRPr lang="ru-RU"/>
        </a:p>
      </dgm:t>
    </dgm:pt>
    <dgm:pt modelId="{16C5AEE0-FC74-4D46-BCC2-857B32DB551F}" type="sibTrans" cxnId="{A518909C-15BE-934F-A9E3-D2E2C295B960}">
      <dgm:prSet/>
      <dgm:spPr/>
      <dgm:t>
        <a:bodyPr/>
        <a:lstStyle/>
        <a:p>
          <a:endParaRPr lang="ru-RU"/>
        </a:p>
      </dgm:t>
    </dgm:pt>
    <dgm:pt modelId="{F68F622D-2EE7-2F40-B9CC-36C8D215875C}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Экспериментальная группа</a:t>
          </a:r>
        </a:p>
      </dgm:t>
    </dgm:pt>
    <dgm:pt modelId="{5AF89AA7-667B-0949-B996-19A241067D39}" type="parTrans" cxnId="{4EAE4C17-3DEB-1144-98D5-3396C3D562E1}">
      <dgm:prSet/>
      <dgm:spPr/>
      <dgm:t>
        <a:bodyPr/>
        <a:lstStyle/>
        <a:p>
          <a:endParaRPr lang="ru-RU"/>
        </a:p>
      </dgm:t>
    </dgm:pt>
    <dgm:pt modelId="{B197873B-B9FE-1644-AE91-8649A7982EDF}" type="sibTrans" cxnId="{4EAE4C17-3DEB-1144-98D5-3396C3D562E1}">
      <dgm:prSet/>
      <dgm:spPr/>
      <dgm:t>
        <a:bodyPr/>
        <a:lstStyle/>
        <a:p>
          <a:endParaRPr lang="ru-RU"/>
        </a:p>
      </dgm:t>
    </dgm:pt>
    <dgm:pt modelId="{40454486-E35E-EF4E-8475-9E391B58394C}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9 </a:t>
          </a:r>
          <a:r>
            <a:rPr lang="en-US" sz="1400">
              <a:latin typeface="Times New Roman" panose="02020603050405020304" pitchFamily="18" charset="0"/>
              <a:cs typeface="Times New Roman" panose="02020603050405020304" pitchFamily="18" charset="0"/>
            </a:rPr>
            <a:t>“A”</a:t>
          </a:r>
          <a:endParaRPr lang="ru-BY" sz="14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25 учащихся</a:t>
          </a:r>
        </a:p>
      </dgm:t>
    </dgm:pt>
    <dgm:pt modelId="{0906ED3B-40F3-274E-9311-47D95EC6C847}" type="parTrans" cxnId="{9BF8B538-853D-B344-9578-13B7D09ADBEE}">
      <dgm:prSet/>
      <dgm:spPr/>
      <dgm:t>
        <a:bodyPr/>
        <a:lstStyle/>
        <a:p>
          <a:endParaRPr lang="ru-RU"/>
        </a:p>
      </dgm:t>
    </dgm:pt>
    <dgm:pt modelId="{CCCA5A03-567C-5548-8488-DB35E6905B33}" type="sibTrans" cxnId="{9BF8B538-853D-B344-9578-13B7D09ADBEE}">
      <dgm:prSet/>
      <dgm:spPr/>
      <dgm:t>
        <a:bodyPr/>
        <a:lstStyle/>
        <a:p>
          <a:endParaRPr lang="ru-RU"/>
        </a:p>
      </dgm:t>
    </dgm:pt>
    <dgm:pt modelId="{59F0A27B-9E09-2C4F-ADFD-82643A2F247F}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Контрольная </a:t>
          </a:r>
          <a:endParaRPr lang="ru-BY" sz="14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группа</a:t>
          </a:r>
        </a:p>
      </dgm:t>
    </dgm:pt>
    <dgm:pt modelId="{7DB233A1-5AD1-8E45-91B8-2BAAAFBFD6BA}" type="parTrans" cxnId="{17092EE3-D74B-C54C-B160-78D2A6197C9B}">
      <dgm:prSet/>
      <dgm:spPr/>
      <dgm:t>
        <a:bodyPr/>
        <a:lstStyle/>
        <a:p>
          <a:endParaRPr lang="ru-RU"/>
        </a:p>
      </dgm:t>
    </dgm:pt>
    <dgm:pt modelId="{D5D6A1FE-45D5-F540-B247-8B163AA93222}" type="sibTrans" cxnId="{17092EE3-D74B-C54C-B160-78D2A6197C9B}">
      <dgm:prSet/>
      <dgm:spPr/>
      <dgm:t>
        <a:bodyPr/>
        <a:lstStyle/>
        <a:p>
          <a:endParaRPr lang="ru-RU"/>
        </a:p>
      </dgm:t>
    </dgm:pt>
    <dgm:pt modelId="{937FC67E-9A75-1C47-86A6-DA842991DDA6}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9 </a:t>
          </a:r>
          <a:r>
            <a:rPr lang="en-US" sz="1400">
              <a:latin typeface="Times New Roman" panose="02020603050405020304" pitchFamily="18" charset="0"/>
              <a:cs typeface="Times New Roman" panose="02020603050405020304" pitchFamily="18" charset="0"/>
            </a:rPr>
            <a:t>“</a:t>
          </a:r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Б</a:t>
          </a:r>
          <a:r>
            <a:rPr lang="en-US" sz="1400">
              <a:latin typeface="Times New Roman" panose="02020603050405020304" pitchFamily="18" charset="0"/>
              <a:cs typeface="Times New Roman" panose="02020603050405020304" pitchFamily="18" charset="0"/>
            </a:rPr>
            <a:t>”</a:t>
          </a:r>
          <a:endParaRPr lang="ru-BY" sz="14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23 учащихся</a:t>
          </a:r>
        </a:p>
      </dgm:t>
    </dgm:pt>
    <dgm:pt modelId="{E7475510-A589-6441-9DB0-B42C18BE8D33}" type="parTrans" cxnId="{B84114BE-48E9-7A4D-B364-0355E335D9AE}">
      <dgm:prSet/>
      <dgm:spPr/>
      <dgm:t>
        <a:bodyPr/>
        <a:lstStyle/>
        <a:p>
          <a:endParaRPr lang="ru-RU"/>
        </a:p>
      </dgm:t>
    </dgm:pt>
    <dgm:pt modelId="{3A7DE67B-D241-0E46-A4B4-2A76702A3DA1}" type="sibTrans" cxnId="{B84114BE-48E9-7A4D-B364-0355E335D9AE}">
      <dgm:prSet/>
      <dgm:spPr/>
      <dgm:t>
        <a:bodyPr/>
        <a:lstStyle/>
        <a:p>
          <a:endParaRPr lang="ru-RU"/>
        </a:p>
      </dgm:t>
    </dgm:pt>
    <dgm:pt modelId="{3F3C94E6-AF7E-EF4D-9817-2C23B2657DEF}" type="pres">
      <dgm:prSet presAssocID="{4CF1D4C4-695D-CB44-8600-DA83F510CDC0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0C532AC6-04EC-C045-BF9F-C7FAACAC0462}" type="pres">
      <dgm:prSet presAssocID="{816F4E7D-E9B7-674D-A99A-CC414AA00AD4}" presName="hierRoot1" presStyleCnt="0"/>
      <dgm:spPr/>
    </dgm:pt>
    <dgm:pt modelId="{04AD151F-981E-0F46-9D2C-F69F7AD56AD4}" type="pres">
      <dgm:prSet presAssocID="{816F4E7D-E9B7-674D-A99A-CC414AA00AD4}" presName="composite" presStyleCnt="0"/>
      <dgm:spPr/>
    </dgm:pt>
    <dgm:pt modelId="{85446217-564A-034A-867A-D9C3237EFD2C}" type="pres">
      <dgm:prSet presAssocID="{816F4E7D-E9B7-674D-A99A-CC414AA00AD4}" presName="background" presStyleLbl="node0" presStyleIdx="0" presStyleCnt="1"/>
      <dgm:spPr/>
    </dgm:pt>
    <dgm:pt modelId="{5F8F7DF0-B8A4-B845-8642-F03A2D775C46}" type="pres">
      <dgm:prSet presAssocID="{816F4E7D-E9B7-674D-A99A-CC414AA00AD4}" presName="text" presStyleLbl="fgAcc0" presStyleIdx="0" presStyleCnt="1">
        <dgm:presLayoutVars>
          <dgm:chPref val="3"/>
        </dgm:presLayoutVars>
      </dgm:prSet>
      <dgm:spPr/>
    </dgm:pt>
    <dgm:pt modelId="{AF24371C-5984-404E-8916-EB44C288ABA1}" type="pres">
      <dgm:prSet presAssocID="{816F4E7D-E9B7-674D-A99A-CC414AA00AD4}" presName="hierChild2" presStyleCnt="0"/>
      <dgm:spPr/>
    </dgm:pt>
    <dgm:pt modelId="{66B34928-21CD-DA48-8694-7FC23A44AEF5}" type="pres">
      <dgm:prSet presAssocID="{5AF89AA7-667B-0949-B996-19A241067D39}" presName="Name10" presStyleLbl="parChTrans1D2" presStyleIdx="0" presStyleCnt="2"/>
      <dgm:spPr/>
    </dgm:pt>
    <dgm:pt modelId="{C0294F43-9420-2E44-A22C-5A0FD5F68701}" type="pres">
      <dgm:prSet presAssocID="{F68F622D-2EE7-2F40-B9CC-36C8D215875C}" presName="hierRoot2" presStyleCnt="0"/>
      <dgm:spPr/>
    </dgm:pt>
    <dgm:pt modelId="{9BE89A6C-4BFC-1841-85EE-0F432E5363F7}" type="pres">
      <dgm:prSet presAssocID="{F68F622D-2EE7-2F40-B9CC-36C8D215875C}" presName="composite2" presStyleCnt="0"/>
      <dgm:spPr/>
    </dgm:pt>
    <dgm:pt modelId="{6C57034F-4436-0049-8026-89F4CEF234E4}" type="pres">
      <dgm:prSet presAssocID="{F68F622D-2EE7-2F40-B9CC-36C8D215875C}" presName="background2" presStyleLbl="node2" presStyleIdx="0" presStyleCnt="2"/>
      <dgm:spPr/>
    </dgm:pt>
    <dgm:pt modelId="{2999CCEA-92F4-D140-B59B-5D2961A86551}" type="pres">
      <dgm:prSet presAssocID="{F68F622D-2EE7-2F40-B9CC-36C8D215875C}" presName="text2" presStyleLbl="fgAcc2" presStyleIdx="0" presStyleCnt="2">
        <dgm:presLayoutVars>
          <dgm:chPref val="3"/>
        </dgm:presLayoutVars>
      </dgm:prSet>
      <dgm:spPr/>
    </dgm:pt>
    <dgm:pt modelId="{5B445D6F-C368-1249-9FE5-C2CD5F096169}" type="pres">
      <dgm:prSet presAssocID="{F68F622D-2EE7-2F40-B9CC-36C8D215875C}" presName="hierChild3" presStyleCnt="0"/>
      <dgm:spPr/>
    </dgm:pt>
    <dgm:pt modelId="{1653918B-5EB7-5B44-840B-61DA201E420D}" type="pres">
      <dgm:prSet presAssocID="{0906ED3B-40F3-274E-9311-47D95EC6C847}" presName="Name17" presStyleLbl="parChTrans1D3" presStyleIdx="0" presStyleCnt="2"/>
      <dgm:spPr/>
    </dgm:pt>
    <dgm:pt modelId="{8CDE3162-B1D6-4B42-AE8F-E657E4C1A799}" type="pres">
      <dgm:prSet presAssocID="{40454486-E35E-EF4E-8475-9E391B58394C}" presName="hierRoot3" presStyleCnt="0"/>
      <dgm:spPr/>
    </dgm:pt>
    <dgm:pt modelId="{1AA80146-17FA-0144-9BA4-1FE17181533F}" type="pres">
      <dgm:prSet presAssocID="{40454486-E35E-EF4E-8475-9E391B58394C}" presName="composite3" presStyleCnt="0"/>
      <dgm:spPr/>
    </dgm:pt>
    <dgm:pt modelId="{B0A565B2-49CB-6C46-9BCC-3850EA4889BC}" type="pres">
      <dgm:prSet presAssocID="{40454486-E35E-EF4E-8475-9E391B58394C}" presName="background3" presStyleLbl="node3" presStyleIdx="0" presStyleCnt="2"/>
      <dgm:spPr/>
    </dgm:pt>
    <dgm:pt modelId="{8A59A38C-D7B3-1E4E-BF35-99A411737C68}" type="pres">
      <dgm:prSet presAssocID="{40454486-E35E-EF4E-8475-9E391B58394C}" presName="text3" presStyleLbl="fgAcc3" presStyleIdx="0" presStyleCnt="2">
        <dgm:presLayoutVars>
          <dgm:chPref val="3"/>
        </dgm:presLayoutVars>
      </dgm:prSet>
      <dgm:spPr/>
    </dgm:pt>
    <dgm:pt modelId="{006CE551-870D-9349-B8FB-C7D679E888D8}" type="pres">
      <dgm:prSet presAssocID="{40454486-E35E-EF4E-8475-9E391B58394C}" presName="hierChild4" presStyleCnt="0"/>
      <dgm:spPr/>
    </dgm:pt>
    <dgm:pt modelId="{ECD483DF-59B1-1B4C-BBAF-60FBB203A9CE}" type="pres">
      <dgm:prSet presAssocID="{7DB233A1-5AD1-8E45-91B8-2BAAAFBFD6BA}" presName="Name10" presStyleLbl="parChTrans1D2" presStyleIdx="1" presStyleCnt="2"/>
      <dgm:spPr/>
    </dgm:pt>
    <dgm:pt modelId="{173AA6C1-FB8A-D34B-A302-CDBB68C1DB31}" type="pres">
      <dgm:prSet presAssocID="{59F0A27B-9E09-2C4F-ADFD-82643A2F247F}" presName="hierRoot2" presStyleCnt="0"/>
      <dgm:spPr/>
    </dgm:pt>
    <dgm:pt modelId="{BE4F1A97-9A7A-F948-9482-0B88F1231F10}" type="pres">
      <dgm:prSet presAssocID="{59F0A27B-9E09-2C4F-ADFD-82643A2F247F}" presName="composite2" presStyleCnt="0"/>
      <dgm:spPr/>
    </dgm:pt>
    <dgm:pt modelId="{B8140DF8-350E-D647-8750-C30C1A5FEEDF}" type="pres">
      <dgm:prSet presAssocID="{59F0A27B-9E09-2C4F-ADFD-82643A2F247F}" presName="background2" presStyleLbl="node2" presStyleIdx="1" presStyleCnt="2"/>
      <dgm:spPr/>
    </dgm:pt>
    <dgm:pt modelId="{F16A52B9-A04A-A543-8B72-559463B81F2A}" type="pres">
      <dgm:prSet presAssocID="{59F0A27B-9E09-2C4F-ADFD-82643A2F247F}" presName="text2" presStyleLbl="fgAcc2" presStyleIdx="1" presStyleCnt="2">
        <dgm:presLayoutVars>
          <dgm:chPref val="3"/>
        </dgm:presLayoutVars>
      </dgm:prSet>
      <dgm:spPr/>
    </dgm:pt>
    <dgm:pt modelId="{8C52F92C-CDC5-8648-A448-5B195C53FCE0}" type="pres">
      <dgm:prSet presAssocID="{59F0A27B-9E09-2C4F-ADFD-82643A2F247F}" presName="hierChild3" presStyleCnt="0"/>
      <dgm:spPr/>
    </dgm:pt>
    <dgm:pt modelId="{6376AF5F-E33E-684A-BC31-DCDA7D2D2D91}" type="pres">
      <dgm:prSet presAssocID="{E7475510-A589-6441-9DB0-B42C18BE8D33}" presName="Name17" presStyleLbl="parChTrans1D3" presStyleIdx="1" presStyleCnt="2"/>
      <dgm:spPr/>
    </dgm:pt>
    <dgm:pt modelId="{108F1C65-64FC-2640-8279-AB50A04B7872}" type="pres">
      <dgm:prSet presAssocID="{937FC67E-9A75-1C47-86A6-DA842991DDA6}" presName="hierRoot3" presStyleCnt="0"/>
      <dgm:spPr/>
    </dgm:pt>
    <dgm:pt modelId="{2D5BE360-DCAA-284B-AECB-F6FA4E53C344}" type="pres">
      <dgm:prSet presAssocID="{937FC67E-9A75-1C47-86A6-DA842991DDA6}" presName="composite3" presStyleCnt="0"/>
      <dgm:spPr/>
    </dgm:pt>
    <dgm:pt modelId="{5BB35105-09AB-8141-81B3-A548C2B257F7}" type="pres">
      <dgm:prSet presAssocID="{937FC67E-9A75-1C47-86A6-DA842991DDA6}" presName="background3" presStyleLbl="node3" presStyleIdx="1" presStyleCnt="2"/>
      <dgm:spPr/>
    </dgm:pt>
    <dgm:pt modelId="{C1C47E2A-9E44-D54C-AC35-12AFD8CBD7DA}" type="pres">
      <dgm:prSet presAssocID="{937FC67E-9A75-1C47-86A6-DA842991DDA6}" presName="text3" presStyleLbl="fgAcc3" presStyleIdx="1" presStyleCnt="2">
        <dgm:presLayoutVars>
          <dgm:chPref val="3"/>
        </dgm:presLayoutVars>
      </dgm:prSet>
      <dgm:spPr/>
    </dgm:pt>
    <dgm:pt modelId="{7007C7F9-EB03-C043-8D4F-E349C4AF2477}" type="pres">
      <dgm:prSet presAssocID="{937FC67E-9A75-1C47-86A6-DA842991DDA6}" presName="hierChild4" presStyleCnt="0"/>
      <dgm:spPr/>
    </dgm:pt>
  </dgm:ptLst>
  <dgm:cxnLst>
    <dgm:cxn modelId="{4EAE4C17-3DEB-1144-98D5-3396C3D562E1}" srcId="{816F4E7D-E9B7-674D-A99A-CC414AA00AD4}" destId="{F68F622D-2EE7-2F40-B9CC-36C8D215875C}" srcOrd="0" destOrd="0" parTransId="{5AF89AA7-667B-0949-B996-19A241067D39}" sibTransId="{B197873B-B9FE-1644-AE91-8649A7982EDF}"/>
    <dgm:cxn modelId="{FE80F017-F94E-3D4B-B6C0-41FB75742459}" type="presOf" srcId="{E7475510-A589-6441-9DB0-B42C18BE8D33}" destId="{6376AF5F-E33E-684A-BC31-DCDA7D2D2D91}" srcOrd="0" destOrd="0" presId="urn:microsoft.com/office/officeart/2005/8/layout/hierarchy1"/>
    <dgm:cxn modelId="{094B6F2B-383C-4E49-B792-4789C65279AA}" type="presOf" srcId="{40454486-E35E-EF4E-8475-9E391B58394C}" destId="{8A59A38C-D7B3-1E4E-BF35-99A411737C68}" srcOrd="0" destOrd="0" presId="urn:microsoft.com/office/officeart/2005/8/layout/hierarchy1"/>
    <dgm:cxn modelId="{9BF8B538-853D-B344-9578-13B7D09ADBEE}" srcId="{F68F622D-2EE7-2F40-B9CC-36C8D215875C}" destId="{40454486-E35E-EF4E-8475-9E391B58394C}" srcOrd="0" destOrd="0" parTransId="{0906ED3B-40F3-274E-9311-47D95EC6C847}" sibTransId="{CCCA5A03-567C-5548-8488-DB35E6905B33}"/>
    <dgm:cxn modelId="{FA61D147-52F3-9044-B968-4BACBD2EF483}" type="presOf" srcId="{59F0A27B-9E09-2C4F-ADFD-82643A2F247F}" destId="{F16A52B9-A04A-A543-8B72-559463B81F2A}" srcOrd="0" destOrd="0" presId="urn:microsoft.com/office/officeart/2005/8/layout/hierarchy1"/>
    <dgm:cxn modelId="{C298D553-4253-C642-981B-07CDDA93BF08}" type="presOf" srcId="{5AF89AA7-667B-0949-B996-19A241067D39}" destId="{66B34928-21CD-DA48-8694-7FC23A44AEF5}" srcOrd="0" destOrd="0" presId="urn:microsoft.com/office/officeart/2005/8/layout/hierarchy1"/>
    <dgm:cxn modelId="{39830262-1A9A-E943-A242-490470F016A3}" type="presOf" srcId="{0906ED3B-40F3-274E-9311-47D95EC6C847}" destId="{1653918B-5EB7-5B44-840B-61DA201E420D}" srcOrd="0" destOrd="0" presId="urn:microsoft.com/office/officeart/2005/8/layout/hierarchy1"/>
    <dgm:cxn modelId="{7E089C8B-2AB6-5D4E-8491-EBB85ED3A68C}" type="presOf" srcId="{816F4E7D-E9B7-674D-A99A-CC414AA00AD4}" destId="{5F8F7DF0-B8A4-B845-8642-F03A2D775C46}" srcOrd="0" destOrd="0" presId="urn:microsoft.com/office/officeart/2005/8/layout/hierarchy1"/>
    <dgm:cxn modelId="{D1BB359C-32D9-9F4F-B32C-97EFB5F524E6}" type="presOf" srcId="{F68F622D-2EE7-2F40-B9CC-36C8D215875C}" destId="{2999CCEA-92F4-D140-B59B-5D2961A86551}" srcOrd="0" destOrd="0" presId="urn:microsoft.com/office/officeart/2005/8/layout/hierarchy1"/>
    <dgm:cxn modelId="{A518909C-15BE-934F-A9E3-D2E2C295B960}" srcId="{4CF1D4C4-695D-CB44-8600-DA83F510CDC0}" destId="{816F4E7D-E9B7-674D-A99A-CC414AA00AD4}" srcOrd="0" destOrd="0" parTransId="{996F3F10-F268-2C47-A966-A88B061C8E5F}" sibTransId="{16C5AEE0-FC74-4D46-BCC2-857B32DB551F}"/>
    <dgm:cxn modelId="{78539FAD-54C8-7D46-992A-B2C68A566FB5}" type="presOf" srcId="{7DB233A1-5AD1-8E45-91B8-2BAAAFBFD6BA}" destId="{ECD483DF-59B1-1B4C-BBAF-60FBB203A9CE}" srcOrd="0" destOrd="0" presId="urn:microsoft.com/office/officeart/2005/8/layout/hierarchy1"/>
    <dgm:cxn modelId="{B84114BE-48E9-7A4D-B364-0355E335D9AE}" srcId="{59F0A27B-9E09-2C4F-ADFD-82643A2F247F}" destId="{937FC67E-9A75-1C47-86A6-DA842991DDA6}" srcOrd="0" destOrd="0" parTransId="{E7475510-A589-6441-9DB0-B42C18BE8D33}" sibTransId="{3A7DE67B-D241-0E46-A4B4-2A76702A3DA1}"/>
    <dgm:cxn modelId="{D68CEECF-994D-154C-9740-FE3118B39915}" type="presOf" srcId="{937FC67E-9A75-1C47-86A6-DA842991DDA6}" destId="{C1C47E2A-9E44-D54C-AC35-12AFD8CBD7DA}" srcOrd="0" destOrd="0" presId="urn:microsoft.com/office/officeart/2005/8/layout/hierarchy1"/>
    <dgm:cxn modelId="{280259D3-3A20-1344-BF29-5A93233BBBD5}" type="presOf" srcId="{4CF1D4C4-695D-CB44-8600-DA83F510CDC0}" destId="{3F3C94E6-AF7E-EF4D-9817-2C23B2657DEF}" srcOrd="0" destOrd="0" presId="urn:microsoft.com/office/officeart/2005/8/layout/hierarchy1"/>
    <dgm:cxn modelId="{17092EE3-D74B-C54C-B160-78D2A6197C9B}" srcId="{816F4E7D-E9B7-674D-A99A-CC414AA00AD4}" destId="{59F0A27B-9E09-2C4F-ADFD-82643A2F247F}" srcOrd="1" destOrd="0" parTransId="{7DB233A1-5AD1-8E45-91B8-2BAAAFBFD6BA}" sibTransId="{D5D6A1FE-45D5-F540-B247-8B163AA93222}"/>
    <dgm:cxn modelId="{DE62522E-E8CA-F947-8731-F61C698EED49}" type="presParOf" srcId="{3F3C94E6-AF7E-EF4D-9817-2C23B2657DEF}" destId="{0C532AC6-04EC-C045-BF9F-C7FAACAC0462}" srcOrd="0" destOrd="0" presId="urn:microsoft.com/office/officeart/2005/8/layout/hierarchy1"/>
    <dgm:cxn modelId="{0A14FF92-0C8F-7044-98F8-B7D79A5414A6}" type="presParOf" srcId="{0C532AC6-04EC-C045-BF9F-C7FAACAC0462}" destId="{04AD151F-981E-0F46-9D2C-F69F7AD56AD4}" srcOrd="0" destOrd="0" presId="urn:microsoft.com/office/officeart/2005/8/layout/hierarchy1"/>
    <dgm:cxn modelId="{CE96B3C1-FEA7-3445-B2EA-382262420A00}" type="presParOf" srcId="{04AD151F-981E-0F46-9D2C-F69F7AD56AD4}" destId="{85446217-564A-034A-867A-D9C3237EFD2C}" srcOrd="0" destOrd="0" presId="urn:microsoft.com/office/officeart/2005/8/layout/hierarchy1"/>
    <dgm:cxn modelId="{068BBEBB-43E2-0B48-A943-730FF7A41EF1}" type="presParOf" srcId="{04AD151F-981E-0F46-9D2C-F69F7AD56AD4}" destId="{5F8F7DF0-B8A4-B845-8642-F03A2D775C46}" srcOrd="1" destOrd="0" presId="urn:microsoft.com/office/officeart/2005/8/layout/hierarchy1"/>
    <dgm:cxn modelId="{257E3B2B-8937-4A4B-99F5-5C74ECD65D90}" type="presParOf" srcId="{0C532AC6-04EC-C045-BF9F-C7FAACAC0462}" destId="{AF24371C-5984-404E-8916-EB44C288ABA1}" srcOrd="1" destOrd="0" presId="urn:microsoft.com/office/officeart/2005/8/layout/hierarchy1"/>
    <dgm:cxn modelId="{4B767C71-6DEF-BB4A-90A3-DDDA31E656F5}" type="presParOf" srcId="{AF24371C-5984-404E-8916-EB44C288ABA1}" destId="{66B34928-21CD-DA48-8694-7FC23A44AEF5}" srcOrd="0" destOrd="0" presId="urn:microsoft.com/office/officeart/2005/8/layout/hierarchy1"/>
    <dgm:cxn modelId="{B93CC5C4-1114-8A42-B498-C710D757B1EA}" type="presParOf" srcId="{AF24371C-5984-404E-8916-EB44C288ABA1}" destId="{C0294F43-9420-2E44-A22C-5A0FD5F68701}" srcOrd="1" destOrd="0" presId="urn:microsoft.com/office/officeart/2005/8/layout/hierarchy1"/>
    <dgm:cxn modelId="{AE181D1F-FB77-A34D-BC8E-6A234132F713}" type="presParOf" srcId="{C0294F43-9420-2E44-A22C-5A0FD5F68701}" destId="{9BE89A6C-4BFC-1841-85EE-0F432E5363F7}" srcOrd="0" destOrd="0" presId="urn:microsoft.com/office/officeart/2005/8/layout/hierarchy1"/>
    <dgm:cxn modelId="{BD9C52B7-1639-8949-9F20-5224EB6D7189}" type="presParOf" srcId="{9BE89A6C-4BFC-1841-85EE-0F432E5363F7}" destId="{6C57034F-4436-0049-8026-89F4CEF234E4}" srcOrd="0" destOrd="0" presId="urn:microsoft.com/office/officeart/2005/8/layout/hierarchy1"/>
    <dgm:cxn modelId="{8B9A22C5-6C4C-CC44-85E6-81D8EB003BAD}" type="presParOf" srcId="{9BE89A6C-4BFC-1841-85EE-0F432E5363F7}" destId="{2999CCEA-92F4-D140-B59B-5D2961A86551}" srcOrd="1" destOrd="0" presId="urn:microsoft.com/office/officeart/2005/8/layout/hierarchy1"/>
    <dgm:cxn modelId="{16B0C950-7354-B345-9C07-B2534FF4870C}" type="presParOf" srcId="{C0294F43-9420-2E44-A22C-5A0FD5F68701}" destId="{5B445D6F-C368-1249-9FE5-C2CD5F096169}" srcOrd="1" destOrd="0" presId="urn:microsoft.com/office/officeart/2005/8/layout/hierarchy1"/>
    <dgm:cxn modelId="{688BA3C7-315A-2E4D-98B4-11E147236299}" type="presParOf" srcId="{5B445D6F-C368-1249-9FE5-C2CD5F096169}" destId="{1653918B-5EB7-5B44-840B-61DA201E420D}" srcOrd="0" destOrd="0" presId="urn:microsoft.com/office/officeart/2005/8/layout/hierarchy1"/>
    <dgm:cxn modelId="{D3BD91A5-3AB3-1F41-BC90-3B1D83225DA9}" type="presParOf" srcId="{5B445D6F-C368-1249-9FE5-C2CD5F096169}" destId="{8CDE3162-B1D6-4B42-AE8F-E657E4C1A799}" srcOrd="1" destOrd="0" presId="urn:microsoft.com/office/officeart/2005/8/layout/hierarchy1"/>
    <dgm:cxn modelId="{65A338D7-282B-C04E-8308-484AC94CAC37}" type="presParOf" srcId="{8CDE3162-B1D6-4B42-AE8F-E657E4C1A799}" destId="{1AA80146-17FA-0144-9BA4-1FE17181533F}" srcOrd="0" destOrd="0" presId="urn:microsoft.com/office/officeart/2005/8/layout/hierarchy1"/>
    <dgm:cxn modelId="{6F08809A-4FDD-2446-8C1E-99C9171D5360}" type="presParOf" srcId="{1AA80146-17FA-0144-9BA4-1FE17181533F}" destId="{B0A565B2-49CB-6C46-9BCC-3850EA4889BC}" srcOrd="0" destOrd="0" presId="urn:microsoft.com/office/officeart/2005/8/layout/hierarchy1"/>
    <dgm:cxn modelId="{85638E34-56B3-054A-80EB-6F2161F544C8}" type="presParOf" srcId="{1AA80146-17FA-0144-9BA4-1FE17181533F}" destId="{8A59A38C-D7B3-1E4E-BF35-99A411737C68}" srcOrd="1" destOrd="0" presId="urn:microsoft.com/office/officeart/2005/8/layout/hierarchy1"/>
    <dgm:cxn modelId="{CC364E7E-8A3C-984B-9FBA-031C152AE29F}" type="presParOf" srcId="{8CDE3162-B1D6-4B42-AE8F-E657E4C1A799}" destId="{006CE551-870D-9349-B8FB-C7D679E888D8}" srcOrd="1" destOrd="0" presId="urn:microsoft.com/office/officeart/2005/8/layout/hierarchy1"/>
    <dgm:cxn modelId="{BE7C9FEB-A9B0-8D41-8683-F5156E387862}" type="presParOf" srcId="{AF24371C-5984-404E-8916-EB44C288ABA1}" destId="{ECD483DF-59B1-1B4C-BBAF-60FBB203A9CE}" srcOrd="2" destOrd="0" presId="urn:microsoft.com/office/officeart/2005/8/layout/hierarchy1"/>
    <dgm:cxn modelId="{996EA404-B62E-8242-BFB9-F285EEC68F19}" type="presParOf" srcId="{AF24371C-5984-404E-8916-EB44C288ABA1}" destId="{173AA6C1-FB8A-D34B-A302-CDBB68C1DB31}" srcOrd="3" destOrd="0" presId="urn:microsoft.com/office/officeart/2005/8/layout/hierarchy1"/>
    <dgm:cxn modelId="{6AF0291C-32E7-7E43-A00F-1A639C6DD790}" type="presParOf" srcId="{173AA6C1-FB8A-D34B-A302-CDBB68C1DB31}" destId="{BE4F1A97-9A7A-F948-9482-0B88F1231F10}" srcOrd="0" destOrd="0" presId="urn:microsoft.com/office/officeart/2005/8/layout/hierarchy1"/>
    <dgm:cxn modelId="{C25147DC-E1A2-3740-BF17-2E8339CCA8A9}" type="presParOf" srcId="{BE4F1A97-9A7A-F948-9482-0B88F1231F10}" destId="{B8140DF8-350E-D647-8750-C30C1A5FEEDF}" srcOrd="0" destOrd="0" presId="urn:microsoft.com/office/officeart/2005/8/layout/hierarchy1"/>
    <dgm:cxn modelId="{BDC8EC2A-2694-CC47-9871-F122FC61C673}" type="presParOf" srcId="{BE4F1A97-9A7A-F948-9482-0B88F1231F10}" destId="{F16A52B9-A04A-A543-8B72-559463B81F2A}" srcOrd="1" destOrd="0" presId="urn:microsoft.com/office/officeart/2005/8/layout/hierarchy1"/>
    <dgm:cxn modelId="{49C12AE4-2560-6546-A523-21563CB977F9}" type="presParOf" srcId="{173AA6C1-FB8A-D34B-A302-CDBB68C1DB31}" destId="{8C52F92C-CDC5-8648-A448-5B195C53FCE0}" srcOrd="1" destOrd="0" presId="urn:microsoft.com/office/officeart/2005/8/layout/hierarchy1"/>
    <dgm:cxn modelId="{745AD9D3-7119-6248-80D7-30ECBFF5F9F0}" type="presParOf" srcId="{8C52F92C-CDC5-8648-A448-5B195C53FCE0}" destId="{6376AF5F-E33E-684A-BC31-DCDA7D2D2D91}" srcOrd="0" destOrd="0" presId="urn:microsoft.com/office/officeart/2005/8/layout/hierarchy1"/>
    <dgm:cxn modelId="{E0DCEB28-E324-A446-83BA-DE22E6F5107E}" type="presParOf" srcId="{8C52F92C-CDC5-8648-A448-5B195C53FCE0}" destId="{108F1C65-64FC-2640-8279-AB50A04B7872}" srcOrd="1" destOrd="0" presId="urn:microsoft.com/office/officeart/2005/8/layout/hierarchy1"/>
    <dgm:cxn modelId="{8DFC5122-8C93-BC4B-9CFF-902B5FB76F7E}" type="presParOf" srcId="{108F1C65-64FC-2640-8279-AB50A04B7872}" destId="{2D5BE360-DCAA-284B-AECB-F6FA4E53C344}" srcOrd="0" destOrd="0" presId="urn:microsoft.com/office/officeart/2005/8/layout/hierarchy1"/>
    <dgm:cxn modelId="{C586EB1C-D599-7747-85FF-BAF68425320F}" type="presParOf" srcId="{2D5BE360-DCAA-284B-AECB-F6FA4E53C344}" destId="{5BB35105-09AB-8141-81B3-A548C2B257F7}" srcOrd="0" destOrd="0" presId="urn:microsoft.com/office/officeart/2005/8/layout/hierarchy1"/>
    <dgm:cxn modelId="{D60ED14F-419A-4B46-A33D-ED8B6200EBA2}" type="presParOf" srcId="{2D5BE360-DCAA-284B-AECB-F6FA4E53C344}" destId="{C1C47E2A-9E44-D54C-AC35-12AFD8CBD7DA}" srcOrd="1" destOrd="0" presId="urn:microsoft.com/office/officeart/2005/8/layout/hierarchy1"/>
    <dgm:cxn modelId="{79C93028-999C-6F45-854C-D2E5980984C0}" type="presParOf" srcId="{108F1C65-64FC-2640-8279-AB50A04B7872}" destId="{7007C7F9-EB03-C043-8D4F-E349C4AF247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76AF5F-E33E-684A-BC31-DCDA7D2D2D91}">
      <dsp:nvSpPr>
        <dsp:cNvPr id="0" name=""/>
        <dsp:cNvSpPr/>
      </dsp:nvSpPr>
      <dsp:spPr>
        <a:xfrm>
          <a:off x="3634605" y="2348265"/>
          <a:ext cx="91440" cy="4371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371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D483DF-59B1-1B4C-BBAF-60FBB203A9CE}">
      <dsp:nvSpPr>
        <dsp:cNvPr id="0" name=""/>
        <dsp:cNvSpPr/>
      </dsp:nvSpPr>
      <dsp:spPr>
        <a:xfrm>
          <a:off x="2761841" y="956763"/>
          <a:ext cx="918483" cy="4371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7880"/>
              </a:lnTo>
              <a:lnTo>
                <a:pt x="918483" y="297880"/>
              </a:lnTo>
              <a:lnTo>
                <a:pt x="918483" y="4371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53918B-5EB7-5B44-840B-61DA201E420D}">
      <dsp:nvSpPr>
        <dsp:cNvPr id="0" name=""/>
        <dsp:cNvSpPr/>
      </dsp:nvSpPr>
      <dsp:spPr>
        <a:xfrm>
          <a:off x="1797638" y="2348265"/>
          <a:ext cx="91440" cy="4371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371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B34928-21CD-DA48-8694-7FC23A44AEF5}">
      <dsp:nvSpPr>
        <dsp:cNvPr id="0" name=""/>
        <dsp:cNvSpPr/>
      </dsp:nvSpPr>
      <dsp:spPr>
        <a:xfrm>
          <a:off x="1843358" y="956763"/>
          <a:ext cx="918483" cy="437114"/>
        </a:xfrm>
        <a:custGeom>
          <a:avLst/>
          <a:gdLst/>
          <a:ahLst/>
          <a:cxnLst/>
          <a:rect l="0" t="0" r="0" b="0"/>
          <a:pathLst>
            <a:path>
              <a:moveTo>
                <a:pt x="918483" y="0"/>
              </a:moveTo>
              <a:lnTo>
                <a:pt x="918483" y="297880"/>
              </a:lnTo>
              <a:lnTo>
                <a:pt x="0" y="297880"/>
              </a:lnTo>
              <a:lnTo>
                <a:pt x="0" y="4371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446217-564A-034A-867A-D9C3237EFD2C}">
      <dsp:nvSpPr>
        <dsp:cNvPr id="0" name=""/>
        <dsp:cNvSpPr/>
      </dsp:nvSpPr>
      <dsp:spPr>
        <a:xfrm>
          <a:off x="2010355" y="2375"/>
          <a:ext cx="1502973" cy="9543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8F7DF0-B8A4-B845-8642-F03A2D775C46}">
      <dsp:nvSpPr>
        <dsp:cNvPr id="0" name=""/>
        <dsp:cNvSpPr/>
      </dsp:nvSpPr>
      <dsp:spPr>
        <a:xfrm>
          <a:off x="2177352" y="161022"/>
          <a:ext cx="1502973" cy="9543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Выборка педагогического эксперимента</a:t>
          </a:r>
        </a:p>
      </dsp:txBody>
      <dsp:txXfrm>
        <a:off x="2205305" y="188975"/>
        <a:ext cx="1447067" cy="898482"/>
      </dsp:txXfrm>
    </dsp:sp>
    <dsp:sp modelId="{6C57034F-4436-0049-8026-89F4CEF234E4}">
      <dsp:nvSpPr>
        <dsp:cNvPr id="0" name=""/>
        <dsp:cNvSpPr/>
      </dsp:nvSpPr>
      <dsp:spPr>
        <a:xfrm>
          <a:off x="1091871" y="1393877"/>
          <a:ext cx="1502973" cy="9543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999CCEA-92F4-D140-B59B-5D2961A86551}">
      <dsp:nvSpPr>
        <dsp:cNvPr id="0" name=""/>
        <dsp:cNvSpPr/>
      </dsp:nvSpPr>
      <dsp:spPr>
        <a:xfrm>
          <a:off x="1258868" y="1552525"/>
          <a:ext cx="1502973" cy="9543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Экспериментальная группа</a:t>
          </a:r>
        </a:p>
      </dsp:txBody>
      <dsp:txXfrm>
        <a:off x="1286821" y="1580478"/>
        <a:ext cx="1447067" cy="898482"/>
      </dsp:txXfrm>
    </dsp:sp>
    <dsp:sp modelId="{B0A565B2-49CB-6C46-9BCC-3850EA4889BC}">
      <dsp:nvSpPr>
        <dsp:cNvPr id="0" name=""/>
        <dsp:cNvSpPr/>
      </dsp:nvSpPr>
      <dsp:spPr>
        <a:xfrm>
          <a:off x="1091871" y="2785380"/>
          <a:ext cx="1502973" cy="9543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59A38C-D7B3-1E4E-BF35-99A411737C68}">
      <dsp:nvSpPr>
        <dsp:cNvPr id="0" name=""/>
        <dsp:cNvSpPr/>
      </dsp:nvSpPr>
      <dsp:spPr>
        <a:xfrm>
          <a:off x="1258868" y="2944027"/>
          <a:ext cx="1502973" cy="9543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9 </a:t>
          </a: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“A”</a:t>
          </a:r>
          <a:endParaRPr lang="ru-BY" sz="14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25 учащихся</a:t>
          </a:r>
        </a:p>
      </dsp:txBody>
      <dsp:txXfrm>
        <a:off x="1286821" y="2971980"/>
        <a:ext cx="1447067" cy="898482"/>
      </dsp:txXfrm>
    </dsp:sp>
    <dsp:sp modelId="{B8140DF8-350E-D647-8750-C30C1A5FEEDF}">
      <dsp:nvSpPr>
        <dsp:cNvPr id="0" name=""/>
        <dsp:cNvSpPr/>
      </dsp:nvSpPr>
      <dsp:spPr>
        <a:xfrm>
          <a:off x="2928839" y="1393877"/>
          <a:ext cx="1502973" cy="9543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16A52B9-A04A-A543-8B72-559463B81F2A}">
      <dsp:nvSpPr>
        <dsp:cNvPr id="0" name=""/>
        <dsp:cNvSpPr/>
      </dsp:nvSpPr>
      <dsp:spPr>
        <a:xfrm>
          <a:off x="3095836" y="1552525"/>
          <a:ext cx="1502973" cy="9543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Контрольная </a:t>
          </a:r>
          <a:endParaRPr lang="ru-BY" sz="14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группа</a:t>
          </a:r>
        </a:p>
      </dsp:txBody>
      <dsp:txXfrm>
        <a:off x="3123789" y="1580478"/>
        <a:ext cx="1447067" cy="898482"/>
      </dsp:txXfrm>
    </dsp:sp>
    <dsp:sp modelId="{5BB35105-09AB-8141-81B3-A548C2B257F7}">
      <dsp:nvSpPr>
        <dsp:cNvPr id="0" name=""/>
        <dsp:cNvSpPr/>
      </dsp:nvSpPr>
      <dsp:spPr>
        <a:xfrm>
          <a:off x="2928839" y="2785380"/>
          <a:ext cx="1502973" cy="95438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1C47E2A-9E44-D54C-AC35-12AFD8CBD7DA}">
      <dsp:nvSpPr>
        <dsp:cNvPr id="0" name=""/>
        <dsp:cNvSpPr/>
      </dsp:nvSpPr>
      <dsp:spPr>
        <a:xfrm>
          <a:off x="3095836" y="2944027"/>
          <a:ext cx="1502973" cy="95438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9 </a:t>
          </a: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“</a:t>
          </a: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Б</a:t>
          </a: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”</a:t>
          </a:r>
          <a:endParaRPr lang="ru-BY" sz="14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23 учащихся</a:t>
          </a:r>
        </a:p>
      </dsp:txBody>
      <dsp:txXfrm>
        <a:off x="3123789" y="2971980"/>
        <a:ext cx="1447067" cy="8984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0.05224</cdr:x>
      <cdr:y>0.87123</cdr:y>
    </cdr:from>
    <cdr:to>
      <cdr:x>0.93998</cdr:x>
      <cdr:y>0.95165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210360" y="3567228"/>
          <a:ext cx="3575093" cy="32928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solidFill>
                <a:srgbClr val="FF0000"/>
              </a:solidFill>
            </a:rPr>
            <a:t>Неверные ответы </a:t>
          </a:r>
          <a:r>
            <a:rPr lang="ru-RU" sz="1100"/>
            <a:t>	</a:t>
          </a:r>
          <a:r>
            <a:rPr lang="ru-RU" sz="1100" baseline="0"/>
            <a:t>            </a:t>
          </a:r>
          <a:r>
            <a:rPr lang="ru-RU" sz="1100">
              <a:solidFill>
                <a:srgbClr val="92D050"/>
              </a:solidFill>
            </a:rPr>
            <a:t>Верные</a:t>
          </a:r>
          <a:r>
            <a:rPr lang="ru-RU" sz="1100" baseline="0">
              <a:solidFill>
                <a:srgbClr val="92D050"/>
              </a:solidFill>
            </a:rPr>
            <a:t> ответы</a:t>
          </a:r>
          <a:endParaRPr lang="ru-RU" sz="1100">
            <a:solidFill>
              <a:srgbClr val="92D050"/>
            </a:solidFill>
          </a:endParaRP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0.09024</cdr:x>
      <cdr:y>0.86618</cdr:y>
    </cdr:from>
    <cdr:to>
      <cdr:x>0.97561</cdr:x>
      <cdr:y>0.94629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AE791B85-4A8A-A558-7E4F-87F42DE3E31D}"/>
            </a:ext>
          </a:extLst>
        </cdr:cNvPr>
        <cdr:cNvSpPr txBox="1"/>
      </cdr:nvSpPr>
      <cdr:spPr>
        <a:xfrm xmlns:a="http://schemas.openxmlformats.org/drawingml/2006/main">
          <a:off x="364386" y="3560320"/>
          <a:ext cx="3575093" cy="32928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solidFill>
                <a:srgbClr val="FF0000"/>
              </a:solidFill>
            </a:rPr>
            <a:t>Неверные ответы </a:t>
          </a:r>
          <a:r>
            <a:rPr lang="ru-RU" sz="1100"/>
            <a:t>	</a:t>
          </a:r>
          <a:r>
            <a:rPr lang="ru-RU" sz="1100" baseline="0"/>
            <a:t>            </a:t>
          </a:r>
          <a:r>
            <a:rPr lang="ru-RU" sz="1100">
              <a:solidFill>
                <a:srgbClr val="92D050"/>
              </a:solidFill>
            </a:rPr>
            <a:t>Верные</a:t>
          </a:r>
          <a:r>
            <a:rPr lang="ru-RU" sz="1100" baseline="0">
              <a:solidFill>
                <a:srgbClr val="92D050"/>
              </a:solidFill>
            </a:rPr>
            <a:t> ответы</a:t>
          </a:r>
          <a:endParaRPr lang="ru-RU" sz="1100">
            <a:solidFill>
              <a:srgbClr val="92D050"/>
            </a:solidFill>
          </a:endParaRP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4281B1-5489-D847-9FF6-2EBC1406D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19</Pages>
  <Words>3870</Words>
  <Characters>22063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Edward</dc:creator>
  <cp:keywords/>
  <dc:description/>
  <cp:lastModifiedBy>User Edward</cp:lastModifiedBy>
  <cp:revision>16</cp:revision>
  <dcterms:created xsi:type="dcterms:W3CDTF">2024-08-31T11:42:00Z</dcterms:created>
  <dcterms:modified xsi:type="dcterms:W3CDTF">2024-08-31T20:37:00Z</dcterms:modified>
</cp:coreProperties>
</file>