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1.3. TEMA: Monitorización</w:t>
      </w:r>
    </w:p>
    <w:p w:rsidR="00000000" w:rsidDel="00000000" w:rsidP="00000000" w:rsidRDefault="00000000" w:rsidRPr="00000000" w14:paraId="0000000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1.3.1. Introducción: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 elementos que observar para asegurar el buen funcionamiento de una aplicación:</w:t>
      </w:r>
    </w:p>
    <w:p w:rsidR="00000000" w:rsidDel="00000000" w:rsidP="00000000" w:rsidRDefault="00000000" w:rsidRPr="00000000" w14:paraId="00000004">
      <w:pPr>
        <w:numPr>
          <w:ilvl w:val="0"/>
          <w:numId w:val="8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Latencia:</w:t>
      </w:r>
    </w:p>
    <w:p w:rsidR="00000000" w:rsidDel="00000000" w:rsidP="00000000" w:rsidRDefault="00000000" w:rsidRPr="00000000" w14:paraId="00000005">
      <w:pPr>
        <w:numPr>
          <w:ilvl w:val="1"/>
          <w:numId w:val="8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tiempo necesario para completar una petición.</w:t>
      </w:r>
    </w:p>
    <w:p w:rsidR="00000000" w:rsidDel="00000000" w:rsidP="00000000" w:rsidRDefault="00000000" w:rsidRPr="00000000" w14:paraId="00000006">
      <w:pPr>
        <w:numPr>
          <w:ilvl w:val="1"/>
          <w:numId w:val="8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Importante: Distinguir entre peticiones satisfactorias y fallidas.</w:t>
      </w:r>
    </w:p>
    <w:p w:rsidR="00000000" w:rsidDel="00000000" w:rsidP="00000000" w:rsidRDefault="00000000" w:rsidRPr="00000000" w14:paraId="00000007">
      <w:pPr>
        <w:numPr>
          <w:ilvl w:val="1"/>
          <w:numId w:val="8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Cómo observar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Monitorizar logs de aplicación.</w:t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Tráfico:</w:t>
      </w:r>
    </w:p>
    <w:p w:rsidR="00000000" w:rsidDel="00000000" w:rsidP="00000000" w:rsidRDefault="00000000" w:rsidRPr="00000000" w14:paraId="00000009">
      <w:pPr>
        <w:numPr>
          <w:ilvl w:val="1"/>
          <w:numId w:val="8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Métrica de la demanda de un sistema.</w:t>
      </w:r>
    </w:p>
    <w:p w:rsidR="00000000" w:rsidDel="00000000" w:rsidP="00000000" w:rsidRDefault="00000000" w:rsidRPr="00000000" w14:paraId="0000000A">
      <w:pPr>
        <w:numPr>
          <w:ilvl w:val="1"/>
          <w:numId w:val="8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Suelen ser específicas de un sistema.</w:t>
      </w:r>
    </w:p>
    <w:p w:rsidR="00000000" w:rsidDel="00000000" w:rsidP="00000000" w:rsidRDefault="00000000" w:rsidRPr="00000000" w14:paraId="0000000B">
      <w:pPr>
        <w:numPr>
          <w:ilvl w:val="1"/>
          <w:numId w:val="8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Ejemplos:</w:t>
      </w:r>
    </w:p>
    <w:p w:rsidR="00000000" w:rsidDel="00000000" w:rsidP="00000000" w:rsidRDefault="00000000" w:rsidRPr="00000000" w14:paraId="0000000C">
      <w:pPr>
        <w:numPr>
          <w:ilvl w:val="2"/>
          <w:numId w:val="8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Peticiones HTTP / segundo.</w:t>
      </w:r>
    </w:p>
    <w:p w:rsidR="00000000" w:rsidDel="00000000" w:rsidP="00000000" w:rsidRDefault="00000000" w:rsidRPr="00000000" w14:paraId="0000000D">
      <w:pPr>
        <w:numPr>
          <w:ilvl w:val="2"/>
          <w:numId w:val="8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Transacciones / segundo.</w:t>
      </w:r>
    </w:p>
    <w:p w:rsidR="00000000" w:rsidDel="00000000" w:rsidP="00000000" w:rsidRDefault="00000000" w:rsidRPr="00000000" w14:paraId="0000000E">
      <w:pPr>
        <w:numPr>
          <w:ilvl w:val="1"/>
          <w:numId w:val="8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Cómo observar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Monitorizar logs de aplicación y red.</w:t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Errores:</w:t>
      </w:r>
    </w:p>
    <w:p w:rsidR="00000000" w:rsidDel="00000000" w:rsidP="00000000" w:rsidRDefault="00000000" w:rsidRPr="00000000" w14:paraId="00000010">
      <w:pPr>
        <w:numPr>
          <w:ilvl w:val="1"/>
          <w:numId w:val="8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Resultado de peticiones fallidas.</w:t>
      </w:r>
    </w:p>
    <w:p w:rsidR="00000000" w:rsidDel="00000000" w:rsidP="00000000" w:rsidRDefault="00000000" w:rsidRPr="00000000" w14:paraId="00000011">
      <w:pPr>
        <w:numPr>
          <w:ilvl w:val="1"/>
          <w:numId w:val="8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Pueden ser explícitos o implícitos</w:t>
      </w:r>
    </w:p>
    <w:p w:rsidR="00000000" w:rsidDel="00000000" w:rsidP="00000000" w:rsidRDefault="00000000" w:rsidRPr="00000000" w14:paraId="00000012">
      <w:pPr>
        <w:numPr>
          <w:ilvl w:val="1"/>
          <w:numId w:val="8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Ejemplo: Al solicitar una web a un servidor:</w:t>
      </w:r>
    </w:p>
    <w:p w:rsidR="00000000" w:rsidDel="00000000" w:rsidP="00000000" w:rsidRDefault="00000000" w:rsidRPr="00000000" w14:paraId="00000013">
      <w:pPr>
        <w:numPr>
          <w:ilvl w:val="2"/>
          <w:numId w:val="8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Error explícito: Error 404.</w:t>
      </w:r>
    </w:p>
    <w:p w:rsidR="00000000" w:rsidDel="00000000" w:rsidP="00000000" w:rsidRDefault="00000000" w:rsidRPr="00000000" w14:paraId="00000014">
      <w:pPr>
        <w:numPr>
          <w:ilvl w:val="2"/>
          <w:numId w:val="8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Error implícito: Recuperar una web diferente a la esperada.</w:t>
      </w:r>
    </w:p>
    <w:p w:rsidR="00000000" w:rsidDel="00000000" w:rsidP="00000000" w:rsidRDefault="00000000" w:rsidRPr="00000000" w14:paraId="00000015">
      <w:pPr>
        <w:numPr>
          <w:ilvl w:val="1"/>
          <w:numId w:val="8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Cómo observar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Monitorizar logs de aplicación y del sistema.</w:t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Saturación:</w:t>
      </w:r>
    </w:p>
    <w:p w:rsidR="00000000" w:rsidDel="00000000" w:rsidP="00000000" w:rsidRDefault="00000000" w:rsidRPr="00000000" w14:paraId="00000017">
      <w:pPr>
        <w:numPr>
          <w:ilvl w:val="1"/>
          <w:numId w:val="8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Medida de la capacidad de un recurso en uso.</w:t>
      </w:r>
    </w:p>
    <w:p w:rsidR="00000000" w:rsidDel="00000000" w:rsidP="00000000" w:rsidRDefault="00000000" w:rsidRPr="00000000" w14:paraId="00000018">
      <w:pPr>
        <w:numPr>
          <w:ilvl w:val="1"/>
          <w:numId w:val="8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Importante observar los recursos más limitados.</w:t>
      </w:r>
    </w:p>
    <w:p w:rsidR="00000000" w:rsidDel="00000000" w:rsidP="00000000" w:rsidRDefault="00000000" w:rsidRPr="00000000" w14:paraId="00000019">
      <w:pPr>
        <w:numPr>
          <w:ilvl w:val="1"/>
          <w:numId w:val="8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 latencia puede ser un indicador de saturación.</w:t>
      </w:r>
    </w:p>
    <w:p w:rsidR="00000000" w:rsidDel="00000000" w:rsidP="00000000" w:rsidRDefault="00000000" w:rsidRPr="00000000" w14:paraId="0000001A">
      <w:pPr>
        <w:numPr>
          <w:ilvl w:val="1"/>
          <w:numId w:val="8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Cómo observar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Monitorizar hardware (CPU, memoria, …) y red.</w:t>
      </w:r>
    </w:p>
    <w:p w:rsidR="00000000" w:rsidDel="00000000" w:rsidP="00000000" w:rsidRDefault="00000000" w:rsidRPr="00000000" w14:paraId="0000001B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Monitorización de CPU</w:t>
      </w:r>
    </w:p>
    <w:p w:rsidR="00000000" w:rsidDel="00000000" w:rsidP="00000000" w:rsidRDefault="00000000" w:rsidRPr="00000000" w14:paraId="0000001C">
      <w:pPr>
        <w:numPr>
          <w:ilvl w:val="0"/>
          <w:numId w:val="12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Comando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top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1D">
      <w:pPr>
        <w:numPr>
          <w:ilvl w:val="1"/>
          <w:numId w:val="12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Uso de recursos del sistema en tiempo real.</w:t>
      </w:r>
    </w:p>
    <w:p w:rsidR="00000000" w:rsidDel="00000000" w:rsidP="00000000" w:rsidRDefault="00000000" w:rsidRPr="00000000" w14:paraId="0000001E">
      <w:pPr>
        <w:numPr>
          <w:ilvl w:val="0"/>
          <w:numId w:val="12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Comando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1F">
      <w:pPr>
        <w:numPr>
          <w:ilvl w:val="1"/>
          <w:numId w:val="12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Listado de procesos y su uso de recursos.</w:t>
      </w:r>
    </w:p>
    <w:p w:rsidR="00000000" w:rsidDel="00000000" w:rsidP="00000000" w:rsidRDefault="00000000" w:rsidRPr="00000000" w14:paraId="00000020">
      <w:pPr>
        <w:numPr>
          <w:ilvl w:val="0"/>
          <w:numId w:val="12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Comando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pstree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21">
      <w:pPr>
        <w:numPr>
          <w:ilvl w:val="1"/>
          <w:numId w:val="12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Árbol de procesos del sistema.</w:t>
      </w:r>
    </w:p>
    <w:p w:rsidR="00000000" w:rsidDel="00000000" w:rsidP="00000000" w:rsidRDefault="00000000" w:rsidRPr="00000000" w14:paraId="00000022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1.3.2. Gestión de recursos: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Gestión de procesos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Prioridades de los procesos:</w:t>
      </w:r>
    </w:p>
    <w:p w:rsidR="00000000" w:rsidDel="00000000" w:rsidP="00000000" w:rsidRDefault="00000000" w:rsidRPr="00000000" w14:paraId="00000026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planificador del SSOO asigna intervalos de tiempo a los procesos según prioridad.</w:t>
      </w:r>
    </w:p>
    <w:p w:rsidR="00000000" w:rsidDel="00000000" w:rsidP="00000000" w:rsidRDefault="00000000" w:rsidRPr="00000000" w14:paraId="00000027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 controla según 2 valores:</w:t>
      </w:r>
    </w:p>
    <w:p w:rsidR="00000000" w:rsidDel="00000000" w:rsidP="00000000" w:rsidRDefault="00000000" w:rsidRPr="00000000" w14:paraId="00000028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Prioridad (PR): Puede tomar valores en el rango -100 a 39.</w:t>
      </w:r>
    </w:p>
    <w:p w:rsidR="00000000" w:rsidDel="00000000" w:rsidP="00000000" w:rsidRDefault="00000000" w:rsidRPr="00000000" w14:paraId="00000029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Valor “nice” (NI): Puede tomar valores en el rango -20 a 19.</w:t>
      </w:r>
    </w:p>
    <w:p w:rsidR="00000000" w:rsidDel="00000000" w:rsidP="00000000" w:rsidRDefault="00000000" w:rsidRPr="00000000" w14:paraId="0000002A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Columnas PR y NI en el comando Top.</w:t>
      </w:r>
    </w:p>
    <w:p w:rsidR="00000000" w:rsidDel="00000000" w:rsidP="00000000" w:rsidRDefault="00000000" w:rsidRPr="00000000" w14:paraId="0000002B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ambos, cuanto más negativo el valor, mayor prioridad.</w:t>
      </w:r>
    </w:p>
    <w:p w:rsidR="00000000" w:rsidDel="00000000" w:rsidP="00000000" w:rsidRDefault="00000000" w:rsidRPr="00000000" w14:paraId="0000002C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Linux, los procesos se consideran de 2 tipos:</w:t>
      </w:r>
    </w:p>
    <w:p w:rsidR="00000000" w:rsidDel="00000000" w:rsidP="00000000" w:rsidRDefault="00000000" w:rsidRPr="00000000" w14:paraId="0000002D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Procesos normales (La mayoría de los lanzados por usuarios).</w:t>
      </w:r>
    </w:p>
    <w:p w:rsidR="00000000" w:rsidDel="00000000" w:rsidP="00000000" w:rsidRDefault="00000000" w:rsidRPr="00000000" w14:paraId="0000002E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Procesos de tiempo real (Generalmente, los esenciales para el SSOO).</w:t>
      </w:r>
    </w:p>
    <w:p w:rsidR="00000000" w:rsidDel="00000000" w:rsidP="00000000" w:rsidRDefault="00000000" w:rsidRPr="00000000" w14:paraId="0000002F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Prioridades de los procesos normales:</w:t>
      </w:r>
    </w:p>
    <w:p w:rsidR="00000000" w:rsidDel="00000000" w:rsidP="00000000" w:rsidRDefault="00000000" w:rsidRPr="00000000" w14:paraId="00000031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 calcula: PR = 20 + NI</w:t>
      </w:r>
    </w:p>
    <w:p w:rsidR="00000000" w:rsidDel="00000000" w:rsidP="00000000" w:rsidRDefault="00000000" w:rsidRPr="00000000" w14:paraId="00000032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Ocupan el rango 0-39 de prioridades.</w:t>
      </w:r>
    </w:p>
    <w:p w:rsidR="00000000" w:rsidDel="00000000" w:rsidP="00000000" w:rsidRDefault="00000000" w:rsidRPr="00000000" w14:paraId="00000033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Por defecto, NI = 0.</w:t>
      </w:r>
    </w:p>
    <w:p w:rsidR="00000000" w:rsidDel="00000000" w:rsidP="00000000" w:rsidRDefault="00000000" w:rsidRPr="00000000" w14:paraId="00000034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 usuario normal puede modificar el valor NI entre 0 y 19.</w:t>
      </w:r>
    </w:p>
    <w:p w:rsidR="00000000" w:rsidDel="00000000" w:rsidP="00000000" w:rsidRDefault="00000000" w:rsidRPr="00000000" w14:paraId="00000035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Puede reducir la prioridad sobre el resto de procesos del sistema.</w:t>
      </w:r>
    </w:p>
    <w:p w:rsidR="00000000" w:rsidDel="00000000" w:rsidP="00000000" w:rsidRDefault="00000000" w:rsidRPr="00000000" w14:paraId="00000036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usuario root puede modificar el valor NI -20 y 19.</w:t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Comando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nice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38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Lanza un comando con un valor NI concreto</w:t>
      </w:r>
    </w:p>
    <w:p w:rsidR="00000000" w:rsidDel="00000000" w:rsidP="00000000" w:rsidRDefault="00000000" w:rsidRPr="00000000" w14:paraId="00000039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Sintaxis → nice -n [valor] [comando]</w:t>
      </w:r>
    </w:p>
    <w:p w:rsidR="00000000" w:rsidDel="00000000" w:rsidP="00000000" w:rsidRDefault="00000000" w:rsidRPr="00000000" w14:paraId="0000003A">
      <w:pPr>
        <w:numPr>
          <w:ilvl w:val="3"/>
          <w:numId w:val="4"/>
        </w:numPr>
        <w:ind w:left="288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Valor es relativo (define cuánto más o menos)</w:t>
      </w:r>
    </w:p>
    <w:p w:rsidR="00000000" w:rsidDel="00000000" w:rsidP="00000000" w:rsidRDefault="00000000" w:rsidRPr="00000000" w14:paraId="0000003B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Ejemplo → nice -n 10 ./miScript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Prioridades de los procesos en tiempo real:</w:t>
      </w:r>
    </w:p>
    <w:p w:rsidR="00000000" w:rsidDel="00000000" w:rsidP="00000000" w:rsidRDefault="00000000" w:rsidRPr="00000000" w14:paraId="0000003D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 calcula: PR = – 1 -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prioridad_tiempo_real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valor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prioridad_tiempo_real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toma valores entre 1 y 99.</w:t>
      </w:r>
    </w:p>
    <w:p w:rsidR="00000000" w:rsidDel="00000000" w:rsidP="00000000" w:rsidRDefault="00000000" w:rsidRPr="00000000" w14:paraId="0000003F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El valor NI da igual.</w:t>
      </w:r>
    </w:p>
    <w:p w:rsidR="00000000" w:rsidDel="00000000" w:rsidP="00000000" w:rsidRDefault="00000000" w:rsidRPr="00000000" w14:paraId="00000040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el comando top, si PR = – 100, se muestra como ‘rt’ (real time).</w:t>
      </w:r>
    </w:p>
    <w:p w:rsidR="00000000" w:rsidDel="00000000" w:rsidP="00000000" w:rsidRDefault="00000000" w:rsidRPr="00000000" w14:paraId="00000041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Comando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chrt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42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Lanza un proceso con una prioridad de tiempo real.</w:t>
      </w:r>
    </w:p>
    <w:p w:rsidR="00000000" w:rsidDel="00000000" w:rsidP="00000000" w:rsidRDefault="00000000" w:rsidRPr="00000000" w14:paraId="00000043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Sintaxis →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chrt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--rr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&lt;prioridad_tiempo_real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&gt; &lt;programa&gt;</w:t>
      </w:r>
    </w:p>
    <w:p w:rsidR="00000000" w:rsidDel="00000000" w:rsidP="00000000" w:rsidRDefault="00000000" w:rsidRPr="00000000" w14:paraId="00000044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Ejemplo → chrt --rr 20 ./miPrograma</w:t>
      </w:r>
    </w:p>
    <w:p w:rsidR="00000000" w:rsidDel="00000000" w:rsidP="00000000" w:rsidRDefault="00000000" w:rsidRPr="00000000" w14:paraId="00000045">
      <w:pPr>
        <w:numPr>
          <w:ilvl w:val="3"/>
          <w:numId w:val="4"/>
        </w:numPr>
        <w:ind w:left="288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Lanzaría ./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miPrograma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 PR = – 21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Comando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47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Muestra datos en diferentes formatos.</w:t>
      </w:r>
    </w:p>
    <w:p w:rsidR="00000000" w:rsidDel="00000000" w:rsidP="00000000" w:rsidRDefault="00000000" w:rsidRPr="00000000" w14:paraId="00000048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Cada formato puede mostrar una misma prioridad con diferentes valores.</w:t>
      </w:r>
    </w:p>
    <w:p w:rsidR="00000000" w:rsidDel="00000000" w:rsidP="00000000" w:rsidRDefault="00000000" w:rsidRPr="00000000" w14:paraId="00000049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Formato BSD: </w:t>
      </w:r>
    </w:p>
    <w:p w:rsidR="00000000" w:rsidDel="00000000" w:rsidP="00000000" w:rsidRDefault="00000000" w:rsidRPr="00000000" w14:paraId="0000004A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Comando → ps al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285750</wp:posOffset>
            </wp:positionH>
            <wp:positionV relativeFrom="paragraph">
              <wp:posOffset>209550</wp:posOffset>
            </wp:positionV>
            <wp:extent cx="5731200" cy="1955800"/>
            <wp:effectExtent b="0" l="0" r="0" t="0"/>
            <wp:wrapNone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Formato Unix:</w:t>
      </w:r>
    </w:p>
    <w:p w:rsidR="00000000" w:rsidDel="00000000" w:rsidP="00000000" w:rsidRDefault="00000000" w:rsidRPr="00000000" w14:paraId="00000050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Comando → ps -u unai -o pid,user,pri,nice,args</w:t>
      </w:r>
    </w:p>
    <w:p w:rsidR="00000000" w:rsidDel="00000000" w:rsidP="00000000" w:rsidRDefault="00000000" w:rsidRPr="00000000" w14:paraId="00000051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Comando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kill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56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Envía señales a procesos (no sólo matarlos).</w:t>
      </w:r>
    </w:p>
    <w:p w:rsidR="00000000" w:rsidDel="00000000" w:rsidP="00000000" w:rsidRDefault="00000000" w:rsidRPr="00000000" w14:paraId="00000057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Sintaxis → kill &lt;opciones&gt; PID</w:t>
      </w:r>
    </w:p>
    <w:p w:rsidR="00000000" w:rsidDel="00000000" w:rsidP="00000000" w:rsidRDefault="00000000" w:rsidRPr="00000000" w14:paraId="00000058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Opciones:</w:t>
      </w:r>
    </w:p>
    <w:p w:rsidR="00000000" w:rsidDel="00000000" w:rsidP="00000000" w:rsidRDefault="00000000" w:rsidRPr="00000000" w14:paraId="00000059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</w:t>
      </w:r>
      <w:r w:rsidDel="00000000" w:rsidR="00000000" w:rsidRPr="00000000">
        <w:rPr>
          <w:rFonts w:ascii="Cardo" w:cs="Cardo" w:eastAsia="Cardo" w:hAnsi="Cardo"/>
          <w:rtl w:val="0"/>
        </w:rPr>
        <w:t xml:space="preserve">l →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Mostrar las señales disponibles.</w:t>
      </w:r>
    </w:p>
    <w:p w:rsidR="00000000" w:rsidDel="00000000" w:rsidP="00000000" w:rsidRDefault="00000000" w:rsidRPr="00000000" w14:paraId="0000005A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-señal → Mandar una señal al proceso.</w:t>
      </w:r>
    </w:p>
    <w:p w:rsidR="00000000" w:rsidDel="00000000" w:rsidP="00000000" w:rsidRDefault="00000000" w:rsidRPr="00000000" w14:paraId="0000005B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 formas de indicar una señal:</w:t>
      </w:r>
    </w:p>
    <w:p w:rsidR="00000000" w:rsidDel="00000000" w:rsidP="00000000" w:rsidRDefault="00000000" w:rsidRPr="00000000" w14:paraId="0000005C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Con su número →  -19</w:t>
      </w:r>
    </w:p>
    <w:p w:rsidR="00000000" w:rsidDel="00000000" w:rsidP="00000000" w:rsidRDefault="00000000" w:rsidRPr="00000000" w14:paraId="0000005D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• Con el prefijo SIG → -SIGSTOP</w:t>
      </w:r>
    </w:p>
    <w:p w:rsidR="00000000" w:rsidDel="00000000" w:rsidP="00000000" w:rsidRDefault="00000000" w:rsidRPr="00000000" w14:paraId="0000005E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• Sin el prefijo SIG → -STOP</w:t>
      </w:r>
    </w:p>
    <w:p w:rsidR="00000000" w:rsidDel="00000000" w:rsidP="00000000" w:rsidRDefault="00000000" w:rsidRPr="00000000" w14:paraId="0000005F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Señales:</w:t>
      </w:r>
    </w:p>
    <w:p w:rsidR="00000000" w:rsidDel="00000000" w:rsidP="00000000" w:rsidRDefault="00000000" w:rsidRPr="00000000" w14:paraId="00000060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-STOP → Parar el proceso.</w:t>
      </w:r>
    </w:p>
    <w:p w:rsidR="00000000" w:rsidDel="00000000" w:rsidP="00000000" w:rsidRDefault="00000000" w:rsidRPr="00000000" w14:paraId="00000061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-CONT → Reanudar el proceso (parado con STOP).</w:t>
      </w:r>
    </w:p>
    <w:p w:rsidR="00000000" w:rsidDel="00000000" w:rsidP="00000000" w:rsidRDefault="00000000" w:rsidRPr="00000000" w14:paraId="00000062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-KILL → Matar el proceso.</w:t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Comando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ulimit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64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Limitar el uso de recursos.</w:t>
      </w:r>
    </w:p>
    <w:p w:rsidR="00000000" w:rsidDel="00000000" w:rsidP="00000000" w:rsidRDefault="00000000" w:rsidRPr="00000000" w14:paraId="00000065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Los límites sirven para la Shell en uso.</w:t>
      </w:r>
    </w:p>
    <w:p w:rsidR="00000000" w:rsidDel="00000000" w:rsidP="00000000" w:rsidRDefault="00000000" w:rsidRPr="00000000" w14:paraId="00000066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Sintaxis → ulimit -&lt;opción&gt; [límite]</w:t>
      </w:r>
    </w:p>
    <w:p w:rsidR="00000000" w:rsidDel="00000000" w:rsidP="00000000" w:rsidRDefault="00000000" w:rsidRPr="00000000" w14:paraId="00000067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Opciones:</w:t>
      </w:r>
    </w:p>
    <w:p w:rsidR="00000000" w:rsidDel="00000000" w:rsidP="00000000" w:rsidRDefault="00000000" w:rsidRPr="00000000" w14:paraId="00000068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-a → Lista los límites establecidos.</w:t>
      </w:r>
    </w:p>
    <w:p w:rsidR="00000000" w:rsidDel="00000000" w:rsidP="00000000" w:rsidRDefault="00000000" w:rsidRPr="00000000" w14:paraId="00000069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-f → Máximo número de ficheros creados por la Shell.</w:t>
      </w:r>
    </w:p>
    <w:p w:rsidR="00000000" w:rsidDel="00000000" w:rsidP="00000000" w:rsidRDefault="00000000" w:rsidRPr="00000000" w14:paraId="0000006A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-m → Máxima memoria disponible.</w:t>
      </w:r>
    </w:p>
    <w:p w:rsidR="00000000" w:rsidDel="00000000" w:rsidP="00000000" w:rsidRDefault="00000000" w:rsidRPr="00000000" w14:paraId="0000006B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-t → Máximo tiempo de CPU (segundos).</w:t>
      </w:r>
    </w:p>
    <w:p w:rsidR="00000000" w:rsidDel="00000000" w:rsidP="00000000" w:rsidRDefault="00000000" w:rsidRPr="00000000" w14:paraId="0000006C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Ejemplo:</w:t>
      </w:r>
    </w:p>
    <w:p w:rsidR="00000000" w:rsidDel="00000000" w:rsidP="00000000" w:rsidRDefault="00000000" w:rsidRPr="00000000" w14:paraId="0000006D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016088" cy="1473574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6088" cy="1473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Fichero /etc/security/limits.conf:</w:t>
      </w:r>
    </w:p>
    <w:p w:rsidR="00000000" w:rsidDel="00000000" w:rsidP="00000000" w:rsidRDefault="00000000" w:rsidRPr="00000000" w14:paraId="0000006F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Permite hacer una configuración permanente de límites</w:t>
      </w:r>
    </w:p>
    <w:p w:rsidR="00000000" w:rsidDel="00000000" w:rsidP="00000000" w:rsidRDefault="00000000" w:rsidRPr="00000000" w14:paraId="00000070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Cada línea tiene el siguiente formato → usuario/grupo tipo-de-límite ítem valor</w:t>
      </w:r>
    </w:p>
    <w:p w:rsidR="00000000" w:rsidDel="00000000" w:rsidP="00000000" w:rsidRDefault="00000000" w:rsidRPr="00000000" w14:paraId="00000071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usuario/grupo → Nombre del usuario o grupo (comienza con @).</w:t>
      </w:r>
    </w:p>
    <w:p w:rsidR="00000000" w:rsidDel="00000000" w:rsidP="00000000" w:rsidRDefault="00000000" w:rsidRPr="00000000" w14:paraId="00000072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tipo-de-limite →  soft/hard.</w:t>
      </w:r>
    </w:p>
    <w:p w:rsidR="00000000" w:rsidDel="00000000" w:rsidP="00000000" w:rsidRDefault="00000000" w:rsidRPr="00000000" w14:paraId="00000073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item → Puede ser: cpu, nproc, maxlogins, fsize, …</w:t>
      </w:r>
    </w:p>
    <w:p w:rsidR="00000000" w:rsidDel="00000000" w:rsidP="00000000" w:rsidRDefault="00000000" w:rsidRPr="00000000" w14:paraId="00000074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valor → Valor para el ítem definido.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1581150</wp:posOffset>
            </wp:positionH>
            <wp:positionV relativeFrom="paragraph">
              <wp:posOffset>185444</wp:posOffset>
            </wp:positionV>
            <wp:extent cx="1852613" cy="690189"/>
            <wp:effectExtent b="0" l="0" r="0" t="0"/>
            <wp:wrapNone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2613" cy="6901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5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Ejemplos:</w:t>
      </w:r>
    </w:p>
    <w:p w:rsidR="00000000" w:rsidDel="00000000" w:rsidP="00000000" w:rsidRDefault="00000000" w:rsidRPr="00000000" w14:paraId="00000076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1440" w:firstLine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Mas información → man limits.conf</w:t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Comando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cpulimit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7B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Permite limitar el % de uso constante de CPU de un proceso.</w:t>
      </w:r>
    </w:p>
    <w:p w:rsidR="00000000" w:rsidDel="00000000" w:rsidP="00000000" w:rsidRDefault="00000000" w:rsidRPr="00000000" w14:paraId="0000007C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ulimit y limits.conf sólo permiten limitar el tiempo total de uso CPU.</w:t>
      </w:r>
    </w:p>
    <w:p w:rsidR="00000000" w:rsidDel="00000000" w:rsidP="00000000" w:rsidRDefault="00000000" w:rsidRPr="00000000" w14:paraId="0000007D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nice y renice permiten reducir la prioridad pero no fijar un umbral.</w:t>
      </w:r>
    </w:p>
    <w:p w:rsidR="00000000" w:rsidDel="00000000" w:rsidP="00000000" w:rsidRDefault="00000000" w:rsidRPr="00000000" w14:paraId="0000007E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Está en los repositorios Debian</w:t>
      </w:r>
    </w:p>
    <w:p w:rsidR="00000000" w:rsidDel="00000000" w:rsidP="00000000" w:rsidRDefault="00000000" w:rsidRPr="00000000" w14:paraId="0000007F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Uso → cpulimit --pid PID --limit &lt;límite&gt;</w:t>
      </w:r>
    </w:p>
    <w:p w:rsidR="00000000" w:rsidDel="00000000" w:rsidP="00000000" w:rsidRDefault="00000000" w:rsidRPr="00000000" w14:paraId="00000080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&lt;límite&gt; → Límite de % CPU máximo que queremos permitir.</w:t>
      </w:r>
    </w:p>
    <w:p w:rsidR="00000000" w:rsidDel="00000000" w:rsidP="00000000" w:rsidRDefault="00000000" w:rsidRPr="00000000" w14:paraId="00000081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Más información:</w:t>
      </w:r>
    </w:p>
    <w:p w:rsidR="00000000" w:rsidDel="00000000" w:rsidP="00000000" w:rsidRDefault="00000000" w:rsidRPr="00000000" w14:paraId="00000082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https://www.tecmint.com/limit-cpu-usage-of-a-process-in-linux-with-cpulimit-tool/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Planificación de tareas:</w:t>
      </w:r>
    </w:p>
    <w:p w:rsidR="00000000" w:rsidDel="00000000" w:rsidP="00000000" w:rsidRDefault="00000000" w:rsidRPr="00000000" w14:paraId="00000087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Comando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crontab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88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Una línea por tarea programada.</w:t>
      </w:r>
    </w:p>
    <w:p w:rsidR="00000000" w:rsidDel="00000000" w:rsidP="00000000" w:rsidRDefault="00000000" w:rsidRPr="00000000" w14:paraId="00000089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Sintaxis → crontab &lt;opciones&gt;</w:t>
      </w:r>
    </w:p>
    <w:p w:rsidR="00000000" w:rsidDel="00000000" w:rsidP="00000000" w:rsidRDefault="00000000" w:rsidRPr="00000000" w14:paraId="0000008A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Opciones:</w:t>
      </w:r>
    </w:p>
    <w:p w:rsidR="00000000" w:rsidDel="00000000" w:rsidP="00000000" w:rsidRDefault="00000000" w:rsidRPr="00000000" w14:paraId="0000008B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</w:t>
      </w:r>
      <w:r w:rsidDel="00000000" w:rsidR="00000000" w:rsidRPr="00000000">
        <w:rPr>
          <w:rFonts w:ascii="Cardo" w:cs="Cardo" w:eastAsia="Cardo" w:hAnsi="Cardo"/>
          <w:rtl w:val="0"/>
        </w:rPr>
        <w:t xml:space="preserve">l →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Mostrar las tareas programadas.</w:t>
      </w:r>
    </w:p>
    <w:p w:rsidR="00000000" w:rsidDel="00000000" w:rsidP="00000000" w:rsidRDefault="00000000" w:rsidRPr="00000000" w14:paraId="0000008C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-e → Editar las tareas programadas.</w:t>
      </w:r>
    </w:p>
    <w:p w:rsidR="00000000" w:rsidDel="00000000" w:rsidP="00000000" w:rsidRDefault="00000000" w:rsidRPr="00000000" w14:paraId="0000008D">
      <w:pPr>
        <w:numPr>
          <w:ilvl w:val="2"/>
          <w:numId w:val="4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-r → Elimina las tareas programadas.</w:t>
      </w:r>
    </w:p>
    <w:p w:rsidR="00000000" w:rsidDel="00000000" w:rsidP="00000000" w:rsidRDefault="00000000" w:rsidRPr="00000000" w14:paraId="0000008E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Cada entrada de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 una línea sigue la estructura.</w:t>
      </w:r>
    </w:p>
    <w:p w:rsidR="00000000" w:rsidDel="00000000" w:rsidP="00000000" w:rsidRDefault="00000000" w:rsidRPr="00000000" w14:paraId="0000008F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928813" cy="890817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8813" cy="890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1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Editor online de entradas cron: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https://crontab.guru/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Comando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92">
      <w:pPr>
        <w:numPr>
          <w:ilvl w:val="1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Controla las tareas a ejecutar por atd.</w:t>
      </w:r>
    </w:p>
    <w:p w:rsidR="00000000" w:rsidDel="00000000" w:rsidP="00000000" w:rsidRDefault="00000000" w:rsidRPr="00000000" w14:paraId="00000093">
      <w:pPr>
        <w:numPr>
          <w:ilvl w:val="1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Para programar una tarea:</w:t>
      </w:r>
    </w:p>
    <w:p w:rsidR="00000000" w:rsidDel="00000000" w:rsidP="00000000" w:rsidRDefault="00000000" w:rsidRPr="00000000" w14:paraId="00000094">
      <w:pPr>
        <w:numPr>
          <w:ilvl w:val="2"/>
          <w:numId w:val="2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Desde Shell → at HORA</w:t>
      </w:r>
    </w:p>
    <w:p w:rsidR="00000000" w:rsidDel="00000000" w:rsidP="00000000" w:rsidRDefault="00000000" w:rsidRPr="00000000" w14:paraId="00000095">
      <w:pPr>
        <w:numPr>
          <w:ilvl w:val="3"/>
          <w:numId w:val="2"/>
        </w:numPr>
        <w:ind w:left="288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HORA → Una hora es formato HH:MM.</w:t>
      </w:r>
    </w:p>
    <w:p w:rsidR="00000000" w:rsidDel="00000000" w:rsidP="00000000" w:rsidRDefault="00000000" w:rsidRPr="00000000" w14:paraId="00000096">
      <w:pPr>
        <w:numPr>
          <w:ilvl w:val="2"/>
          <w:numId w:val="2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 abre el Shell de at, escribir el/los comando(s) deseado(s):</w:t>
      </w:r>
    </w:p>
    <w:p w:rsidR="00000000" w:rsidDel="00000000" w:rsidP="00000000" w:rsidRDefault="00000000" w:rsidRPr="00000000" w14:paraId="00000097">
      <w:pPr>
        <w:numPr>
          <w:ilvl w:val="3"/>
          <w:numId w:val="2"/>
        </w:numPr>
        <w:ind w:left="288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P.e. ls /home/unai -l</w:t>
      </w:r>
    </w:p>
    <w:p w:rsidR="00000000" w:rsidDel="00000000" w:rsidP="00000000" w:rsidRDefault="00000000" w:rsidRPr="00000000" w14:paraId="00000098">
      <w:pPr>
        <w:numPr>
          <w:ilvl w:val="2"/>
          <w:numId w:val="2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Cerrar la Shell de at (Ctrl + D)</w:t>
      </w:r>
    </w:p>
    <w:p w:rsidR="00000000" w:rsidDel="00000000" w:rsidP="00000000" w:rsidRDefault="00000000" w:rsidRPr="00000000" w14:paraId="00000099">
      <w:pPr>
        <w:numPr>
          <w:ilvl w:val="2"/>
          <w:numId w:val="2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 salida estándar (stdout) se envía por mail usando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sendmail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9A">
      <w:pPr>
        <w:numPr>
          <w:ilvl w:val="3"/>
          <w:numId w:val="2"/>
        </w:numPr>
        <w:ind w:left="288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Conviene revisar /var/spool/mail/&lt;usuario&gt;</w:t>
      </w:r>
    </w:p>
    <w:p w:rsidR="00000000" w:rsidDel="00000000" w:rsidP="00000000" w:rsidRDefault="00000000" w:rsidRPr="00000000" w14:paraId="0000009B">
      <w:pPr>
        <w:numPr>
          <w:ilvl w:val="1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Otras opciones (Desde Shell):</w:t>
      </w:r>
    </w:p>
    <w:p w:rsidR="00000000" w:rsidDel="00000000" w:rsidP="00000000" w:rsidRDefault="00000000" w:rsidRPr="00000000" w14:paraId="0000009C">
      <w:pPr>
        <w:numPr>
          <w:ilvl w:val="2"/>
          <w:numId w:val="2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at -l → Listado de tareas pendientes.</w:t>
      </w:r>
    </w:p>
    <w:p w:rsidR="00000000" w:rsidDel="00000000" w:rsidP="00000000" w:rsidRDefault="00000000" w:rsidRPr="00000000" w14:paraId="0000009D">
      <w:pPr>
        <w:numPr>
          <w:ilvl w:val="2"/>
          <w:numId w:val="2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at -d &lt;ID&gt; → Eliminar tarea (obtener ID con -l).</w:t>
      </w:r>
    </w:p>
    <w:p w:rsidR="00000000" w:rsidDel="00000000" w:rsidP="00000000" w:rsidRDefault="00000000" w:rsidRPr="00000000" w14:paraId="0000009E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ariketa: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sudo apt update</w:t>
      </w:r>
    </w:p>
    <w:p w:rsidR="00000000" w:rsidDel="00000000" w:rsidP="00000000" w:rsidRDefault="00000000" w:rsidRPr="00000000" w14:paraId="000000A1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sudo apt install stress-ng -y</w:t>
      </w:r>
    </w:p>
    <w:p w:rsidR="00000000" w:rsidDel="00000000" w:rsidP="00000000" w:rsidRDefault="00000000" w:rsidRPr="00000000" w14:paraId="000000A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stress-ng --cpu 4 --timeout 2m</w:t>
      </w:r>
    </w:p>
    <w:p w:rsidR="00000000" w:rsidDel="00000000" w:rsidP="00000000" w:rsidRDefault="00000000" w:rsidRPr="00000000" w14:paraId="000000A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top</w:t>
      </w:r>
    </w:p>
    <w:p w:rsidR="00000000" w:rsidDel="00000000" w:rsidP="00000000" w:rsidRDefault="00000000" w:rsidRPr="00000000" w14:paraId="000000A6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sudo renice 19 -p 2345 </w:t>
        <w:tab/>
        <w:tab/>
        <w:tab/>
        <w:t xml:space="preserve">→2345 = PID</w:t>
      </w:r>
    </w:p>
    <w:p w:rsidR="00000000" w:rsidDel="00000000" w:rsidP="00000000" w:rsidRDefault="00000000" w:rsidRPr="00000000" w14:paraId="000000A7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sudo renice -20 -p 2345</w:t>
      </w:r>
    </w:p>
    <w:p w:rsidR="00000000" w:rsidDel="00000000" w:rsidP="00000000" w:rsidRDefault="00000000" w:rsidRPr="00000000" w14:paraId="000000A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stress-ng --cpu 1 --timeout 3m</w:t>
      </w:r>
    </w:p>
    <w:p w:rsidR="00000000" w:rsidDel="00000000" w:rsidP="00000000" w:rsidRDefault="00000000" w:rsidRPr="00000000" w14:paraId="000000A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sudo apt install cpulimit -y</w:t>
      </w:r>
    </w:p>
    <w:p w:rsidR="00000000" w:rsidDel="00000000" w:rsidP="00000000" w:rsidRDefault="00000000" w:rsidRPr="00000000" w14:paraId="000000AC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sudo cpulimit -p 2345 -l 50</w:t>
      </w:r>
    </w:p>
    <w:p w:rsidR="00000000" w:rsidDel="00000000" w:rsidP="00000000" w:rsidRDefault="00000000" w:rsidRPr="00000000" w14:paraId="000000A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top</w:t>
      </w:r>
    </w:p>
    <w:p w:rsidR="00000000" w:rsidDel="00000000" w:rsidP="00000000" w:rsidRDefault="00000000" w:rsidRPr="00000000" w14:paraId="000000AF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Gestión de memoria:</w:t>
      </w:r>
    </w:p>
    <w:p w:rsidR="00000000" w:rsidDel="00000000" w:rsidP="00000000" w:rsidRDefault="00000000" w:rsidRPr="00000000" w14:paraId="000000B2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 mayoría de sistemas operativos modernos utilizan memoria virtual.</w:t>
      </w:r>
    </w:p>
    <w:p w:rsidR="00000000" w:rsidDel="00000000" w:rsidP="00000000" w:rsidRDefault="00000000" w:rsidRPr="00000000" w14:paraId="000000B3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Utilizan un espacio de disco como extensión de la memoria principal.</w:t>
      </w:r>
    </w:p>
    <w:p w:rsidR="00000000" w:rsidDel="00000000" w:rsidP="00000000" w:rsidRDefault="00000000" w:rsidRPr="00000000" w14:paraId="000000B4">
      <w:pPr>
        <w:numPr>
          <w:ilvl w:val="2"/>
          <w:numId w:val="3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Espacio de intercambio o Swap.</w:t>
      </w:r>
    </w:p>
    <w:p w:rsidR="00000000" w:rsidDel="00000000" w:rsidP="00000000" w:rsidRDefault="00000000" w:rsidRPr="00000000" w14:paraId="000000B5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 organiza en páginas que se intercambian entre memoria y disco.</w:t>
      </w:r>
    </w:p>
    <w:p w:rsidR="00000000" w:rsidDel="00000000" w:rsidP="00000000" w:rsidRDefault="00000000" w:rsidRPr="00000000" w14:paraId="000000B6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081213" cy="155007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1550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 uso excesivo de Swap puede degradar el rendimiento.</w:t>
      </w:r>
    </w:p>
    <w:p w:rsidR="00000000" w:rsidDel="00000000" w:rsidP="00000000" w:rsidRDefault="00000000" w:rsidRPr="00000000" w14:paraId="000000B8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Valores referencia de latencias en una jerarquía de memoria:</w:t>
      </w:r>
    </w:p>
    <w:tbl>
      <w:tblPr>
        <w:tblStyle w:val="Table1"/>
        <w:tblW w:w="384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00"/>
        <w:gridCol w:w="1740"/>
        <w:tblGridChange w:id="0">
          <w:tblGrid>
            <w:gridCol w:w="2100"/>
            <w:gridCol w:w="1740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12" w:val="single"/>
              <w:right w:color="ffffff" w:space="0" w:sz="8" w:val="single"/>
            </w:tcBorders>
            <w:shd w:fill="ff9900" w:val="clear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Tipo de memoria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12" w:val="single"/>
              <w:right w:color="ffffff" w:space="0" w:sz="8" w:val="single"/>
            </w:tcBorders>
            <w:shd w:fill="ff9900" w:val="clear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jc w:val="right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Latencia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12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9cb9c" w:val="clear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Caché L1 en CPU</w:t>
            </w:r>
          </w:p>
        </w:tc>
        <w:tc>
          <w:tcPr>
            <w:tcBorders>
              <w:top w:color="ffffff" w:space="0" w:sz="12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9cb9c" w:val="clear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 ns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ce5cd" w:val="clear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Caché L2 en CPU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ce5cd" w:val="clear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 ns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9cb9c" w:val="clear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9cb9c" w:val="clear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100 ns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ce5cd" w:val="clear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SSD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ce5cd" w:val="clear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16.000 ns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9cb9c" w:val="clear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HDD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9cb9c" w:val="clear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2.000.000 ns</w:t>
            </w:r>
          </w:p>
        </w:tc>
      </w:tr>
    </w:tbl>
    <w:p w:rsidR="00000000" w:rsidDel="00000000" w:rsidP="00000000" w:rsidRDefault="00000000" w:rsidRPr="00000000" w14:paraId="000000C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Monitorizar la memoria:</w:t>
      </w:r>
    </w:p>
    <w:p w:rsidR="00000000" w:rsidDel="00000000" w:rsidP="00000000" w:rsidRDefault="00000000" w:rsidRPr="00000000" w14:paraId="000000C7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Comando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top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C8">
      <w:pPr>
        <w:numPr>
          <w:ilvl w:val="2"/>
          <w:numId w:val="3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Utilizar Shitf+m para ordenar por consumo descendente de memoria.</w:t>
      </w:r>
    </w:p>
    <w:p w:rsidR="00000000" w:rsidDel="00000000" w:rsidP="00000000" w:rsidRDefault="00000000" w:rsidRPr="00000000" w14:paraId="000000C9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Comando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vmstat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CA">
      <w:pPr>
        <w:numPr>
          <w:ilvl w:val="2"/>
          <w:numId w:val="3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Campos relativos a la memoria:</w:t>
      </w:r>
    </w:p>
    <w:p w:rsidR="00000000" w:rsidDel="00000000" w:rsidP="00000000" w:rsidRDefault="00000000" w:rsidRPr="00000000" w14:paraId="000000CB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15240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Gestión de discos y ficheros:</w:t>
      </w:r>
    </w:p>
    <w:p w:rsidR="00000000" w:rsidDel="00000000" w:rsidP="00000000" w:rsidRDefault="00000000" w:rsidRPr="00000000" w14:paraId="000000CE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Comando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df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CF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Listado de sistemas de ficheros y espacio disponible.</w:t>
      </w:r>
    </w:p>
    <w:p w:rsidR="00000000" w:rsidDel="00000000" w:rsidP="00000000" w:rsidRDefault="00000000" w:rsidRPr="00000000" w14:paraId="000000D0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Sintaxis → df &lt;opciones&gt;</w:t>
      </w:r>
    </w:p>
    <w:p w:rsidR="00000000" w:rsidDel="00000000" w:rsidP="00000000" w:rsidRDefault="00000000" w:rsidRPr="00000000" w14:paraId="000000D1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Ejemplo → df -h</w:t>
      </w:r>
    </w:p>
    <w:p w:rsidR="00000000" w:rsidDel="00000000" w:rsidP="00000000" w:rsidRDefault="00000000" w:rsidRPr="00000000" w14:paraId="000000D2">
      <w:pPr>
        <w:numPr>
          <w:ilvl w:val="2"/>
          <w:numId w:val="5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Muestra los tamaños en kB, MB, … en lugar de en bytes.</w:t>
      </w:r>
    </w:p>
    <w:p w:rsidR="00000000" w:rsidDel="00000000" w:rsidP="00000000" w:rsidRDefault="00000000" w:rsidRPr="00000000" w14:paraId="000000D3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Comando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du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D4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Tamaño de una rama del sistema de ficheros (p.e., de un directorio).</w:t>
      </w:r>
    </w:p>
    <w:p w:rsidR="00000000" w:rsidDel="00000000" w:rsidP="00000000" w:rsidRDefault="00000000" w:rsidRPr="00000000" w14:paraId="000000D5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Sintaxis → du &lt;opciones&gt; directorio</w:t>
      </w:r>
    </w:p>
    <w:p w:rsidR="00000000" w:rsidDel="00000000" w:rsidP="00000000" w:rsidRDefault="00000000" w:rsidRPr="00000000" w14:paraId="000000D6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Ejemplo → du -sh /home</w:t>
      </w:r>
    </w:p>
    <w:p w:rsidR="00000000" w:rsidDel="00000000" w:rsidP="00000000" w:rsidRDefault="00000000" w:rsidRPr="00000000" w14:paraId="000000D7">
      <w:pPr>
        <w:numPr>
          <w:ilvl w:val="2"/>
          <w:numId w:val="5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Muestra el tamaño total del directorio /home sin listar todo su contenido.</w:t>
      </w:r>
    </w:p>
    <w:p w:rsidR="00000000" w:rsidDel="00000000" w:rsidP="00000000" w:rsidRDefault="00000000" w:rsidRPr="00000000" w14:paraId="000000D8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Comando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lsof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D9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Muestra los ficheros en uso por los procesos del sistema (list open files).</w:t>
      </w:r>
    </w:p>
    <w:p w:rsidR="00000000" w:rsidDel="00000000" w:rsidP="00000000" w:rsidRDefault="00000000" w:rsidRPr="00000000" w14:paraId="000000DA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Útil para resolver el error “resource is busy” al desmontar una partición.</w:t>
      </w:r>
    </w:p>
    <w:p w:rsidR="00000000" w:rsidDel="00000000" w:rsidP="00000000" w:rsidRDefault="00000000" w:rsidRPr="00000000" w14:paraId="000000DB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Comando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iostat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DC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Muestra estadísticas de uso y tasas de transferencia de los disp. de almacenamiento.</w:t>
      </w:r>
    </w:p>
    <w:p w:rsidR="00000000" w:rsidDel="00000000" w:rsidP="00000000" w:rsidRDefault="00000000" w:rsidRPr="00000000" w14:paraId="000000DD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Sintaxis → iostat –p &lt;disco&gt;</w:t>
      </w:r>
    </w:p>
    <w:p w:rsidR="00000000" w:rsidDel="00000000" w:rsidP="00000000" w:rsidRDefault="00000000" w:rsidRPr="00000000" w14:paraId="000000DE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Ejemplo → iostat –p /dev/sda</w:t>
      </w:r>
    </w:p>
    <w:p w:rsidR="00000000" w:rsidDel="00000000" w:rsidP="00000000" w:rsidRDefault="00000000" w:rsidRPr="00000000" w14:paraId="000000DF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635000"/>
            <wp:effectExtent b="0" l="0" r="0" t="0"/>
            <wp:docPr id="2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Gestión de red:</w:t>
      </w:r>
    </w:p>
    <w:p w:rsidR="00000000" w:rsidDel="00000000" w:rsidP="00000000" w:rsidRDefault="00000000" w:rsidRPr="00000000" w14:paraId="000000E2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Comando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netstat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E3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Muestra información sobre las conexiones y rutas de red</w:t>
      </w:r>
    </w:p>
    <w:p w:rsidR="00000000" w:rsidDel="00000000" w:rsidP="00000000" w:rsidRDefault="00000000" w:rsidRPr="00000000" w14:paraId="000000E4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Mostrar conexiones activas → netstat -a | more</w:t>
      </w:r>
    </w:p>
    <w:p w:rsidR="00000000" w:rsidDel="00000000" w:rsidP="00000000" w:rsidRDefault="00000000" w:rsidRPr="00000000" w14:paraId="000000E5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Mostrar tabla de rutas → netstat -r</w:t>
      </w:r>
    </w:p>
    <w:p w:rsidR="00000000" w:rsidDel="00000000" w:rsidP="00000000" w:rsidRDefault="00000000" w:rsidRPr="00000000" w14:paraId="000000E6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Comando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nethogs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E7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Muestra conexiones y ratio de tráfico enviado/recibido.</w:t>
      </w:r>
    </w:p>
    <w:p w:rsidR="00000000" w:rsidDel="00000000" w:rsidP="00000000" w:rsidRDefault="00000000" w:rsidRPr="00000000" w14:paraId="000000E8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Requiere instalar el paquete sysstat.</w:t>
      </w:r>
    </w:p>
    <w:p w:rsidR="00000000" w:rsidDel="00000000" w:rsidP="00000000" w:rsidRDefault="00000000" w:rsidRPr="00000000" w14:paraId="000000E9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511513" cy="1048973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1513" cy="1048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Comando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tcpdump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EB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 un analizador de tráfico para conexiones TCP/IP.</w:t>
      </w:r>
    </w:p>
    <w:p w:rsidR="00000000" w:rsidDel="00000000" w:rsidP="00000000" w:rsidRDefault="00000000" w:rsidRPr="00000000" w14:paraId="000000EC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Uso más común: captura de tráfico para posterior análisis.</w:t>
      </w:r>
    </w:p>
    <w:p w:rsidR="00000000" w:rsidDel="00000000" w:rsidP="00000000" w:rsidRDefault="00000000" w:rsidRPr="00000000" w14:paraId="000000ED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Comenzar a capturar tráfico y guardar en un fichero:</w:t>
      </w:r>
    </w:p>
    <w:p w:rsidR="00000000" w:rsidDel="00000000" w:rsidP="00000000" w:rsidRDefault="00000000" w:rsidRPr="00000000" w14:paraId="000000EE">
      <w:pPr>
        <w:numPr>
          <w:ilvl w:val="2"/>
          <w:numId w:val="10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Sintaxis → tcpdump -i &lt;interfaz&gt; -Z &lt;usuario&gt; -w &lt;ficheroCaptura&gt;</w:t>
      </w:r>
    </w:p>
    <w:p w:rsidR="00000000" w:rsidDel="00000000" w:rsidP="00000000" w:rsidRDefault="00000000" w:rsidRPr="00000000" w14:paraId="000000EF">
      <w:pPr>
        <w:numPr>
          <w:ilvl w:val="2"/>
          <w:numId w:val="10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Ejemplo → tcpdump -i ens4 -Z unai -w miCaptura</w:t>
      </w:r>
    </w:p>
    <w:p w:rsidR="00000000" w:rsidDel="00000000" w:rsidP="00000000" w:rsidRDefault="00000000" w:rsidRPr="00000000" w14:paraId="000000F0">
      <w:pPr>
        <w:numPr>
          <w:ilvl w:val="2"/>
          <w:numId w:val="10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Las interfaces disponibles se pueden mostrar con → ip link</w:t>
      </w:r>
    </w:p>
    <w:p w:rsidR="00000000" w:rsidDel="00000000" w:rsidP="00000000" w:rsidRDefault="00000000" w:rsidRPr="00000000" w14:paraId="000000F1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Visualizar un fichero de captura de tráfico:</w:t>
      </w:r>
    </w:p>
    <w:p w:rsidR="00000000" w:rsidDel="00000000" w:rsidP="00000000" w:rsidRDefault="00000000" w:rsidRPr="00000000" w14:paraId="000000F2">
      <w:pPr>
        <w:numPr>
          <w:ilvl w:val="2"/>
          <w:numId w:val="10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Sintaxis → tcpdump -enr &lt;ficheroCaptura&gt;</w:t>
      </w:r>
    </w:p>
    <w:p w:rsidR="00000000" w:rsidDel="00000000" w:rsidP="00000000" w:rsidRDefault="00000000" w:rsidRPr="00000000" w14:paraId="000000F3">
      <w:pPr>
        <w:numPr>
          <w:ilvl w:val="2"/>
          <w:numId w:val="10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Usar el parámetro -ttt para incluir la diferencia de tiempo entre cada paquete.</w:t>
      </w:r>
    </w:p>
    <w:p w:rsidR="00000000" w:rsidDel="00000000" w:rsidP="00000000" w:rsidRDefault="00000000" w:rsidRPr="00000000" w14:paraId="000000F4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Comando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telnet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F5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Útil para comprobar si un servicio remoto está a la escucha.</w:t>
      </w:r>
    </w:p>
    <w:p w:rsidR="00000000" w:rsidDel="00000000" w:rsidP="00000000" w:rsidRDefault="00000000" w:rsidRPr="00000000" w14:paraId="000000F6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Sintaxis → telnet &lt;IP&gt; &lt;puerto&gt;</w:t>
      </w:r>
    </w:p>
    <w:p w:rsidR="00000000" w:rsidDel="00000000" w:rsidP="00000000" w:rsidRDefault="00000000" w:rsidRPr="00000000" w14:paraId="000000F7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Comando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netcat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F8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Herramienta para leer y escribir en conexiones de red.</w:t>
      </w:r>
    </w:p>
    <w:p w:rsidR="00000000" w:rsidDel="00000000" w:rsidP="00000000" w:rsidRDefault="00000000" w:rsidRPr="00000000" w14:paraId="000000F9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Abrir una conexión a la escucha en un puerto → nc -l &lt;puerto&gt;</w:t>
      </w:r>
    </w:p>
    <w:p w:rsidR="00000000" w:rsidDel="00000000" w:rsidP="00000000" w:rsidRDefault="00000000" w:rsidRPr="00000000" w14:paraId="000000FA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Conectarse a una IP/puerto y escribir en él → Sintaxis: nc &lt;IP&gt; &lt;puerto&gt;</w:t>
      </w:r>
    </w:p>
    <w:p w:rsidR="00000000" w:rsidDel="00000000" w:rsidP="00000000" w:rsidRDefault="00000000" w:rsidRPr="00000000" w14:paraId="000000FB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ariketa: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1.3.3. Análisis de rendimiento: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Código Python de ejemplo:</w:t>
      </w:r>
    </w:p>
    <w:p w:rsidR="00000000" w:rsidDel="00000000" w:rsidP="00000000" w:rsidRDefault="00000000" w:rsidRPr="00000000" w14:paraId="00000100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Implementación de la sucesión de Fibonacci (0, 1, 1, 2, 3, 5, 8, 13, …).</w:t>
      </w:r>
    </w:p>
    <w:p w:rsidR="00000000" w:rsidDel="00000000" w:rsidP="00000000" w:rsidRDefault="00000000" w:rsidRPr="00000000" w14:paraId="00000101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Calcula el valor del número 34 en la sucesión.</w:t>
      </w:r>
    </w:p>
    <w:p w:rsidR="00000000" w:rsidDel="00000000" w:rsidP="00000000" w:rsidRDefault="00000000" w:rsidRPr="00000000" w14:paraId="00000102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2049356" cy="1257168"/>
                <wp:effectExtent b="0" l="0" r="0" t="0"/>
                <wp:docPr id="8" name=""/>
                <a:graphic>
                  <a:graphicData uri="http://schemas.microsoft.com/office/word/2010/wordprocessingShape">
                    <wps:wsp>
                      <wps:cNvSpPr txBox="1"/>
                      <wps:cNvPr id="18" name="Shape 18"/>
                      <wps:spPr>
                        <a:xfrm>
                          <a:off x="1745975" y="1390675"/>
                          <a:ext cx="2487000" cy="15222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99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def fibo(n):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720" w:right="0" w:firstLine="72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if n &lt;= 1: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720" w:right="0" w:firstLine="144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return 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720" w:right="0" w:firstLine="72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return fibo(n-1) + fibo(n-2)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if __name__ == "__main__":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72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print(fibo(34))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049356" cy="1257168"/>
                <wp:effectExtent b="0" l="0" r="0" t="0"/>
                <wp:docPr id="8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49356" cy="125716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Comando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time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104">
      <w:pPr>
        <w:numPr>
          <w:ilvl w:val="0"/>
          <w:numId w:val="9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Mide cuánto tarda en ejecutarse un comando/script.</w:t>
      </w:r>
    </w:p>
    <w:p w:rsidR="00000000" w:rsidDel="00000000" w:rsidP="00000000" w:rsidRDefault="00000000" w:rsidRPr="00000000" w14:paraId="00000105">
      <w:pPr>
        <w:numPr>
          <w:ilvl w:val="0"/>
          <w:numId w:val="9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Sintaxis → time &lt;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comando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&gt;</w:t>
      </w:r>
    </w:p>
    <w:p w:rsidR="00000000" w:rsidDel="00000000" w:rsidP="00000000" w:rsidRDefault="00000000" w:rsidRPr="00000000" w14:paraId="00000106">
      <w:pPr>
        <w:numPr>
          <w:ilvl w:val="0"/>
          <w:numId w:val="9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Salida: </w:t>
        <w:tab/>
        <w:tab/>
        <w:t xml:space="preserve">real</w:t>
        <w:tab/>
        <w:t xml:space="preserve">0m2.345s</w:t>
      </w:r>
    </w:p>
    <w:p w:rsidR="00000000" w:rsidDel="00000000" w:rsidP="00000000" w:rsidRDefault="00000000" w:rsidRPr="00000000" w14:paraId="00000107">
      <w:pPr>
        <w:ind w:left="1440" w:firstLine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user</w:t>
        <w:tab/>
        <w:t xml:space="preserve">0m1.876s</w:t>
      </w:r>
    </w:p>
    <w:p w:rsidR="00000000" w:rsidDel="00000000" w:rsidP="00000000" w:rsidRDefault="00000000" w:rsidRPr="00000000" w14:paraId="00000108">
      <w:pPr>
        <w:ind w:left="1440" w:firstLine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sys</w:t>
        <w:tab/>
        <w:t xml:space="preserve">0m0.469s</w:t>
      </w:r>
    </w:p>
    <w:p w:rsidR="00000000" w:rsidDel="00000000" w:rsidP="00000000" w:rsidRDefault="00000000" w:rsidRPr="00000000" w14:paraId="00000109">
      <w:pPr>
        <w:numPr>
          <w:ilvl w:val="0"/>
          <w:numId w:val="9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Interpretación:</w:t>
      </w:r>
    </w:p>
    <w:p w:rsidR="00000000" w:rsidDel="00000000" w:rsidP="00000000" w:rsidRDefault="00000000" w:rsidRPr="00000000" w14:paraId="0000010A">
      <w:pPr>
        <w:numPr>
          <w:ilvl w:val="1"/>
          <w:numId w:val="9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real: Tiempo total de ejecución (como si fuese medido con un cronómetro).</w:t>
      </w:r>
    </w:p>
    <w:p w:rsidR="00000000" w:rsidDel="00000000" w:rsidP="00000000" w:rsidRDefault="00000000" w:rsidRPr="00000000" w14:paraId="0000010B">
      <w:pPr>
        <w:numPr>
          <w:ilvl w:val="1"/>
          <w:numId w:val="9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Tiempo dedicado a ejecutar código de la aplicación (p.e. cálculos).</w:t>
      </w:r>
    </w:p>
    <w:p w:rsidR="00000000" w:rsidDel="00000000" w:rsidP="00000000" w:rsidRDefault="00000000" w:rsidRPr="00000000" w14:paraId="0000010C">
      <w:pPr>
        <w:numPr>
          <w:ilvl w:val="1"/>
          <w:numId w:val="9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sys: Tiempo dedicado a llamadas del sistema (p.e. acceder a ficheros).</w:t>
      </w:r>
    </w:p>
    <w:p w:rsidR="00000000" w:rsidDel="00000000" w:rsidP="00000000" w:rsidRDefault="00000000" w:rsidRPr="00000000" w14:paraId="0000010D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Profiler:</w:t>
      </w:r>
    </w:p>
    <w:p w:rsidR="00000000" w:rsidDel="00000000" w:rsidP="00000000" w:rsidRDefault="00000000" w:rsidRPr="00000000" w14:paraId="0000010F">
      <w:pPr>
        <w:numPr>
          <w:ilvl w:val="0"/>
          <w:numId w:val="13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Herramienta de análisis que mide el uso de recursos durante la ejecución de un software.</w:t>
      </w:r>
    </w:p>
    <w:p w:rsidR="00000000" w:rsidDel="00000000" w:rsidP="00000000" w:rsidRDefault="00000000" w:rsidRPr="00000000" w14:paraId="00000110">
      <w:pPr>
        <w:numPr>
          <w:ilvl w:val="0"/>
          <w:numId w:val="13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Mide el tiempo que pasa un software en determinadas funciones.</w:t>
      </w:r>
    </w:p>
    <w:p w:rsidR="00000000" w:rsidDel="00000000" w:rsidP="00000000" w:rsidRDefault="00000000" w:rsidRPr="00000000" w14:paraId="00000111">
      <w:pPr>
        <w:numPr>
          <w:ilvl w:val="0"/>
          <w:numId w:val="13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Ayuda a identificar cuellos de botella:</w:t>
      </w:r>
    </w:p>
    <w:p w:rsidR="00000000" w:rsidDel="00000000" w:rsidP="00000000" w:rsidRDefault="00000000" w:rsidRPr="00000000" w14:paraId="00000112">
      <w:pPr>
        <w:numPr>
          <w:ilvl w:val="1"/>
          <w:numId w:val="13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Porciones de código en las que el software pasa la mayor parte del tiempo.</w:t>
      </w:r>
    </w:p>
    <w:p w:rsidR="00000000" w:rsidDel="00000000" w:rsidP="00000000" w:rsidRDefault="00000000" w:rsidRPr="00000000" w14:paraId="00000113">
      <w:pPr>
        <w:numPr>
          <w:ilvl w:val="0"/>
          <w:numId w:val="13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Muestra el flujo de llamadas entre funciones.</w:t>
      </w:r>
    </w:p>
    <w:p w:rsidR="00000000" w:rsidDel="00000000" w:rsidP="00000000" w:rsidRDefault="00000000" w:rsidRPr="00000000" w14:paraId="00000114">
      <w:pPr>
        <w:numPr>
          <w:ilvl w:val="0"/>
          <w:numId w:val="13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Complementario a un debugger.</w:t>
      </w:r>
    </w:p>
    <w:p w:rsidR="00000000" w:rsidDel="00000000" w:rsidP="00000000" w:rsidRDefault="00000000" w:rsidRPr="00000000" w14:paraId="00000115">
      <w:pPr>
        <w:numPr>
          <w:ilvl w:val="0"/>
          <w:numId w:val="13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Los profilers son específicos para 1 o varios lenguajes.</w:t>
      </w:r>
    </w:p>
    <w:p w:rsidR="00000000" w:rsidDel="00000000" w:rsidP="00000000" w:rsidRDefault="00000000" w:rsidRPr="00000000" w14:paraId="00000116">
      <w:pPr>
        <w:numPr>
          <w:ilvl w:val="1"/>
          <w:numId w:val="13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 / C++: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gprof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perf</w:t>
      </w:r>
    </w:p>
    <w:p w:rsidR="00000000" w:rsidDel="00000000" w:rsidP="00000000" w:rsidRDefault="00000000" w:rsidRPr="00000000" w14:paraId="00000117">
      <w:pPr>
        <w:numPr>
          <w:ilvl w:val="1"/>
          <w:numId w:val="13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Python: cProfile, py-spy, Scalene.</w:t>
      </w:r>
    </w:p>
    <w:p w:rsidR="00000000" w:rsidDel="00000000" w:rsidP="00000000" w:rsidRDefault="00000000" w:rsidRPr="00000000" w14:paraId="00000118">
      <w:pPr>
        <w:numPr>
          <w:ilvl w:val="2"/>
          <w:numId w:val="13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cProfile → python3 -m cProfile fichero.py</w:t>
      </w:r>
    </w:p>
    <w:p w:rsidR="00000000" w:rsidDel="00000000" w:rsidP="00000000" w:rsidRDefault="00000000" w:rsidRPr="00000000" w14:paraId="00000119">
      <w:pPr>
        <w:numPr>
          <w:ilvl w:val="1"/>
          <w:numId w:val="13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Matlab: Profiler integrado.</w:t>
      </w:r>
    </w:p>
    <w:p w:rsidR="00000000" w:rsidDel="00000000" w:rsidP="00000000" w:rsidRDefault="00000000" w:rsidRPr="00000000" w14:paraId="0000011A">
      <w:pPr>
        <w:numPr>
          <w:ilvl w:val="1"/>
          <w:numId w:val="13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Javascript: Chrome DevTools.</w:t>
      </w:r>
    </w:p>
    <w:p w:rsidR="00000000" w:rsidDel="00000000" w:rsidP="00000000" w:rsidRDefault="00000000" w:rsidRPr="00000000" w14:paraId="0000011B">
      <w:pPr>
        <w:numPr>
          <w:ilvl w:val="0"/>
          <w:numId w:val="13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 tipos principales:</w:t>
      </w:r>
    </w:p>
    <w:p w:rsidR="00000000" w:rsidDel="00000000" w:rsidP="00000000" w:rsidRDefault="00000000" w:rsidRPr="00000000" w14:paraId="0000011C">
      <w:pPr>
        <w:numPr>
          <w:ilvl w:val="1"/>
          <w:numId w:val="13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Basados en trazas (Tracing profilers):</w:t>
      </w:r>
    </w:p>
    <w:p w:rsidR="00000000" w:rsidDel="00000000" w:rsidP="00000000" w:rsidRDefault="00000000" w:rsidRPr="00000000" w14:paraId="0000011D">
      <w:pPr>
        <w:numPr>
          <w:ilvl w:val="2"/>
          <w:numId w:val="13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Registran cada llamada y retorno a funciones.</w:t>
      </w:r>
    </w:p>
    <w:p w:rsidR="00000000" w:rsidDel="00000000" w:rsidP="00000000" w:rsidRDefault="00000000" w:rsidRPr="00000000" w14:paraId="0000011E">
      <w:pPr>
        <w:numPr>
          <w:ilvl w:val="2"/>
          <w:numId w:val="13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Suelen provocar overhead (incremento del tiempo de ejecución).</w:t>
      </w:r>
    </w:p>
    <w:p w:rsidR="00000000" w:rsidDel="00000000" w:rsidP="00000000" w:rsidRDefault="00000000" w:rsidRPr="00000000" w14:paraId="0000011F">
      <w:pPr>
        <w:numPr>
          <w:ilvl w:val="3"/>
          <w:numId w:val="13"/>
        </w:numPr>
        <w:ind w:left="288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P.e. cProfile en Python.</w:t>
      </w:r>
    </w:p>
    <w:p w:rsidR="00000000" w:rsidDel="00000000" w:rsidP="00000000" w:rsidRDefault="00000000" w:rsidRPr="00000000" w14:paraId="00000120">
      <w:pPr>
        <w:numPr>
          <w:ilvl w:val="1"/>
          <w:numId w:val="13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 muestreo (Sampling profilers):</w:t>
      </w:r>
    </w:p>
    <w:p w:rsidR="00000000" w:rsidDel="00000000" w:rsidP="00000000" w:rsidRDefault="00000000" w:rsidRPr="00000000" w14:paraId="00000121">
      <w:pPr>
        <w:numPr>
          <w:ilvl w:val="2"/>
          <w:numId w:val="13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Inspeccionan el estado del programa en intervalo (p.e. cada 10 ms).</w:t>
      </w:r>
    </w:p>
    <w:p w:rsidR="00000000" w:rsidDel="00000000" w:rsidP="00000000" w:rsidRDefault="00000000" w:rsidRPr="00000000" w14:paraId="00000122">
      <w:pPr>
        <w:numPr>
          <w:ilvl w:val="2"/>
          <w:numId w:val="13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Menos precisos, poco impacto en el tiempo de ejecución.</w:t>
      </w:r>
    </w:p>
    <w:p w:rsidR="00000000" w:rsidDel="00000000" w:rsidP="00000000" w:rsidRDefault="00000000" w:rsidRPr="00000000" w14:paraId="00000123">
      <w:pPr>
        <w:numPr>
          <w:ilvl w:val="3"/>
          <w:numId w:val="13"/>
        </w:numPr>
        <w:ind w:left="288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P.e. Scalene en Python.</w:t>
      </w:r>
    </w:p>
    <w:p w:rsidR="00000000" w:rsidDel="00000000" w:rsidP="00000000" w:rsidRDefault="00000000" w:rsidRPr="00000000" w14:paraId="00000124">
      <w:pPr>
        <w:numPr>
          <w:ilvl w:val="0"/>
          <w:numId w:val="13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Procedimiento habitual de mejora de rendimiento:</w:t>
      </w:r>
    </w:p>
    <w:p w:rsidR="00000000" w:rsidDel="00000000" w:rsidP="00000000" w:rsidRDefault="00000000" w:rsidRPr="00000000" w14:paraId="00000125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22841" cy="1543344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2841" cy="1543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0"/>
          <w:numId w:val="13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rendimiento de un programa está relacionado con su complejidad computacional:</w:t>
      </w:r>
    </w:p>
    <w:p w:rsidR="00000000" w:rsidDel="00000000" w:rsidP="00000000" w:rsidRDefault="00000000" w:rsidRPr="00000000" w14:paraId="00000127">
      <w:pPr>
        <w:numPr>
          <w:ilvl w:val="1"/>
          <w:numId w:val="13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 notación O grande define el rendimiento teórico.</w:t>
      </w:r>
    </w:p>
    <w:p w:rsidR="00000000" w:rsidDel="00000000" w:rsidP="00000000" w:rsidRDefault="00000000" w:rsidRPr="00000000" w14:paraId="00000128">
      <w:pPr>
        <w:numPr>
          <w:ilvl w:val="1"/>
          <w:numId w:val="13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Los profilers miden el rendimiento real y uso de recursos.</w:t>
      </w:r>
    </w:p>
    <w:p w:rsidR="00000000" w:rsidDel="00000000" w:rsidP="00000000" w:rsidRDefault="00000000" w:rsidRPr="00000000" w14:paraId="00000129">
      <w:pPr>
        <w:numPr>
          <w:ilvl w:val="0"/>
          <w:numId w:val="13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Ejemplo:</w:t>
      </w:r>
    </w:p>
    <w:p w:rsidR="00000000" w:rsidDel="00000000" w:rsidP="00000000" w:rsidRDefault="00000000" w:rsidRPr="00000000" w14:paraId="0000012A">
      <w:pPr>
        <w:numPr>
          <w:ilvl w:val="1"/>
          <w:numId w:val="13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Complejidad temporal de algoritmos de ordenación:</w:t>
      </w:r>
    </w:p>
    <w:tbl>
      <w:tblPr>
        <w:tblStyle w:val="Table2"/>
        <w:tblW w:w="672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75"/>
        <w:gridCol w:w="1845"/>
        <w:gridCol w:w="3300"/>
        <w:tblGridChange w:id="0">
          <w:tblGrid>
            <w:gridCol w:w="1575"/>
            <w:gridCol w:w="1845"/>
            <w:gridCol w:w="3300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12" w:val="single"/>
              <w:right w:color="ffffff" w:space="0" w:sz="8" w:val="single"/>
            </w:tcBorders>
            <w:shd w:fill="ff9900" w:val="clear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Algoritmo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12" w:val="single"/>
              <w:right w:color="ffffff" w:space="0" w:sz="8" w:val="single"/>
            </w:tcBorders>
            <w:shd w:fill="ff9900" w:val="clear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Complejidad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12" w:val="single"/>
              <w:right w:color="ffffff" w:space="0" w:sz="8" w:val="single"/>
            </w:tcBorders>
            <w:shd w:fill="ff9900" w:val="clear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Rendimiento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12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9cb9c" w:val="clear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Bubble Sort</w:t>
            </w:r>
          </w:p>
        </w:tc>
        <w:tc>
          <w:tcPr>
            <w:tcBorders>
              <w:top w:color="ffffff" w:space="0" w:sz="12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9cb9c" w:val="clear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O(n²)</w:t>
            </w:r>
          </w:p>
        </w:tc>
        <w:tc>
          <w:tcPr>
            <w:tcBorders>
              <w:top w:color="ffffff" w:space="0" w:sz="12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9cb9c" w:val="clear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Muy lento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ce5cd" w:val="clear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Quick Sort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ce5cd" w:val="clear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O(n·log n) 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ce5cd" w:val="clear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Rápido en la mayoría de casos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9cb9c" w:val="clear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Radix Sort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9cb9c" w:val="clear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O(n·d)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9cb9c" w:val="clear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Depende del tipo de datos</w:t>
            </w:r>
          </w:p>
        </w:tc>
      </w:tr>
    </w:tbl>
    <w:p w:rsidR="00000000" w:rsidDel="00000000" w:rsidP="00000000" w:rsidRDefault="00000000" w:rsidRPr="00000000" w14:paraId="0000013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ariketa: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1.3.4. Registros del sistema (Logs):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Logs:</w:t>
      </w:r>
    </w:p>
    <w:p w:rsidR="00000000" w:rsidDel="00000000" w:rsidP="00000000" w:rsidRDefault="00000000" w:rsidRPr="00000000" w14:paraId="0000013D">
      <w:pPr>
        <w:numPr>
          <w:ilvl w:val="0"/>
          <w:numId w:val="11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kernel de Linux, los servicios y las aplicaciones generan eventos constantemente:</w:t>
      </w:r>
    </w:p>
    <w:p w:rsidR="00000000" w:rsidDel="00000000" w:rsidP="00000000" w:rsidRDefault="00000000" w:rsidRPr="00000000" w14:paraId="0000013E">
      <w:pPr>
        <w:numPr>
          <w:ilvl w:val="1"/>
          <w:numId w:val="11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Información sobre su estado, fallos/anomalías, …</w:t>
      </w:r>
    </w:p>
    <w:p w:rsidR="00000000" w:rsidDel="00000000" w:rsidP="00000000" w:rsidRDefault="00000000" w:rsidRPr="00000000" w14:paraId="0000013F">
      <w:pPr>
        <w:numPr>
          <w:ilvl w:val="1"/>
          <w:numId w:val="11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Errores de arranque.</w:t>
      </w:r>
    </w:p>
    <w:p w:rsidR="00000000" w:rsidDel="00000000" w:rsidP="00000000" w:rsidRDefault="00000000" w:rsidRPr="00000000" w14:paraId="00000140">
      <w:pPr>
        <w:numPr>
          <w:ilvl w:val="1"/>
          <w:numId w:val="11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Acceso a información (seguridad).</w:t>
      </w:r>
    </w:p>
    <w:p w:rsidR="00000000" w:rsidDel="00000000" w:rsidP="00000000" w:rsidRDefault="00000000" w:rsidRPr="00000000" w14:paraId="00000141">
      <w:pPr>
        <w:numPr>
          <w:ilvl w:val="0"/>
          <w:numId w:val="11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Una gestión adecuada de esta información es esencial para descubrir y solucionar problemas.</w:t>
      </w:r>
    </w:p>
    <w:p w:rsidR="00000000" w:rsidDel="00000000" w:rsidP="00000000" w:rsidRDefault="00000000" w:rsidRPr="00000000" w14:paraId="00000142">
      <w:pPr>
        <w:numPr>
          <w:ilvl w:val="0"/>
          <w:numId w:val="11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Todos estos eventos suelen estar gestionados por un único servicio.</w:t>
      </w:r>
    </w:p>
    <w:p w:rsidR="00000000" w:rsidDel="00000000" w:rsidP="00000000" w:rsidRDefault="00000000" w:rsidRPr="00000000" w14:paraId="00000143">
      <w:pPr>
        <w:numPr>
          <w:ilvl w:val="1"/>
          <w:numId w:val="11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Unix/Linux es syslog.</w:t>
      </w:r>
    </w:p>
    <w:p w:rsidR="00000000" w:rsidDel="00000000" w:rsidP="00000000" w:rsidRDefault="00000000" w:rsidRPr="00000000" w14:paraId="0000014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Syslog:</w:t>
      </w:r>
    </w:p>
    <w:p w:rsidR="00000000" w:rsidDel="00000000" w:rsidP="00000000" w:rsidRDefault="00000000" w:rsidRPr="00000000" w14:paraId="00000146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 el recolector de eventos empleado por el kernel, servicios y aplicaciones.</w:t>
      </w:r>
    </w:p>
    <w:p w:rsidR="00000000" w:rsidDel="00000000" w:rsidP="00000000" w:rsidRDefault="00000000" w:rsidRPr="00000000" w14:paraId="00000147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Flexible, seguro y fácil de usar.</w:t>
      </w:r>
    </w:p>
    <w:p w:rsidR="00000000" w:rsidDel="00000000" w:rsidP="00000000" w:rsidRDefault="00000000" w:rsidRPr="00000000" w14:paraId="00000148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Está compuesto por los siguientes elementos:</w:t>
      </w:r>
    </w:p>
    <w:p w:rsidR="00000000" w:rsidDel="00000000" w:rsidP="00000000" w:rsidRDefault="00000000" w:rsidRPr="00000000" w14:paraId="00000149">
      <w:pPr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296950" cy="1335671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6950" cy="1335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Partes de syslog:</w:t>
      </w:r>
    </w:p>
    <w:p w:rsidR="00000000" w:rsidDel="00000000" w:rsidP="00000000" w:rsidRDefault="00000000" w:rsidRPr="00000000" w14:paraId="0000014B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syslogd:</w:t>
      </w:r>
    </w:p>
    <w:p w:rsidR="00000000" w:rsidDel="00000000" w:rsidP="00000000" w:rsidRDefault="00000000" w:rsidRPr="00000000" w14:paraId="0000014C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Servicio del sistema.</w:t>
      </w:r>
    </w:p>
    <w:p w:rsidR="00000000" w:rsidDel="00000000" w:rsidP="00000000" w:rsidRDefault="00000000" w:rsidRPr="00000000" w14:paraId="0000014D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Recibe los mensajes del resto de servicios y apps y los añade al registro.</w:t>
      </w:r>
    </w:p>
    <w:p w:rsidR="00000000" w:rsidDel="00000000" w:rsidP="00000000" w:rsidRDefault="00000000" w:rsidRPr="00000000" w14:paraId="0000014E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openlog:</w:t>
      </w:r>
    </w:p>
    <w:p w:rsidR="00000000" w:rsidDel="00000000" w:rsidP="00000000" w:rsidRDefault="00000000" w:rsidRPr="00000000" w14:paraId="0000014F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Librerías para usar syslog desde una aplicación.</w:t>
      </w:r>
    </w:p>
    <w:p w:rsidR="00000000" w:rsidDel="00000000" w:rsidP="00000000" w:rsidRDefault="00000000" w:rsidRPr="00000000" w14:paraId="00000150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P.e., openlog (C/C++), sys::syslog(openlog(),syslog()) (Perl)</w:t>
      </w:r>
    </w:p>
    <w:p w:rsidR="00000000" w:rsidDel="00000000" w:rsidP="00000000" w:rsidRDefault="00000000" w:rsidRPr="00000000" w14:paraId="00000151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logger:</w:t>
      </w:r>
    </w:p>
    <w:p w:rsidR="00000000" w:rsidDel="00000000" w:rsidP="00000000" w:rsidRDefault="00000000" w:rsidRPr="00000000" w14:paraId="00000152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Comando del sistema para enviar mensajes a syslog.</w:t>
      </w:r>
    </w:p>
    <w:p w:rsidR="00000000" w:rsidDel="00000000" w:rsidP="00000000" w:rsidRDefault="00000000" w:rsidRPr="00000000" w14:paraId="00000153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rsyslogd.conf:</w:t>
      </w:r>
    </w:p>
    <w:p w:rsidR="00000000" w:rsidDel="00000000" w:rsidP="00000000" w:rsidRDefault="00000000" w:rsidRPr="00000000" w14:paraId="00000154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Fichero de configuración.</w:t>
      </w:r>
    </w:p>
    <w:p w:rsidR="00000000" w:rsidDel="00000000" w:rsidP="00000000" w:rsidRDefault="00000000" w:rsidRPr="00000000" w14:paraId="00000155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rsyslogd.conf:</w:t>
      </w:r>
    </w:p>
    <w:p w:rsidR="00000000" w:rsidDel="00000000" w:rsidP="00000000" w:rsidRDefault="00000000" w:rsidRPr="00000000" w14:paraId="00000156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Listado de acciones a realizar en función de los mensajes recibidos.</w:t>
      </w:r>
    </w:p>
    <w:p w:rsidR="00000000" w:rsidDel="00000000" w:rsidP="00000000" w:rsidRDefault="00000000" w:rsidRPr="00000000" w14:paraId="00000157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Tiene una línea por acción, con el formato: entidad.nivel acción</w:t>
      </w:r>
    </w:p>
    <w:p w:rsidR="00000000" w:rsidDel="00000000" w:rsidP="00000000" w:rsidRDefault="00000000" w:rsidRPr="00000000" w14:paraId="00000158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Entidad: Lista de valores definidos por el sistema.</w:t>
      </w:r>
    </w:p>
    <w:p w:rsidR="00000000" w:rsidDel="00000000" w:rsidP="00000000" w:rsidRDefault="00000000" w:rsidRPr="00000000" w14:paraId="00000159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P.e.: Kern, user, daemon (otro servicio), auth (login, su, ssh), mail, cron, …</w:t>
      </w:r>
    </w:p>
    <w:p w:rsidR="00000000" w:rsidDel="00000000" w:rsidP="00000000" w:rsidRDefault="00000000" w:rsidRPr="00000000" w14:paraId="0000015A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Nivel: Tipo de notificación.</w:t>
      </w:r>
    </w:p>
    <w:p w:rsidR="00000000" w:rsidDel="00000000" w:rsidP="00000000" w:rsidRDefault="00000000" w:rsidRPr="00000000" w14:paraId="0000015B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emerg, alert, crit, err, warning, notice, info, debug, * (todos los niveles).</w:t>
      </w:r>
    </w:p>
    <w:p w:rsidR="00000000" w:rsidDel="00000000" w:rsidP="00000000" w:rsidRDefault="00000000" w:rsidRPr="00000000" w14:paraId="0000015C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Acción:</w:t>
      </w:r>
    </w:p>
    <w:p w:rsidR="00000000" w:rsidDel="00000000" w:rsidP="00000000" w:rsidRDefault="00000000" w:rsidRPr="00000000" w14:paraId="0000015D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&lt;nombre-de-fichero&gt; → Escribir el mensaje a ese fichero.</w:t>
      </w:r>
    </w:p>
    <w:p w:rsidR="00000000" w:rsidDel="00000000" w:rsidP="00000000" w:rsidRDefault="00000000" w:rsidRPr="00000000" w14:paraId="0000015E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&lt;nombre-dominio&gt;/&lt;IP&gt; → Enviar el mensaje al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syslogd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del nodo indicado.</w:t>
      </w:r>
    </w:p>
    <w:p w:rsidR="00000000" w:rsidDel="00000000" w:rsidP="00000000" w:rsidRDefault="00000000" w:rsidRPr="00000000" w14:paraId="0000015F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&lt;nombre-usuario&gt; → Enviar mensaje al usuario, si está conectado.</w:t>
      </w:r>
    </w:p>
    <w:p w:rsidR="00000000" w:rsidDel="00000000" w:rsidP="00000000" w:rsidRDefault="00000000" w:rsidRPr="00000000" w14:paraId="00000160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* → Enviar mensaje a todo usuario conectado.</w:t>
      </w:r>
    </w:p>
    <w:p w:rsidR="00000000" w:rsidDel="00000000" w:rsidP="00000000" w:rsidRDefault="00000000" w:rsidRPr="00000000" w14:paraId="00000161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Ejemplo:</w:t>
      </w:r>
    </w:p>
    <w:p w:rsidR="00000000" w:rsidDel="00000000" w:rsidP="00000000" w:rsidRDefault="00000000" w:rsidRPr="00000000" w14:paraId="00000162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030500" cy="1266256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0500" cy="1266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Ubuntu, por defecto es: /etc/rsyslog.d/50-default.conf.</w:t>
      </w:r>
    </w:p>
    <w:p w:rsidR="00000000" w:rsidDel="00000000" w:rsidP="00000000" w:rsidRDefault="00000000" w:rsidRPr="00000000" w14:paraId="00000164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Los cambios en este fichero requieren reiniciar el servicio rsyslog.</w:t>
      </w:r>
    </w:p>
    <w:p w:rsidR="00000000" w:rsidDel="00000000" w:rsidP="00000000" w:rsidRDefault="00000000" w:rsidRPr="00000000" w14:paraId="00000165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Syslog escribe en ficheros en /var/log:</w:t>
      </w:r>
    </w:p>
    <w:p w:rsidR="00000000" w:rsidDel="00000000" w:rsidP="00000000" w:rsidRDefault="00000000" w:rsidRPr="00000000" w14:paraId="00000166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syslog → Eventos generales, ni críticos ni de depuración.</w:t>
      </w:r>
    </w:p>
    <w:p w:rsidR="00000000" w:rsidDel="00000000" w:rsidP="00000000" w:rsidRDefault="00000000" w:rsidRPr="00000000" w14:paraId="00000167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kern.log → Registros del kernel.</w:t>
      </w:r>
    </w:p>
    <w:p w:rsidR="00000000" w:rsidDel="00000000" w:rsidP="00000000" w:rsidRDefault="00000000" w:rsidRPr="00000000" w14:paraId="00000168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auth.log → Información de inicio/fin de sesiones.</w:t>
      </w:r>
    </w:p>
    <w:p w:rsidR="00000000" w:rsidDel="00000000" w:rsidP="00000000" w:rsidRDefault="00000000" w:rsidRPr="00000000" w14:paraId="00000169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Gestión de logs:</w:t>
      </w:r>
    </w:p>
    <w:p w:rsidR="00000000" w:rsidDel="00000000" w:rsidP="00000000" w:rsidRDefault="00000000" w:rsidRPr="00000000" w14:paraId="0000016A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Los logs son una herramienta fundamental para el control y reparación del sistema…</w:t>
      </w:r>
    </w:p>
    <w:p w:rsidR="00000000" w:rsidDel="00000000" w:rsidP="00000000" w:rsidRDefault="00000000" w:rsidRPr="00000000" w14:paraId="0000016B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… pero cuanta más información de logs, mayor uso de disco.</w:t>
      </w:r>
    </w:p>
    <w:p w:rsidR="00000000" w:rsidDel="00000000" w:rsidP="00000000" w:rsidRDefault="00000000" w:rsidRPr="00000000" w14:paraId="0000016C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Los logs pueden llegar a consumir un espacio significativo.</w:t>
      </w:r>
    </w:p>
    <w:p w:rsidR="00000000" w:rsidDel="00000000" w:rsidP="00000000" w:rsidRDefault="00000000" w:rsidRPr="00000000" w14:paraId="0000016D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Puede ser costoso buscar información/datos concretos entre miles de líneas.</w:t>
      </w:r>
    </w:p>
    <w:p w:rsidR="00000000" w:rsidDel="00000000" w:rsidP="00000000" w:rsidRDefault="00000000" w:rsidRPr="00000000" w14:paraId="0000016E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Rotación de logs:</w:t>
      </w:r>
    </w:p>
    <w:p w:rsidR="00000000" w:rsidDel="00000000" w:rsidP="00000000" w:rsidRDefault="00000000" w:rsidRPr="00000000" w14:paraId="0000016F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Periódicamente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cambiar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el fichero donde se escriben los logs, cambiando a escribir en uno nuevo y borrando el más antiguo.</w:t>
      </w:r>
    </w:p>
    <w:p w:rsidR="00000000" w:rsidDel="00000000" w:rsidP="00000000" w:rsidRDefault="00000000" w:rsidRPr="00000000" w14:paraId="00000170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Se puede hacer de manera manual con un script:</w:t>
      </w:r>
    </w:p>
    <w:p w:rsidR="00000000" w:rsidDel="00000000" w:rsidP="00000000" w:rsidRDefault="00000000" w:rsidRPr="00000000" w14:paraId="00000173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858800" cy="1437746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8800" cy="1437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 puede implementar la rotación con un servicio del sistema.</w:t>
      </w:r>
    </w:p>
    <w:p w:rsidR="00000000" w:rsidDel="00000000" w:rsidP="00000000" w:rsidRDefault="00000000" w:rsidRPr="00000000" w14:paraId="00000175">
      <w:pPr>
        <w:numPr>
          <w:ilvl w:val="3"/>
          <w:numId w:val="1"/>
        </w:numPr>
        <w:ind w:left="288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Evita errores humanos al crear scripts.</w:t>
      </w:r>
    </w:p>
    <w:p w:rsidR="00000000" w:rsidDel="00000000" w:rsidP="00000000" w:rsidRDefault="00000000" w:rsidRPr="00000000" w14:paraId="00000176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Servicio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logrotate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177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 configura con los siguientes ficheros:</w:t>
      </w:r>
    </w:p>
    <w:p w:rsidR="00000000" w:rsidDel="00000000" w:rsidP="00000000" w:rsidRDefault="00000000" w:rsidRPr="00000000" w14:paraId="00000178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072063" cy="178617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17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Analizando logs:</w:t>
      </w:r>
    </w:p>
    <w:p w:rsidR="00000000" w:rsidDel="00000000" w:rsidP="00000000" w:rsidRDefault="00000000" w:rsidRPr="00000000" w14:paraId="0000017A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depuración:</w:t>
      </w:r>
    </w:p>
    <w:p w:rsidR="00000000" w:rsidDel="00000000" w:rsidP="00000000" w:rsidRDefault="00000000" w:rsidRPr="00000000" w14:paraId="0000017B">
      <w:pPr>
        <w:numPr>
          <w:ilvl w:val="3"/>
          <w:numId w:val="1"/>
        </w:numPr>
        <w:ind w:left="288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Útil para obtener más información cuando algo va mal.</w:t>
      </w:r>
    </w:p>
    <w:p w:rsidR="00000000" w:rsidDel="00000000" w:rsidP="00000000" w:rsidRDefault="00000000" w:rsidRPr="00000000" w14:paraId="0000017C">
      <w:pPr>
        <w:numPr>
          <w:ilvl w:val="3"/>
          <w:numId w:val="1"/>
        </w:numPr>
        <w:ind w:left="288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Activar modo verboso de las aplicación:</w:t>
      </w:r>
    </w:p>
    <w:p w:rsidR="00000000" w:rsidDel="00000000" w:rsidP="00000000" w:rsidRDefault="00000000" w:rsidRPr="00000000" w14:paraId="0000017D">
      <w:pPr>
        <w:numPr>
          <w:ilvl w:val="4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P.e. activar flag -d, /etc/init.d/ssh sshd -d</w:t>
      </w:r>
    </w:p>
    <w:p w:rsidR="00000000" w:rsidDel="00000000" w:rsidP="00000000" w:rsidRDefault="00000000" w:rsidRPr="00000000" w14:paraId="0000017E">
      <w:pPr>
        <w:numPr>
          <w:ilvl w:val="3"/>
          <w:numId w:val="1"/>
        </w:numPr>
        <w:ind w:left="288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Importante: Desactivar el modo verboso al volver a producción.</w:t>
      </w:r>
    </w:p>
    <w:p w:rsidR="00000000" w:rsidDel="00000000" w:rsidP="00000000" w:rsidRDefault="00000000" w:rsidRPr="00000000" w14:paraId="0000017F">
      <w:pPr>
        <w:numPr>
          <w:ilvl w:val="2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monitorización:</w:t>
      </w:r>
    </w:p>
    <w:p w:rsidR="00000000" w:rsidDel="00000000" w:rsidP="00000000" w:rsidRDefault="00000000" w:rsidRPr="00000000" w14:paraId="00000180">
      <w:pPr>
        <w:numPr>
          <w:ilvl w:val="3"/>
          <w:numId w:val="1"/>
        </w:numPr>
        <w:ind w:left="288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Problema: Abundante información, de la que mucha puede ser inútil.</w:t>
      </w:r>
    </w:p>
    <w:p w:rsidR="00000000" w:rsidDel="00000000" w:rsidP="00000000" w:rsidRDefault="00000000" w:rsidRPr="00000000" w14:paraId="00000181">
      <w:pPr>
        <w:numPr>
          <w:ilvl w:val="3"/>
          <w:numId w:val="1"/>
        </w:numPr>
        <w:ind w:left="288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Utilizar herramientas para buscar los mensajes relevantes, p.e.:</w:t>
      </w:r>
    </w:p>
    <w:p w:rsidR="00000000" w:rsidDel="00000000" w:rsidP="00000000" w:rsidRDefault="00000000" w:rsidRPr="00000000" w14:paraId="00000182">
      <w:pPr>
        <w:numPr>
          <w:ilvl w:val="4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Swatch: Programa Perl que busca patrones en los logs.</w:t>
      </w:r>
    </w:p>
    <w:p w:rsidR="00000000" w:rsidDel="00000000" w:rsidP="00000000" w:rsidRDefault="00000000" w:rsidRPr="00000000" w14:paraId="00000183">
      <w:pPr>
        <w:numPr>
          <w:ilvl w:val="4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LogWatch: Genera resúmenes para su envío por e-mail.</w:t>
      </w:r>
    </w:p>
    <w:p w:rsidR="00000000" w:rsidDel="00000000" w:rsidP="00000000" w:rsidRDefault="00000000" w:rsidRPr="00000000" w14:paraId="00000184">
      <w:pPr>
        <w:numPr>
          <w:ilvl w:val="4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Soluciones más complejas, p.e., pila ELK.</w:t>
      </w:r>
    </w:p>
    <w:p w:rsidR="00000000" w:rsidDel="00000000" w:rsidP="00000000" w:rsidRDefault="00000000" w:rsidRPr="00000000" w14:paraId="00000185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ariketa: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22" w:type="default"/>
      <w:headerReference r:id="rId23" w:type="first"/>
      <w:headerReference r:id="rId24" w:type="even"/>
      <w:footerReference r:id="rId25" w:type="default"/>
      <w:footerReference r:id="rId26" w:type="first"/>
      <w:footerReference r:id="rId27" w:type="even"/>
      <w:pgSz w:h="16834" w:w="11909" w:orient="portrait"/>
      <w:pgMar w:bottom="1440" w:top="1440" w:left="1440" w:right="1440" w:header="720.0000000000001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Merienda Black">
    <w:embedBold w:fontKey="{00000000-0000-0000-0000-000000000000}" r:id="rId4" w:subsetted="0"/>
  </w:font>
  <w:font w:name="Merienda">
    <w:embedRegular w:fontKey="{00000000-0000-0000-0000-000000000000}" r:id="rId5" w:subsetted="0"/>
    <w:embedBold w:fontKey="{00000000-0000-0000-0000-000000000000}" r:id="rId6" w:subsetted="0"/>
  </w:font>
  <w:font w:name="Merienda ExtraBold">
    <w:embedBold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8B">
    <w:pPr>
      <w:ind w:hanging="1133.8582677165355"/>
      <w:jc w:val="right"/>
      <w:rPr>
        <w:rFonts w:ascii="Merienda" w:cs="Merienda" w:eastAsia="Merienda" w:hAnsi="Merienda"/>
        <w:b w:val="1"/>
      </w:rPr>
    </w:pPr>
    <w:r w:rsidDel="00000000" w:rsidR="00000000" w:rsidRPr="00000000">
      <w:rPr>
        <w:rFonts w:ascii="Merienda ExtraBold" w:cs="Merienda ExtraBold" w:eastAsia="Merienda ExtraBold" w:hAnsi="Merienda ExtraBold"/>
        <w:color w:val="b45f06"/>
        <w:rtl w:val="0"/>
      </w:rPr>
      <w:t xml:space="preserve">1. GAIA</w:t>
      <w:tab/>
      <w:tab/>
      <w:tab/>
      <w:tab/>
      <w:tab/>
      <w:tab/>
      <w:tab/>
      <w:tab/>
      <w:tab/>
      <w:tab/>
      <w:tab/>
    </w:r>
    <w:r w:rsidDel="00000000" w:rsidR="00000000" w:rsidRPr="00000000">
      <w:rPr>
        <w:rFonts w:ascii="Merienda" w:cs="Merienda" w:eastAsia="Merienda" w:hAnsi="Merienda"/>
        <w:b w:val="1"/>
        <w:color w:val="b45f0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-914399</wp:posOffset>
              </wp:positionH>
              <wp:positionV relativeFrom="paragraph">
                <wp:posOffset>-46058</wp:posOffset>
              </wp:positionV>
              <wp:extent cx="1932126" cy="297250"/>
              <wp:effectExtent b="0" l="0" r="0" t="0"/>
              <wp:wrapNone/>
              <wp:docPr id="6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365175" y="649075"/>
                        <a:ext cx="1932126" cy="297250"/>
                        <a:chOff x="2365175" y="649075"/>
                        <a:chExt cx="3200400" cy="472200"/>
                      </a:xfrm>
                    </wpg:grpSpPr>
                    <wps:wsp>
                      <wps:cNvSpPr/>
                      <wps:cNvPr id="14" name="Shape 14"/>
                      <wps:spPr>
                        <a:xfrm flipH="1" rot="10800000">
                          <a:off x="2365175" y="649075"/>
                          <a:ext cx="3200400" cy="472200"/>
                        </a:xfrm>
                        <a:prstGeom prst="homePlate">
                          <a:avLst>
                            <a:gd fmla="val 50000" name="adj"/>
                          </a:avLst>
                        </a:prstGeom>
                        <a:solidFill>
                          <a:srgbClr val="FFCE7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5" name="Shape 15"/>
                      <wps:spPr>
                        <a:xfrm flipH="1" rot="10800000">
                          <a:off x="2365175" y="649075"/>
                          <a:ext cx="1991700" cy="472200"/>
                        </a:xfrm>
                        <a:prstGeom prst="homePlate">
                          <a:avLst>
                            <a:gd fmla="val 50000" name="adj"/>
                          </a:avLst>
                        </a:prstGeom>
                        <a:solidFill>
                          <a:srgbClr val="FFDA9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6" name="Shape 16"/>
                      <wps:spPr>
                        <a:xfrm flipH="1" rot="10800000">
                          <a:off x="2365175" y="649075"/>
                          <a:ext cx="1327800" cy="472200"/>
                        </a:xfrm>
                        <a:prstGeom prst="homePlate">
                          <a:avLst>
                            <a:gd fmla="val 50000" name="adj"/>
                          </a:avLst>
                        </a:prstGeom>
                        <a:solidFill>
                          <a:srgbClr val="FFE6B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7" name="Shape 17"/>
                      <wps:spPr>
                        <a:xfrm flipH="1" rot="10800000">
                          <a:off x="2365175" y="649075"/>
                          <a:ext cx="663900" cy="472200"/>
                        </a:xfrm>
                        <a:prstGeom prst="homePlate">
                          <a:avLst>
                            <a:gd fmla="val 50000" name="adj"/>
                          </a:avLst>
                        </a:prstGeom>
                        <a:solidFill>
                          <a:srgbClr val="FFF2DD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-914399</wp:posOffset>
              </wp:positionH>
              <wp:positionV relativeFrom="paragraph">
                <wp:posOffset>-46058</wp:posOffset>
              </wp:positionV>
              <wp:extent cx="1932126" cy="297250"/>
              <wp:effectExtent b="0" l="0" r="0" t="0"/>
              <wp:wrapNone/>
              <wp:docPr id="6" name="image19.png"/>
              <a:graphic>
                <a:graphicData uri="http://schemas.openxmlformats.org/drawingml/2006/picture">
                  <pic:pic>
                    <pic:nvPicPr>
                      <pic:cNvPr id="0" name="image1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32126" cy="2972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5461200</wp:posOffset>
              </wp:positionH>
              <wp:positionV relativeFrom="paragraph">
                <wp:posOffset>-46058</wp:posOffset>
              </wp:positionV>
              <wp:extent cx="1199484" cy="295607"/>
              <wp:effectExtent b="0" l="0" r="0" t="0"/>
              <wp:wrapNone/>
              <wp:docPr id="3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3573875" y="649075"/>
                        <a:ext cx="1199484" cy="295607"/>
                        <a:chOff x="3573875" y="649075"/>
                        <a:chExt cx="1991700" cy="472200"/>
                      </a:xfrm>
                    </wpg:grpSpPr>
                    <wps:wsp>
                      <wps:cNvSpPr/>
                      <wps:cNvPr id="8" name="Shape 8"/>
                      <wps:spPr>
                        <a:xfrm flipH="1">
                          <a:off x="3573875" y="649075"/>
                          <a:ext cx="1991700" cy="472200"/>
                        </a:xfrm>
                        <a:prstGeom prst="homePlate">
                          <a:avLst>
                            <a:gd fmla="val 50000" name="adj"/>
                          </a:avLst>
                        </a:prstGeom>
                        <a:solidFill>
                          <a:srgbClr val="FFDA9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9" name="Shape 9"/>
                      <wps:spPr>
                        <a:xfrm flipH="1">
                          <a:off x="4237775" y="649075"/>
                          <a:ext cx="1327800" cy="472200"/>
                        </a:xfrm>
                        <a:prstGeom prst="homePlate">
                          <a:avLst>
                            <a:gd fmla="val 50000" name="adj"/>
                          </a:avLst>
                        </a:prstGeom>
                        <a:solidFill>
                          <a:srgbClr val="FFE6B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0" name="Shape 10"/>
                      <wps:spPr>
                        <a:xfrm flipH="1">
                          <a:off x="4901675" y="649075"/>
                          <a:ext cx="663900" cy="472200"/>
                        </a:xfrm>
                        <a:prstGeom prst="homePlate">
                          <a:avLst>
                            <a:gd fmla="val 50000" name="adj"/>
                          </a:avLst>
                        </a:prstGeom>
                        <a:solidFill>
                          <a:srgbClr val="FFF2DD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5461200</wp:posOffset>
              </wp:positionH>
              <wp:positionV relativeFrom="paragraph">
                <wp:posOffset>-46058</wp:posOffset>
              </wp:positionV>
              <wp:extent cx="1199484" cy="295607"/>
              <wp:effectExtent b="0" l="0" r="0" t="0"/>
              <wp:wrapNone/>
              <wp:docPr id="3" name="image16.png"/>
              <a:graphic>
                <a:graphicData uri="http://schemas.openxmlformats.org/drawingml/2006/picture">
                  <pic:pic>
                    <pic:nvPicPr>
                      <pic:cNvPr id="0" name="image1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99484" cy="295607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8C">
    <w:pPr>
      <w:ind w:hanging="1133.8582677165355"/>
      <w:jc w:val="right"/>
      <w:rPr>
        <w:rFonts w:ascii="Merienda" w:cs="Merienda" w:eastAsia="Merienda" w:hAnsi="Merienda"/>
        <w:b w:val="1"/>
        <w:color w:val="b45f06"/>
      </w:rPr>
    </w:pPr>
    <w:r w:rsidDel="00000000" w:rsidR="00000000" w:rsidRPr="00000000">
      <w:rPr>
        <w:rFonts w:ascii="Merienda ExtraBold" w:cs="Merienda ExtraBold" w:eastAsia="Merienda ExtraBold" w:hAnsi="Merienda ExtraBold"/>
        <w:color w:val="b45f06"/>
        <w:rtl w:val="0"/>
      </w:rPr>
      <w:t xml:space="preserve">1. GAIA</w:t>
      <w:tab/>
      <w:tab/>
      <w:tab/>
      <w:tab/>
      <w:tab/>
      <w:tab/>
      <w:tab/>
      <w:tab/>
      <w:tab/>
      <w:tab/>
      <w:tab/>
    </w:r>
    <w:r w:rsidDel="00000000" w:rsidR="00000000" w:rsidRPr="00000000">
      <w:rPr>
        <w:rFonts w:ascii="Merienda" w:cs="Merienda" w:eastAsia="Merienda" w:hAnsi="Merienda"/>
        <w:b w:val="1"/>
        <w:color w:val="b45f0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5457600</wp:posOffset>
              </wp:positionH>
              <wp:positionV relativeFrom="paragraph">
                <wp:posOffset>-43049</wp:posOffset>
              </wp:positionV>
              <wp:extent cx="1199484" cy="295607"/>
              <wp:effectExtent b="0" l="0" r="0" t="0"/>
              <wp:wrapNone/>
              <wp:docPr id="10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3573875" y="649075"/>
                        <a:ext cx="1199484" cy="295607"/>
                        <a:chOff x="3573875" y="649075"/>
                        <a:chExt cx="1991700" cy="472200"/>
                      </a:xfrm>
                    </wpg:grpSpPr>
                    <wps:wsp>
                      <wps:cNvSpPr/>
                      <wps:cNvPr id="20" name="Shape 20"/>
                      <wps:spPr>
                        <a:xfrm flipH="1">
                          <a:off x="3573875" y="649075"/>
                          <a:ext cx="1991700" cy="472200"/>
                        </a:xfrm>
                        <a:prstGeom prst="homePlate">
                          <a:avLst>
                            <a:gd fmla="val 50000" name="adj"/>
                          </a:avLst>
                        </a:prstGeom>
                        <a:solidFill>
                          <a:srgbClr val="FFDA9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1" name="Shape 21"/>
                      <wps:spPr>
                        <a:xfrm flipH="1">
                          <a:off x="4237775" y="649075"/>
                          <a:ext cx="1327800" cy="472200"/>
                        </a:xfrm>
                        <a:prstGeom prst="homePlate">
                          <a:avLst>
                            <a:gd fmla="val 50000" name="adj"/>
                          </a:avLst>
                        </a:prstGeom>
                        <a:solidFill>
                          <a:srgbClr val="FFE6B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2" name="Shape 22"/>
                      <wps:spPr>
                        <a:xfrm flipH="1">
                          <a:off x="4901675" y="649075"/>
                          <a:ext cx="663900" cy="472200"/>
                        </a:xfrm>
                        <a:prstGeom prst="homePlate">
                          <a:avLst>
                            <a:gd fmla="val 50000" name="adj"/>
                          </a:avLst>
                        </a:prstGeom>
                        <a:solidFill>
                          <a:srgbClr val="FFF2DD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5457600</wp:posOffset>
              </wp:positionH>
              <wp:positionV relativeFrom="paragraph">
                <wp:posOffset>-43049</wp:posOffset>
              </wp:positionV>
              <wp:extent cx="1199484" cy="295607"/>
              <wp:effectExtent b="0" l="0" r="0" t="0"/>
              <wp:wrapNone/>
              <wp:docPr id="10" name="image23.png"/>
              <a:graphic>
                <a:graphicData uri="http://schemas.openxmlformats.org/drawingml/2006/picture">
                  <pic:pic>
                    <pic:nvPicPr>
                      <pic:cNvPr id="0" name="image2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99484" cy="295607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-923924</wp:posOffset>
              </wp:positionH>
              <wp:positionV relativeFrom="paragraph">
                <wp:posOffset>-47245</wp:posOffset>
              </wp:positionV>
              <wp:extent cx="1932126" cy="297250"/>
              <wp:effectExtent b="0" l="0" r="0" t="0"/>
              <wp:wrapNone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365175" y="649075"/>
                        <a:ext cx="1932126" cy="297250"/>
                        <a:chOff x="2365175" y="649075"/>
                        <a:chExt cx="3200400" cy="472200"/>
                      </a:xfrm>
                    </wpg:grpSpPr>
                    <wps:wsp>
                      <wps:cNvSpPr/>
                      <wps:cNvPr id="2" name="Shape 2"/>
                      <wps:spPr>
                        <a:xfrm flipH="1" rot="10800000">
                          <a:off x="2365175" y="649075"/>
                          <a:ext cx="3200400" cy="472200"/>
                        </a:xfrm>
                        <a:prstGeom prst="homePlate">
                          <a:avLst>
                            <a:gd fmla="val 50000" name="adj"/>
                          </a:avLst>
                        </a:prstGeom>
                        <a:solidFill>
                          <a:srgbClr val="FFCE7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" name="Shape 3"/>
                      <wps:spPr>
                        <a:xfrm flipH="1" rot="10800000">
                          <a:off x="2365175" y="649075"/>
                          <a:ext cx="1991700" cy="472200"/>
                        </a:xfrm>
                        <a:prstGeom prst="homePlate">
                          <a:avLst>
                            <a:gd fmla="val 50000" name="adj"/>
                          </a:avLst>
                        </a:prstGeom>
                        <a:solidFill>
                          <a:srgbClr val="FFDA9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4" name="Shape 4"/>
                      <wps:spPr>
                        <a:xfrm flipH="1" rot="10800000">
                          <a:off x="2365175" y="649075"/>
                          <a:ext cx="1327800" cy="472200"/>
                        </a:xfrm>
                        <a:prstGeom prst="homePlate">
                          <a:avLst>
                            <a:gd fmla="val 50000" name="adj"/>
                          </a:avLst>
                        </a:prstGeom>
                        <a:solidFill>
                          <a:srgbClr val="FFE6B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5" name="Shape 5"/>
                      <wps:spPr>
                        <a:xfrm flipH="1" rot="10800000">
                          <a:off x="2365175" y="649075"/>
                          <a:ext cx="663900" cy="472200"/>
                        </a:xfrm>
                        <a:prstGeom prst="homePlate">
                          <a:avLst>
                            <a:gd fmla="val 50000" name="adj"/>
                          </a:avLst>
                        </a:prstGeom>
                        <a:solidFill>
                          <a:srgbClr val="FFF2DD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-923924</wp:posOffset>
              </wp:positionH>
              <wp:positionV relativeFrom="paragraph">
                <wp:posOffset>-47245</wp:posOffset>
              </wp:positionV>
              <wp:extent cx="1932126" cy="297250"/>
              <wp:effectExtent b="0" l="0" r="0" t="0"/>
              <wp:wrapNone/>
              <wp:docPr id="1" name="image14.png"/>
              <a:graphic>
                <a:graphicData uri="http://schemas.openxmlformats.org/drawingml/2006/picture">
                  <pic:pic>
                    <pic:nvPicPr>
                      <pic:cNvPr id="0" name="image1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32126" cy="2972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8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88">
    <w:pPr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-923924</wp:posOffset>
              </wp:positionH>
              <wp:positionV relativeFrom="paragraph">
                <wp:posOffset>-212153</wp:posOffset>
              </wp:positionV>
              <wp:extent cx="7581900" cy="340760"/>
              <wp:effectExtent b="0" l="0" r="0" t="0"/>
              <wp:wrapNone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2429250"/>
                        <a:ext cx="7581900" cy="340760"/>
                        <a:chOff x="0" y="2429250"/>
                        <a:chExt cx="6775825" cy="285000"/>
                      </a:xfrm>
                    </wpg:grpSpPr>
                    <wps:wsp>
                      <wps:cNvSpPr/>
                      <wps:cNvPr id="6" name="Shape 6"/>
                      <wps:spPr>
                        <a:xfrm>
                          <a:off x="0" y="2451150"/>
                          <a:ext cx="6775800" cy="24120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FCE77"/>
                            </a:gs>
                            <a:gs pos="50000">
                              <a:srgbClr val="FFCE77"/>
                            </a:gs>
                            <a:gs pos="100000">
                              <a:srgbClr val="FFFFFF">
                                <a:alpha val="0"/>
                              </a:srgbClr>
                            </a:gs>
                          </a:gsLst>
                          <a:lin ang="10801400" scaled="0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 txBox="1"/>
                      <wps:cNvPr id="7" name="Shape 7"/>
                      <wps:spPr>
                        <a:xfrm>
                          <a:off x="2898925" y="2429250"/>
                          <a:ext cx="3876900" cy="28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Lobster" w:cs="Lobster" w:eastAsia="Lobster" w:hAnsi="Lobster"/>
                                <w:b w:val="0"/>
                                <w:i w:val="0"/>
                                <w:smallCaps w:val="0"/>
                                <w:strike w:val="0"/>
                                <w:color w:val="b45f06"/>
                                <w:sz w:val="24"/>
                                <w:vertAlign w:val="baseline"/>
                              </w:rPr>
                              <w:t xml:space="preserve">Sistemen Administrazioa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-923924</wp:posOffset>
              </wp:positionH>
              <wp:positionV relativeFrom="paragraph">
                <wp:posOffset>-212153</wp:posOffset>
              </wp:positionV>
              <wp:extent cx="7581900" cy="340760"/>
              <wp:effectExtent b="0" l="0" r="0" t="0"/>
              <wp:wrapNone/>
              <wp:docPr id="2" name="image15.png"/>
              <a:graphic>
                <a:graphicData uri="http://schemas.openxmlformats.org/drawingml/2006/picture">
                  <pic:pic>
                    <pic:nvPicPr>
                      <pic:cNvPr id="0" name="image1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81900" cy="3407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-323999</wp:posOffset>
              </wp:positionH>
              <wp:positionV relativeFrom="paragraph">
                <wp:posOffset>522000</wp:posOffset>
              </wp:positionV>
              <wp:extent cx="46800" cy="8640000"/>
              <wp:effectExtent b="0" l="0" r="0" t="0"/>
              <wp:wrapNone/>
              <wp:docPr id="9" name=""/>
              <a:graphic>
                <a:graphicData uri="http://schemas.microsoft.com/office/word/2010/wordprocessingShape">
                  <wps:wsp>
                    <wps:cNvSpPr/>
                    <wps:cNvPr id="19" name="Shape 19"/>
                    <wps:spPr>
                      <a:xfrm>
                        <a:off x="3230025" y="675000"/>
                        <a:ext cx="60900" cy="4365000"/>
                      </a:xfrm>
                      <a:prstGeom prst="cube">
                        <a:avLst>
                          <a:gd fmla="val 25000" name="adj"/>
                        </a:avLst>
                      </a:prstGeom>
                      <a:solidFill>
                        <a:srgbClr val="FFCE77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-323999</wp:posOffset>
              </wp:positionH>
              <wp:positionV relativeFrom="paragraph">
                <wp:posOffset>522000</wp:posOffset>
              </wp:positionV>
              <wp:extent cx="46800" cy="8640000"/>
              <wp:effectExtent b="0" l="0" r="0" t="0"/>
              <wp:wrapNone/>
              <wp:docPr id="9" name="image22.png"/>
              <a:graphic>
                <a:graphicData uri="http://schemas.openxmlformats.org/drawingml/2006/picture">
                  <pic:pic>
                    <pic:nvPicPr>
                      <pic:cNvPr id="0" name="image2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800" cy="86400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189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8A">
    <w:pPr>
      <w:ind w:left="6480" w:firstLine="720"/>
      <w:jc w:val="left"/>
      <w:rPr>
        <w:rFonts w:ascii="Merienda Black" w:cs="Merienda Black" w:eastAsia="Merienda Black" w:hAnsi="Merienda Black"/>
        <w:color w:val="b45f06"/>
      </w:rPr>
    </w:pPr>
    <w:r w:rsidDel="00000000" w:rsidR="00000000" w:rsidRPr="00000000">
      <w:rPr>
        <w:rFonts w:ascii="Merienda Black" w:cs="Merienda Black" w:eastAsia="Merienda Black" w:hAnsi="Merienda Black"/>
        <w:color w:val="b45f06"/>
        <w:rtl w:val="0"/>
      </w:rPr>
      <w:t xml:space="preserve">2025/09/23</w:t>
    </w:r>
    <w:r w:rsidDel="00000000" w:rsidR="00000000" w:rsidRPr="00000000">
      <mc:AlternateContent>
        <mc:Choice Requires="wpg"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4352925</wp:posOffset>
              </wp:positionH>
              <wp:positionV relativeFrom="paragraph">
                <wp:posOffset>-57149</wp:posOffset>
              </wp:positionV>
              <wp:extent cx="2309940" cy="294404"/>
              <wp:effectExtent b="0" l="0" r="0" t="0"/>
              <wp:wrapNone/>
              <wp:docPr id="7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701275" y="649075"/>
                        <a:ext cx="2309940" cy="294404"/>
                        <a:chOff x="1701275" y="649075"/>
                        <a:chExt cx="3864300" cy="472200"/>
                      </a:xfrm>
                    </wpg:grpSpPr>
                    <wps:wsp>
                      <wps:cNvSpPr/>
                      <wps:cNvPr id="14" name="Shape 14"/>
                      <wps:spPr>
                        <a:xfrm flipH="1">
                          <a:off x="1701275" y="649075"/>
                          <a:ext cx="3864300" cy="472200"/>
                        </a:xfrm>
                        <a:prstGeom prst="homePlate">
                          <a:avLst>
                            <a:gd fmla="val 50000" name="adj"/>
                          </a:avLst>
                        </a:prstGeom>
                        <a:solidFill>
                          <a:srgbClr val="FFCE7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5" name="Shape 15"/>
                      <wps:spPr>
                        <a:xfrm flipH="1">
                          <a:off x="3573875" y="649075"/>
                          <a:ext cx="1991700" cy="472200"/>
                        </a:xfrm>
                        <a:prstGeom prst="homePlate">
                          <a:avLst>
                            <a:gd fmla="val 50000" name="adj"/>
                          </a:avLst>
                        </a:prstGeom>
                        <a:solidFill>
                          <a:srgbClr val="FFDA9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6" name="Shape 16"/>
                      <wps:spPr>
                        <a:xfrm flipH="1">
                          <a:off x="4237775" y="649075"/>
                          <a:ext cx="1327800" cy="472200"/>
                        </a:xfrm>
                        <a:prstGeom prst="homePlate">
                          <a:avLst>
                            <a:gd fmla="val 50000" name="adj"/>
                          </a:avLst>
                        </a:prstGeom>
                        <a:solidFill>
                          <a:srgbClr val="FFE6B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7" name="Shape 17"/>
                      <wps:spPr>
                        <a:xfrm flipH="1">
                          <a:off x="4901675" y="649075"/>
                          <a:ext cx="663900" cy="472200"/>
                        </a:xfrm>
                        <a:prstGeom prst="homePlate">
                          <a:avLst>
                            <a:gd fmla="val 50000" name="adj"/>
                          </a:avLst>
                        </a:prstGeom>
                        <a:solidFill>
                          <a:srgbClr val="FFF2DD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4352925</wp:posOffset>
              </wp:positionH>
              <wp:positionV relativeFrom="paragraph">
                <wp:posOffset>-57149</wp:posOffset>
              </wp:positionV>
              <wp:extent cx="2309940" cy="294404"/>
              <wp:effectExtent b="0" l="0" r="0" t="0"/>
              <wp:wrapNone/>
              <wp:docPr id="7" name="image20.png"/>
              <a:graphic>
                <a:graphicData uri="http://schemas.openxmlformats.org/drawingml/2006/picture">
                  <pic:pic>
                    <pic:nvPicPr>
                      <pic:cNvPr id="0" name="image2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09940" cy="29440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-914399</wp:posOffset>
              </wp:positionH>
              <wp:positionV relativeFrom="paragraph">
                <wp:posOffset>-304799</wp:posOffset>
              </wp:positionV>
              <wp:extent cx="3652838" cy="639430"/>
              <wp:effectExtent b="0" l="0" r="0" t="0"/>
              <wp:wrapNone/>
              <wp:docPr id="5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2103850"/>
                        <a:ext cx="3652838" cy="639430"/>
                        <a:chOff x="0" y="2103850"/>
                        <a:chExt cx="4728350" cy="805800"/>
                      </a:xfrm>
                    </wpg:grpSpPr>
                    <wps:wsp>
                      <wps:cNvSpPr/>
                      <wps:cNvPr id="12" name="Shape 12"/>
                      <wps:spPr>
                        <a:xfrm rot="5400000">
                          <a:off x="1866350" y="47650"/>
                          <a:ext cx="805800" cy="4918200"/>
                        </a:xfrm>
                        <a:prstGeom prst="can">
                          <a:avLst>
                            <a:gd fmla="val 25000" name="adj"/>
                          </a:avLst>
                        </a:prstGeom>
                        <a:solidFill>
                          <a:srgbClr val="FFCE7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 txBox="1"/>
                      <wps:cNvPr id="13" name="Shape 13"/>
                      <wps:spPr>
                        <a:xfrm>
                          <a:off x="27045" y="2106550"/>
                          <a:ext cx="4484400" cy="80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erienda" w:cs="Merienda" w:eastAsia="Merienda" w:hAnsi="Merienda"/>
                                <w:b w:val="1"/>
                                <w:i w:val="0"/>
                                <w:smallCaps w:val="0"/>
                                <w:strike w:val="0"/>
                                <w:color w:val="b45f06"/>
                                <w:sz w:val="40"/>
                                <w:vertAlign w:val="baseline"/>
                              </w:rPr>
                              <w:t xml:space="preserve">Sistemen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erienda" w:cs="Merienda" w:eastAsia="Merienda" w:hAnsi="Merienda"/>
                                <w:b w:val="1"/>
                                <w:i w:val="0"/>
                                <w:smallCaps w:val="0"/>
                                <w:strike w:val="0"/>
                                <w:color w:val="b45f06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erienda" w:cs="Merienda" w:eastAsia="Merienda" w:hAnsi="Merienda"/>
                                <w:b w:val="1"/>
                                <w:i w:val="0"/>
                                <w:smallCaps w:val="0"/>
                                <w:strike w:val="0"/>
                                <w:color w:val="b45f06"/>
                                <w:sz w:val="40"/>
                                <w:vertAlign w:val="baseline"/>
                              </w:rPr>
                              <w:t xml:space="preserve">Administrazioa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-914399</wp:posOffset>
              </wp:positionH>
              <wp:positionV relativeFrom="paragraph">
                <wp:posOffset>-304799</wp:posOffset>
              </wp:positionV>
              <wp:extent cx="3652838" cy="639430"/>
              <wp:effectExtent b="0" l="0" r="0" t="0"/>
              <wp:wrapNone/>
              <wp:docPr id="5" name="image18.png"/>
              <a:graphic>
                <a:graphicData uri="http://schemas.openxmlformats.org/drawingml/2006/picture">
                  <pic:pic>
                    <pic:nvPicPr>
                      <pic:cNvPr id="0" name="image1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52838" cy="63943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-323999</wp:posOffset>
              </wp:positionH>
              <wp:positionV relativeFrom="paragraph">
                <wp:posOffset>522000</wp:posOffset>
              </wp:positionV>
              <wp:extent cx="46800" cy="8640000"/>
              <wp:effectExtent b="0" l="0" r="0" t="0"/>
              <wp:wrapNone/>
              <wp:docPr id="4" name=""/>
              <a:graphic>
                <a:graphicData uri="http://schemas.microsoft.com/office/word/2010/wordprocessingShape">
                  <wps:wsp>
                    <wps:cNvSpPr/>
                    <wps:cNvPr id="11" name="Shape 11"/>
                    <wps:spPr>
                      <a:xfrm>
                        <a:off x="3230025" y="675000"/>
                        <a:ext cx="60900" cy="4365000"/>
                      </a:xfrm>
                      <a:prstGeom prst="cube">
                        <a:avLst>
                          <a:gd fmla="val 25000" name="adj"/>
                        </a:avLst>
                      </a:prstGeom>
                      <a:solidFill>
                        <a:srgbClr val="FFCE77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-323999</wp:posOffset>
              </wp:positionH>
              <wp:positionV relativeFrom="paragraph">
                <wp:posOffset>522000</wp:posOffset>
              </wp:positionV>
              <wp:extent cx="46800" cy="8640000"/>
              <wp:effectExtent b="0" l="0" r="0" t="0"/>
              <wp:wrapNone/>
              <wp:docPr id="4" name="image17.png"/>
              <a:graphic>
                <a:graphicData uri="http://schemas.openxmlformats.org/drawingml/2006/picture">
                  <pic:pic>
                    <pic:nvPicPr>
                      <pic:cNvPr id="0" name="image1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800" cy="86400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8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➢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➢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u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header" Target="header1.xml"/><Relationship Id="rId21" Type="http://schemas.openxmlformats.org/officeDocument/2006/relationships/image" Target="media/image4.png"/><Relationship Id="rId24" Type="http://schemas.openxmlformats.org/officeDocument/2006/relationships/header" Target="header3.xml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tecmint.com/limit-cpu-usage-of-a-process-in-linux-with-cpulimit-tool/" TargetMode="External"/><Relationship Id="rId26" Type="http://schemas.openxmlformats.org/officeDocument/2006/relationships/footer" Target="footer1.xml"/><Relationship Id="rId25" Type="http://schemas.openxmlformats.org/officeDocument/2006/relationships/footer" Target="footer2.xml"/><Relationship Id="rId27" Type="http://schemas.openxmlformats.org/officeDocument/2006/relationships/footer" Target="footer3.xml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6.png"/><Relationship Id="rId8" Type="http://schemas.openxmlformats.org/officeDocument/2006/relationships/image" Target="media/image1.png"/><Relationship Id="rId11" Type="http://schemas.openxmlformats.org/officeDocument/2006/relationships/hyperlink" Target="https://crontab.guru/" TargetMode="External"/><Relationship Id="rId10" Type="http://schemas.openxmlformats.org/officeDocument/2006/relationships/image" Target="media/image13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5" Type="http://schemas.openxmlformats.org/officeDocument/2006/relationships/image" Target="media/image8.png"/><Relationship Id="rId14" Type="http://schemas.openxmlformats.org/officeDocument/2006/relationships/image" Target="media/image2.png"/><Relationship Id="rId17" Type="http://schemas.openxmlformats.org/officeDocument/2006/relationships/image" Target="media/image9.png"/><Relationship Id="rId16" Type="http://schemas.openxmlformats.org/officeDocument/2006/relationships/image" Target="media/image15.png"/><Relationship Id="rId19" Type="http://schemas.openxmlformats.org/officeDocument/2006/relationships/image" Target="media/image3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MeriendaBlack-bold.ttf"/><Relationship Id="rId5" Type="http://schemas.openxmlformats.org/officeDocument/2006/relationships/font" Target="fonts/Merienda-regular.ttf"/><Relationship Id="rId6" Type="http://schemas.openxmlformats.org/officeDocument/2006/relationships/font" Target="fonts/Merienda-bold.ttf"/><Relationship Id="rId7" Type="http://schemas.openxmlformats.org/officeDocument/2006/relationships/font" Target="fonts/MeriendaExtraBold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5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