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94" w:rsidRPr="00900659" w:rsidRDefault="00354594">
      <w:pPr>
        <w:rPr>
          <w:rFonts w:ascii="Times New Roman" w:hAnsi="Times New Roman" w:cs="Times New Roman"/>
          <w:sz w:val="18"/>
        </w:rPr>
      </w:pPr>
      <w:r w:rsidRPr="00900659">
        <w:rPr>
          <w:sz w:val="28"/>
        </w:rPr>
        <w:t>COPIAS DE SEGURIDAD DE LAS BASES DE DATOS</w:t>
      </w:r>
      <w:r w:rsidR="00900659">
        <w:rPr>
          <w:sz w:val="28"/>
        </w:rPr>
        <w:tab/>
      </w:r>
      <w:r w:rsidR="00900659">
        <w:rPr>
          <w:sz w:val="28"/>
        </w:rPr>
        <w:tab/>
      </w:r>
      <w:r w:rsidR="00900659">
        <w:rPr>
          <w:sz w:val="28"/>
        </w:rPr>
        <w:tab/>
      </w:r>
      <w:r w:rsidR="00900659" w:rsidRPr="00900659">
        <w:rPr>
          <w:rFonts w:ascii="Times New Roman" w:hAnsi="Times New Roman" w:cs="Times New Roman"/>
          <w:sz w:val="18"/>
        </w:rPr>
        <w:t>26/02/2018</w:t>
      </w:r>
    </w:p>
    <w:p w:rsidR="00354594" w:rsidRDefault="00354594"/>
    <w:p w:rsidR="00354594" w:rsidRDefault="00354594">
      <w:r>
        <w:t>n nuestra base de datos mediante la opción TASKS</w:t>
      </w:r>
      <w:r>
        <w:sym w:font="Wingdings" w:char="F0E0"/>
      </w:r>
      <w:r>
        <w:t>back up :</w:t>
      </w:r>
    </w:p>
    <w:p w:rsidR="00354594" w:rsidRDefault="00354594">
      <w:r>
        <w:t xml:space="preserve">Hacemos una copia de seguridad </w:t>
      </w:r>
      <w:r w:rsidR="00900659">
        <w:t>predeterminada</w:t>
      </w:r>
    </w:p>
    <w:p w:rsidR="00900659" w:rsidRDefault="00900659">
      <w:r>
        <w:t xml:space="preserve">Procedemos a </w:t>
      </w:r>
      <w:proofErr w:type="spellStart"/>
      <w:r>
        <w:t>relizar</w:t>
      </w:r>
      <w:proofErr w:type="spellEnd"/>
      <w:r>
        <w:t xml:space="preserve"> la operación de nuevo:</w:t>
      </w:r>
    </w:p>
    <w:p w:rsidR="00900659" w:rsidRDefault="00900659">
      <w:r>
        <w:t>Esta vez elegimos la raíz D: y nos da error.</w:t>
      </w:r>
    </w:p>
    <w:p w:rsidR="00E25DE2" w:rsidRDefault="00E25DE2"/>
    <w:p w:rsidR="00E25DE2" w:rsidRPr="004753AC" w:rsidRDefault="00E25DE2">
      <w:pPr>
        <w:rPr>
          <w:sz w:val="28"/>
        </w:rPr>
      </w:pPr>
      <w:r w:rsidRPr="004753AC">
        <w:rPr>
          <w:sz w:val="28"/>
        </w:rPr>
        <w:t>DISPOSITIVO PARA LA BASE DE DATOS</w:t>
      </w:r>
    </w:p>
    <w:p w:rsidR="00E25DE2" w:rsidRPr="00C30A07" w:rsidRDefault="00E25DE2">
      <w:pPr>
        <w:rPr>
          <w:b/>
        </w:rPr>
      </w:pPr>
      <w:r w:rsidRPr="00C30A07">
        <w:rPr>
          <w:b/>
        </w:rPr>
        <w:t>Creamos un dispositivo</w:t>
      </w:r>
      <w:r w:rsidR="00360C8E" w:rsidRPr="00C30A07">
        <w:rPr>
          <w:b/>
        </w:rPr>
        <w:t xml:space="preserve"> de copias</w:t>
      </w:r>
      <w:r w:rsidRPr="00C30A07">
        <w:rPr>
          <w:b/>
        </w:rPr>
        <w:t xml:space="preserve"> con el nombre de la base de datos.</w:t>
      </w:r>
    </w:p>
    <w:p w:rsidR="00360C8E" w:rsidRDefault="00360C8E">
      <w:r>
        <w:t xml:space="preserve">Tipo </w:t>
      </w:r>
      <w:proofErr w:type="spellStart"/>
      <w:r>
        <w:t>N’disk</w:t>
      </w:r>
      <w:proofErr w:type="spellEnd"/>
      <w:r>
        <w:t>’</w:t>
      </w:r>
    </w:p>
    <w:p w:rsidR="00360C8E" w:rsidRDefault="00360C8E">
      <w:proofErr w:type="spellStart"/>
      <w:r>
        <w:t>Logical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 w:rsidR="004753AC">
        <w:t>N’DPT_IkerRodriguez</w:t>
      </w:r>
      <w:proofErr w:type="spellEnd"/>
      <w:r w:rsidR="004753AC">
        <w:t>’</w:t>
      </w:r>
    </w:p>
    <w:p w:rsidR="004753AC" w:rsidRDefault="004753AC">
      <w:proofErr w:type="spellStart"/>
      <w:r>
        <w:t>Physical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(RUTA) </w:t>
      </w:r>
      <w:proofErr w:type="gramStart"/>
      <w:r>
        <w:t>=  …</w:t>
      </w:r>
      <w:proofErr w:type="gramEnd"/>
    </w:p>
    <w:p w:rsidR="00E25DE2" w:rsidRPr="00C30A07" w:rsidRDefault="00E25DE2">
      <w:pPr>
        <w:rPr>
          <w:b/>
        </w:rPr>
      </w:pPr>
      <w:r w:rsidRPr="00C30A07">
        <w:rPr>
          <w:b/>
        </w:rPr>
        <w:t>Creamos una</w:t>
      </w:r>
      <w:r w:rsidR="00360C8E" w:rsidRPr="00C30A07">
        <w:rPr>
          <w:b/>
        </w:rPr>
        <w:t xml:space="preserve"> primera</w:t>
      </w:r>
      <w:r w:rsidRPr="00C30A07">
        <w:rPr>
          <w:b/>
        </w:rPr>
        <w:t xml:space="preserve"> copia de seguridad completa</w:t>
      </w:r>
      <w:r w:rsidR="00360C8E" w:rsidRPr="00C30A07">
        <w:rPr>
          <w:b/>
        </w:rPr>
        <w:t xml:space="preserve"> de la base de datos</w:t>
      </w:r>
      <w:r w:rsidRPr="00C30A07">
        <w:rPr>
          <w:b/>
        </w:rPr>
        <w:t>.</w:t>
      </w:r>
    </w:p>
    <w:p w:rsidR="004753AC" w:rsidRDefault="00C30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4452814</wp:posOffset>
                </wp:positionH>
                <wp:positionV relativeFrom="paragraph">
                  <wp:posOffset>11292</wp:posOffset>
                </wp:positionV>
                <wp:extent cx="1828800" cy="309880"/>
                <wp:effectExtent l="0" t="0" r="1905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3AC" w:rsidRDefault="004753AC">
                            <w:r>
                              <w:t xml:space="preserve">LSN = </w:t>
                            </w:r>
                            <w:proofErr w:type="spellStart"/>
                            <w:r>
                              <w:t>LogSequencyNumber</w:t>
                            </w:r>
                            <w:proofErr w:type="spellEnd"/>
                          </w:p>
                          <w:p w:rsidR="004753AC" w:rsidRDefault="004753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0.6pt;margin-top:.9pt;width:2in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">
                <v:textbox>
                  <w:txbxContent>
                    <w:p w:rsidR="004753AC" w:rsidRDefault="004753AC">
                      <w:r>
                        <w:t xml:space="preserve">LSN = </w:t>
                      </w:r>
                      <w:proofErr w:type="spellStart"/>
                      <w:r>
                        <w:t>LogSequencyNumber</w:t>
                      </w:r>
                      <w:proofErr w:type="spellEnd"/>
                    </w:p>
                    <w:p w:rsidR="004753AC" w:rsidRDefault="004753AC"/>
                  </w:txbxContent>
                </v:textbox>
                <w10:wrap type="square"/>
              </v:shape>
            </w:pict>
          </mc:Fallback>
        </mc:AlternateContent>
      </w:r>
      <w:r w:rsidR="004753AC">
        <w:t xml:space="preserve">En la copia de seguridad se ve el </w:t>
      </w:r>
      <w:proofErr w:type="spellStart"/>
      <w:r w:rsidR="004753AC">
        <w:t>first</w:t>
      </w:r>
      <w:proofErr w:type="spellEnd"/>
      <w:r w:rsidR="004753AC">
        <w:t xml:space="preserve"> LSN y el </w:t>
      </w:r>
      <w:proofErr w:type="spellStart"/>
      <w:r w:rsidR="004753AC">
        <w:t>last</w:t>
      </w:r>
      <w:proofErr w:type="spellEnd"/>
      <w:r w:rsidR="004753AC">
        <w:t xml:space="preserve"> LSN.</w:t>
      </w:r>
    </w:p>
    <w:p w:rsidR="00C30A07" w:rsidRDefault="00C30A07">
      <w:pPr>
        <w:rPr>
          <w:b/>
        </w:rPr>
      </w:pPr>
      <w:r w:rsidRPr="00C30A07">
        <w:rPr>
          <w:b/>
        </w:rPr>
        <w:t>Crear una copia diferencial</w:t>
      </w:r>
    </w:p>
    <w:p w:rsidR="00C30A07" w:rsidRDefault="00C30A07">
      <w:r>
        <w:t>Las copias diferenciales hacen una copia de los cambios que se han producido</w:t>
      </w:r>
    </w:p>
    <w:p w:rsidR="00C30A07" w:rsidRDefault="00C30A07">
      <w:r>
        <w:t>en la base de datos desde la última copia completa.</w:t>
      </w:r>
      <w:r w:rsidR="00BC6341">
        <w:t xml:space="preserve"> </w:t>
      </w:r>
      <w:r w:rsidR="00BC6341" w:rsidRPr="00BC6341">
        <w:rPr>
          <w:color w:val="538135" w:themeColor="accent6" w:themeShade="BF"/>
        </w:rPr>
        <w:t>*</w:t>
      </w:r>
    </w:p>
    <w:p w:rsidR="00C30A07" w:rsidRDefault="00C30A07" w:rsidP="00C30A07">
      <w:pPr>
        <w:pStyle w:val="Prrafodelista"/>
        <w:numPr>
          <w:ilvl w:val="0"/>
          <w:numId w:val="1"/>
        </w:numPr>
      </w:pPr>
      <w:r>
        <w:t>¿PARA QUE?</w:t>
      </w:r>
    </w:p>
    <w:p w:rsidR="00C30A07" w:rsidRDefault="00C30A07" w:rsidP="00C30A07">
      <w:pPr>
        <w:pStyle w:val="Prrafodelista"/>
      </w:pPr>
      <w:r>
        <w:t>Las copias diferenciales intentan lograr que la copia de seguridad sea más rápida.</w:t>
      </w:r>
    </w:p>
    <w:p w:rsidR="00C30A07" w:rsidRDefault="00C30A07" w:rsidP="00C30A07">
      <w:pPr>
        <w:pStyle w:val="Prrafodelista"/>
      </w:pPr>
      <w:r>
        <w:t>Dado que copia solo los cambios desde la última copia completa.</w:t>
      </w:r>
    </w:p>
    <w:p w:rsidR="00C30A07" w:rsidRDefault="00C30A07" w:rsidP="00C30A07">
      <w:pPr>
        <w:pStyle w:val="Prrafodelista"/>
      </w:pPr>
      <w:r>
        <w:t>Si haces varias copias diferenciales acumula los cambios que se han producido.</w:t>
      </w:r>
    </w:p>
    <w:p w:rsidR="004753AC" w:rsidRPr="00BC6341" w:rsidRDefault="00BC6341">
      <w:pPr>
        <w:rPr>
          <w:b/>
          <w:color w:val="538135" w:themeColor="accent6" w:themeShade="BF"/>
        </w:rPr>
      </w:pPr>
      <w:r w:rsidRPr="00BC6341">
        <w:rPr>
          <w:b/>
          <w:color w:val="538135" w:themeColor="accent6" w:themeShade="BF"/>
        </w:rPr>
        <w:t>¿PUEDEN CONVIVIR EN UN MISMO DISPOSITIVO UNA COPIA COMPLETA Y UNA COPIA DIFERENCIAL?</w:t>
      </w:r>
      <w:r>
        <w:rPr>
          <w:b/>
          <w:color w:val="538135" w:themeColor="accent6" w:themeShade="BF"/>
        </w:rPr>
        <w:t xml:space="preserve"> </w:t>
      </w:r>
      <w:r>
        <w:t>SI</w:t>
      </w:r>
    </w:p>
    <w:p w:rsidR="004753AC" w:rsidRDefault="00BC6341" w:rsidP="00BC6341">
      <w:r>
        <w:t xml:space="preserve">Al realizar una restauración de base de datos después de crear una copia diferencial restaurara primero la copia completa con </w:t>
      </w:r>
      <w:proofErr w:type="gramStart"/>
      <w:r>
        <w:t>una parámetro llamado</w:t>
      </w:r>
      <w:proofErr w:type="gramEnd"/>
      <w:r>
        <w:t xml:space="preserve"> NORECOVERY, después restaurara la copia diferencial.</w:t>
      </w:r>
    </w:p>
    <w:p w:rsidR="00BC6341" w:rsidRDefault="00BC6341" w:rsidP="00BC6341">
      <w:pPr>
        <w:rPr>
          <w:b/>
        </w:rPr>
      </w:pPr>
      <w:r w:rsidRPr="00BC6341">
        <w:rPr>
          <w:color w:val="538135" w:themeColor="accent6" w:themeShade="BF"/>
        </w:rPr>
        <w:t>*</w:t>
      </w:r>
      <w:r w:rsidRPr="0016147E">
        <w:rPr>
          <w:b/>
        </w:rPr>
        <w:t>Eliminamos la base de datos</w:t>
      </w:r>
    </w:p>
    <w:p w:rsidR="0016147E" w:rsidRPr="0016147E" w:rsidRDefault="0016147E" w:rsidP="00BC6341">
      <w:r>
        <w:t xml:space="preserve">DROP </w:t>
      </w:r>
      <w:proofErr w:type="spellStart"/>
      <w:r>
        <w:t>database</w:t>
      </w:r>
      <w:proofErr w:type="spellEnd"/>
      <w:r>
        <w:t xml:space="preserve"> […]</w:t>
      </w:r>
    </w:p>
    <w:p w:rsidR="00BC6341" w:rsidRDefault="0016147E" w:rsidP="00BC6341">
      <w:pPr>
        <w:rPr>
          <w:b/>
        </w:rPr>
      </w:pPr>
      <w:r w:rsidRPr="0016147E">
        <w:rPr>
          <w:b/>
        </w:rPr>
        <w:t>Llevamos a cabo la recuperación.</w:t>
      </w:r>
    </w:p>
    <w:p w:rsidR="0016147E" w:rsidRDefault="0016147E" w:rsidP="0016147E">
      <w:r>
        <w:t xml:space="preserve">Al realizar una restauración de base de datos después de crear una copia diferencial restaurara primero la copia completa con </w:t>
      </w:r>
      <w:r>
        <w:t>un parámetro llamado</w:t>
      </w:r>
      <w:r>
        <w:t xml:space="preserve"> NORECOVERY, después restaurara la copia diferencial.</w:t>
      </w:r>
    </w:p>
    <w:p w:rsidR="0016147E" w:rsidRDefault="0016147E" w:rsidP="0016147E">
      <w:bookmarkStart w:id="0" w:name="_GoBack"/>
      <w:bookmarkEnd w:id="0"/>
    </w:p>
    <w:p w:rsidR="0016147E" w:rsidRDefault="0016147E" w:rsidP="00BC6341">
      <w:pPr>
        <w:rPr>
          <w:b/>
        </w:rPr>
      </w:pPr>
    </w:p>
    <w:p w:rsidR="0016147E" w:rsidRPr="0016147E" w:rsidRDefault="0016147E" w:rsidP="00BC6341">
      <w:pPr>
        <w:rPr>
          <w:b/>
          <w:color w:val="538135" w:themeColor="accent6" w:themeShade="BF"/>
        </w:rPr>
      </w:pPr>
    </w:p>
    <w:p w:rsidR="00BC6341" w:rsidRPr="00BC6341" w:rsidRDefault="00BC6341" w:rsidP="00BC6341">
      <w:pPr>
        <w:ind w:left="360"/>
        <w:rPr>
          <w:color w:val="538135" w:themeColor="accent6" w:themeShade="BF"/>
        </w:rPr>
      </w:pPr>
    </w:p>
    <w:sectPr w:rsidR="00BC6341" w:rsidRPr="00BC6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33DB"/>
    <w:multiLevelType w:val="hybridMultilevel"/>
    <w:tmpl w:val="280E1A80"/>
    <w:lvl w:ilvl="0" w:tplc="E3D4B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225EC"/>
    <w:multiLevelType w:val="hybridMultilevel"/>
    <w:tmpl w:val="3B046352"/>
    <w:lvl w:ilvl="0" w:tplc="2EFA96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4332"/>
    <w:multiLevelType w:val="hybridMultilevel"/>
    <w:tmpl w:val="D25CBA96"/>
    <w:lvl w:ilvl="0" w:tplc="AF1C4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A6118"/>
    <w:multiLevelType w:val="hybridMultilevel"/>
    <w:tmpl w:val="3D52C06C"/>
    <w:lvl w:ilvl="0" w:tplc="B502A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91"/>
    <w:rsid w:val="0016147E"/>
    <w:rsid w:val="00354594"/>
    <w:rsid w:val="00360C8E"/>
    <w:rsid w:val="004753AC"/>
    <w:rsid w:val="00900659"/>
    <w:rsid w:val="009D4FC3"/>
    <w:rsid w:val="00BC6341"/>
    <w:rsid w:val="00C30A07"/>
    <w:rsid w:val="00DD7C91"/>
    <w:rsid w:val="00E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491C"/>
  <w15:chartTrackingRefBased/>
  <w15:docId w15:val="{DBE36D17-CAB2-421D-921B-E01802E8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3</cp:revision>
  <dcterms:created xsi:type="dcterms:W3CDTF">2018-02-26T17:54:00Z</dcterms:created>
  <dcterms:modified xsi:type="dcterms:W3CDTF">2018-02-26T19:00:00Z</dcterms:modified>
</cp:coreProperties>
</file>