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B1B" w:rsidRPr="00716636" w:rsidRDefault="00716636" w:rsidP="00641588">
      <w:pPr>
        <w:spacing w:before="240"/>
        <w:rPr>
          <w:b/>
        </w:rPr>
      </w:pPr>
      <w:r w:rsidRPr="00716636">
        <w:rPr>
          <w:b/>
        </w:rPr>
        <w:t>Realizar las siguientes consultas.</w:t>
      </w:r>
    </w:p>
    <w:p w:rsidR="00716636" w:rsidRPr="0043463F" w:rsidRDefault="00716636" w:rsidP="00716636">
      <w:pPr>
        <w:numPr>
          <w:ilvl w:val="0"/>
          <w:numId w:val="23"/>
        </w:numPr>
        <w:spacing w:before="240"/>
        <w:rPr>
          <w:highlight w:val="yellow"/>
        </w:rPr>
      </w:pPr>
      <w:r w:rsidRPr="0043463F">
        <w:rPr>
          <w:highlight w:val="yellow"/>
        </w:rPr>
        <w:t>Mostrar el nombre de todas las personas junto con los riesgos a los que está expuesta.</w:t>
      </w:r>
    </w:p>
    <w:p w:rsidR="00716636" w:rsidRPr="001A5B32" w:rsidRDefault="00716636" w:rsidP="00716636">
      <w:pPr>
        <w:numPr>
          <w:ilvl w:val="0"/>
          <w:numId w:val="23"/>
        </w:numPr>
        <w:spacing w:before="240"/>
        <w:rPr>
          <w:highlight w:val="lightGray"/>
        </w:rPr>
      </w:pPr>
      <w:r w:rsidRPr="001A5B32">
        <w:rPr>
          <w:highlight w:val="lightGray"/>
        </w:rPr>
        <w:t>Mostrar el nombre de todas las personas junto con la suma de las incidencias de todos sus riesgos.</w:t>
      </w:r>
    </w:p>
    <w:p w:rsidR="00716636" w:rsidRPr="001A5B32" w:rsidRDefault="00716636" w:rsidP="00716636">
      <w:pPr>
        <w:numPr>
          <w:ilvl w:val="0"/>
          <w:numId w:val="23"/>
        </w:numPr>
        <w:spacing w:before="240"/>
        <w:rPr>
          <w:highlight w:val="lightGray"/>
        </w:rPr>
      </w:pPr>
      <w:r w:rsidRPr="001A5B32">
        <w:rPr>
          <w:highlight w:val="lightGray"/>
        </w:rPr>
        <w:t>Pedir un código de persona y mostrar el nombre y apellidos de la misma junto con la suma de todas las incidencias de los riesgos a los que está expuesta.</w:t>
      </w:r>
    </w:p>
    <w:p w:rsidR="00716636" w:rsidRPr="0043463F" w:rsidRDefault="00716636" w:rsidP="00716636">
      <w:pPr>
        <w:numPr>
          <w:ilvl w:val="0"/>
          <w:numId w:val="23"/>
        </w:numPr>
        <w:spacing w:before="240"/>
        <w:rPr>
          <w:highlight w:val="yellow"/>
        </w:rPr>
      </w:pPr>
      <w:r w:rsidRPr="0043463F">
        <w:rPr>
          <w:highlight w:val="yellow"/>
        </w:rPr>
        <w:t>Mostrar las descripciones de los puestos junto con</w:t>
      </w:r>
      <w:r w:rsidR="00625841" w:rsidRPr="0043463F">
        <w:rPr>
          <w:highlight w:val="yellow"/>
        </w:rPr>
        <w:t xml:space="preserve"> todos los datos de las funciones asociadas a los mismos.</w:t>
      </w:r>
    </w:p>
    <w:p w:rsidR="00625841" w:rsidRPr="0043463F" w:rsidRDefault="00025966" w:rsidP="00716636">
      <w:pPr>
        <w:numPr>
          <w:ilvl w:val="0"/>
          <w:numId w:val="23"/>
        </w:numPr>
        <w:spacing w:before="240"/>
        <w:rPr>
          <w:highlight w:val="yellow"/>
        </w:rPr>
      </w:pPr>
      <w:r w:rsidRPr="0043463F">
        <w:rPr>
          <w:highlight w:val="yellow"/>
        </w:rPr>
        <w:t>Mostrar los datos de todos los puestos junto con los riesgos del mismo y su incidencia.</w:t>
      </w:r>
    </w:p>
    <w:p w:rsidR="00025966" w:rsidRPr="001A5B32" w:rsidRDefault="00025966" w:rsidP="00716636">
      <w:pPr>
        <w:numPr>
          <w:ilvl w:val="0"/>
          <w:numId w:val="23"/>
        </w:numPr>
        <w:spacing w:before="240"/>
        <w:rPr>
          <w:highlight w:val="lightGray"/>
        </w:rPr>
      </w:pPr>
      <w:bookmarkStart w:id="0" w:name="_GoBack"/>
      <w:bookmarkEnd w:id="0"/>
      <w:r w:rsidRPr="001A5B32">
        <w:rPr>
          <w:highlight w:val="lightGray"/>
        </w:rPr>
        <w:t>Mostrar todos los puestos junto con la suma de las incidencias de los riesgos asociados a sus funciones.</w:t>
      </w:r>
    </w:p>
    <w:p w:rsidR="00025966" w:rsidRDefault="00025966" w:rsidP="00716636">
      <w:pPr>
        <w:numPr>
          <w:ilvl w:val="0"/>
          <w:numId w:val="23"/>
        </w:numPr>
        <w:spacing w:before="240"/>
      </w:pPr>
      <w:r w:rsidRPr="0043463F">
        <w:rPr>
          <w:highlight w:val="yellow"/>
        </w:rPr>
        <w:t>Mostrar el nombre</w:t>
      </w:r>
      <w:r w:rsidR="00E617B8" w:rsidRPr="0043463F">
        <w:rPr>
          <w:highlight w:val="yellow"/>
        </w:rPr>
        <w:t xml:space="preserve"> y apellidos</w:t>
      </w:r>
      <w:r w:rsidRPr="0043463F">
        <w:rPr>
          <w:highlight w:val="yellow"/>
        </w:rPr>
        <w:t xml:space="preserve"> de una persona y las funciones que realiza.</w:t>
      </w:r>
    </w:p>
    <w:p w:rsidR="00E617B8" w:rsidRPr="0043463F" w:rsidRDefault="00E617B8" w:rsidP="00716636">
      <w:pPr>
        <w:numPr>
          <w:ilvl w:val="0"/>
          <w:numId w:val="23"/>
        </w:numPr>
        <w:spacing w:before="240"/>
        <w:rPr>
          <w:highlight w:val="cyan"/>
        </w:rPr>
      </w:pPr>
      <w:r w:rsidRPr="0043463F">
        <w:rPr>
          <w:highlight w:val="cyan"/>
        </w:rPr>
        <w:t xml:space="preserve">Pedir la descripción de una función </w:t>
      </w:r>
      <w:r w:rsidR="00FA158E" w:rsidRPr="0043463F">
        <w:rPr>
          <w:highlight w:val="cyan"/>
        </w:rPr>
        <w:t xml:space="preserve">y mostrar  </w:t>
      </w:r>
      <w:r w:rsidRPr="0043463F">
        <w:rPr>
          <w:highlight w:val="cyan"/>
        </w:rPr>
        <w:t>el nombre y apellidos de las personas que la realizan.</w:t>
      </w:r>
    </w:p>
    <w:p w:rsidR="00025966" w:rsidRPr="0043463F" w:rsidRDefault="00025966" w:rsidP="00716636">
      <w:pPr>
        <w:numPr>
          <w:ilvl w:val="0"/>
          <w:numId w:val="23"/>
        </w:numPr>
        <w:spacing w:before="240"/>
        <w:rPr>
          <w:highlight w:val="cyan"/>
        </w:rPr>
      </w:pPr>
      <w:r w:rsidRPr="0043463F">
        <w:rPr>
          <w:highlight w:val="cyan"/>
        </w:rPr>
        <w:t xml:space="preserve">Mostrar todos los nombres de las personas cuyo puesto es </w:t>
      </w:r>
      <w:r w:rsidR="00FA158E" w:rsidRPr="0043463F">
        <w:rPr>
          <w:highlight w:val="cyan"/>
        </w:rPr>
        <w:t>el que queráis de los puestos que tenéis definidos (por ejemplo “jefe”).</w:t>
      </w:r>
    </w:p>
    <w:p w:rsidR="00025966" w:rsidRPr="0043463F" w:rsidRDefault="00025966" w:rsidP="00716636">
      <w:pPr>
        <w:numPr>
          <w:ilvl w:val="0"/>
          <w:numId w:val="23"/>
        </w:numPr>
        <w:spacing w:before="240"/>
        <w:rPr>
          <w:highlight w:val="cyan"/>
        </w:rPr>
      </w:pPr>
      <w:r w:rsidRPr="0043463F">
        <w:rPr>
          <w:highlight w:val="cyan"/>
        </w:rPr>
        <w:t xml:space="preserve">Mostrar los nombres de todas las personas </w:t>
      </w:r>
      <w:r w:rsidR="00AB05E2" w:rsidRPr="0043463F">
        <w:rPr>
          <w:highlight w:val="cyan"/>
        </w:rPr>
        <w:t xml:space="preserve"> de un departamento que se introduzca por teclado</w:t>
      </w:r>
    </w:p>
    <w:p w:rsidR="00025966" w:rsidRDefault="00025966" w:rsidP="00716636">
      <w:pPr>
        <w:numPr>
          <w:ilvl w:val="0"/>
          <w:numId w:val="23"/>
        </w:numPr>
        <w:spacing w:before="240"/>
      </w:pPr>
      <w:r w:rsidRPr="0043463F">
        <w:rPr>
          <w:highlight w:val="cyan"/>
        </w:rPr>
        <w:t xml:space="preserve">En la tabla </w:t>
      </w:r>
      <w:proofErr w:type="spellStart"/>
      <w:r w:rsidRPr="0043463F">
        <w:rPr>
          <w:highlight w:val="cyan"/>
        </w:rPr>
        <w:t>funcionesRiesgos</w:t>
      </w:r>
      <w:proofErr w:type="spellEnd"/>
      <w:r w:rsidRPr="0043463F">
        <w:rPr>
          <w:highlight w:val="cyan"/>
        </w:rPr>
        <w:t xml:space="preserve"> </w:t>
      </w:r>
      <w:r w:rsidR="00FA158E" w:rsidRPr="0043463F">
        <w:rPr>
          <w:highlight w:val="cyan"/>
        </w:rPr>
        <w:t xml:space="preserve">mostrar todos </w:t>
      </w:r>
      <w:r w:rsidRPr="0043463F">
        <w:rPr>
          <w:highlight w:val="cyan"/>
        </w:rPr>
        <w:t xml:space="preserve"> los registros cuyo </w:t>
      </w:r>
      <w:proofErr w:type="spellStart"/>
      <w:r w:rsidRPr="0043463F">
        <w:rPr>
          <w:highlight w:val="cyan"/>
        </w:rPr>
        <w:t>idriesgo</w:t>
      </w:r>
      <w:proofErr w:type="spellEnd"/>
      <w:r w:rsidRPr="0043463F">
        <w:rPr>
          <w:highlight w:val="cyan"/>
        </w:rPr>
        <w:t xml:space="preserve"> sea </w:t>
      </w:r>
      <w:r w:rsidR="00AB05E2" w:rsidRPr="0043463F">
        <w:rPr>
          <w:highlight w:val="cyan"/>
        </w:rPr>
        <w:t>el que se introduce por teclado</w:t>
      </w:r>
      <w:r w:rsidRPr="0043463F">
        <w:rPr>
          <w:highlight w:val="cyan"/>
        </w:rPr>
        <w:t>.</w:t>
      </w:r>
    </w:p>
    <w:p w:rsidR="00F457EE" w:rsidRPr="0043463F" w:rsidRDefault="00FA158E" w:rsidP="00F457EE">
      <w:pPr>
        <w:numPr>
          <w:ilvl w:val="0"/>
          <w:numId w:val="23"/>
        </w:numPr>
        <w:spacing w:before="240"/>
        <w:rPr>
          <w:highlight w:val="yellow"/>
        </w:rPr>
      </w:pPr>
      <w:r w:rsidRPr="0043463F">
        <w:rPr>
          <w:highlight w:val="yellow"/>
        </w:rPr>
        <w:t xml:space="preserve">Mostrar </w:t>
      </w:r>
      <w:r w:rsidR="00F457EE" w:rsidRPr="0043463F">
        <w:rPr>
          <w:highlight w:val="yellow"/>
        </w:rPr>
        <w:t xml:space="preserve"> todas las filas de </w:t>
      </w:r>
      <w:proofErr w:type="spellStart"/>
      <w:r w:rsidR="00F457EE" w:rsidRPr="0043463F">
        <w:rPr>
          <w:highlight w:val="yellow"/>
        </w:rPr>
        <w:t>funcionesriesgos</w:t>
      </w:r>
      <w:proofErr w:type="spellEnd"/>
      <w:r w:rsidR="00AB05E2" w:rsidRPr="0043463F">
        <w:rPr>
          <w:highlight w:val="yellow"/>
        </w:rPr>
        <w:t xml:space="preserve"> </w:t>
      </w:r>
      <w:r w:rsidR="00F457EE" w:rsidRPr="0043463F">
        <w:rPr>
          <w:highlight w:val="yellow"/>
        </w:rPr>
        <w:t xml:space="preserve"> que tengan una incidencia de 0.</w:t>
      </w:r>
    </w:p>
    <w:p w:rsidR="00F457EE" w:rsidRPr="001A5B32" w:rsidRDefault="00C14D89" w:rsidP="00F457EE">
      <w:pPr>
        <w:numPr>
          <w:ilvl w:val="0"/>
          <w:numId w:val="23"/>
        </w:numPr>
        <w:spacing w:before="240"/>
        <w:rPr>
          <w:highlight w:val="lightGray"/>
        </w:rPr>
      </w:pPr>
      <w:r w:rsidRPr="001A5B32">
        <w:rPr>
          <w:highlight w:val="lightGray"/>
        </w:rPr>
        <w:t>Mostrar la descripción de todos los puestos junto con la mayor incidencia de riesgo para cada uno de ellos (se obtiene de la tabla funciones riesgos).</w:t>
      </w:r>
    </w:p>
    <w:p w:rsidR="00C14D89" w:rsidRPr="001A5B32" w:rsidRDefault="00C14D89" w:rsidP="00C14D89">
      <w:pPr>
        <w:numPr>
          <w:ilvl w:val="0"/>
          <w:numId w:val="23"/>
        </w:numPr>
        <w:spacing w:before="240"/>
        <w:rPr>
          <w:highlight w:val="lightGray"/>
        </w:rPr>
      </w:pPr>
      <w:r w:rsidRPr="001A5B32">
        <w:rPr>
          <w:highlight w:val="lightGray"/>
        </w:rPr>
        <w:t>Mostrar el número de personas expuestas a cada riesgo.</w:t>
      </w:r>
    </w:p>
    <w:p w:rsidR="00C14D89" w:rsidRPr="001A5B32" w:rsidRDefault="00C14D89" w:rsidP="00C14D89">
      <w:pPr>
        <w:numPr>
          <w:ilvl w:val="0"/>
          <w:numId w:val="23"/>
        </w:numPr>
        <w:spacing w:before="240"/>
      </w:pPr>
      <w:r w:rsidRPr="001A5B32">
        <w:t>Mostrar los nombres de las personas, los puestos que desempeñan y una columna calculada que nos diga cuántos días lleva trabajando (fecha de hoy – fecha de inicio en el puesto).</w:t>
      </w:r>
    </w:p>
    <w:sectPr w:rsidR="00C14D89" w:rsidRPr="001A5B32" w:rsidSect="00B869CD">
      <w:headerReference w:type="default" r:id="rId7"/>
      <w:pgSz w:w="11906" w:h="16838"/>
      <w:pgMar w:top="1417" w:right="991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BBC" w:rsidRDefault="00A22BBC">
      <w:r>
        <w:separator/>
      </w:r>
    </w:p>
  </w:endnote>
  <w:endnote w:type="continuationSeparator" w:id="0">
    <w:p w:rsidR="00A22BBC" w:rsidRDefault="00A2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BBC" w:rsidRDefault="00A22BBC">
      <w:r>
        <w:separator/>
      </w:r>
    </w:p>
  </w:footnote>
  <w:footnote w:type="continuationSeparator" w:id="0">
    <w:p w:rsidR="00A22BBC" w:rsidRDefault="00A22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3E8" w:rsidRDefault="00B903E8">
    <w:pPr>
      <w:pStyle w:val="Subttulo"/>
      <w:pBdr>
        <w:top w:val="double" w:sz="4" w:space="31" w:color="auto"/>
        <w:left w:val="double" w:sz="4" w:space="31" w:color="auto"/>
        <w:bottom w:val="double" w:sz="4" w:space="5" w:color="auto"/>
        <w:right w:val="double" w:sz="4" w:space="31" w:color="auto"/>
      </w:pBdr>
    </w:pPr>
    <w:r>
      <w:t>Base de datos</w:t>
    </w:r>
  </w:p>
  <w:p w:rsidR="00B903E8" w:rsidRDefault="00B903E8">
    <w:pPr>
      <w:pStyle w:val="Subttulo"/>
      <w:pBdr>
        <w:top w:val="double" w:sz="4" w:space="31" w:color="auto"/>
        <w:left w:val="double" w:sz="4" w:space="31" w:color="auto"/>
        <w:bottom w:val="double" w:sz="4" w:space="5" w:color="auto"/>
        <w:right w:val="double" w:sz="4" w:space="31" w:color="auto"/>
      </w:pBdr>
    </w:pPr>
  </w:p>
  <w:p w:rsidR="00B903E8" w:rsidRDefault="00B903E8">
    <w:pPr>
      <w:pStyle w:val="Subttulo"/>
      <w:pBdr>
        <w:top w:val="double" w:sz="4" w:space="31" w:color="auto"/>
        <w:left w:val="double" w:sz="4" w:space="31" w:color="auto"/>
        <w:bottom w:val="double" w:sz="4" w:space="5" w:color="auto"/>
        <w:right w:val="double" w:sz="4" w:space="31" w:color="auto"/>
      </w:pBdr>
    </w:pPr>
    <w:r>
      <w:t xml:space="preserve"> Riesgos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5B63"/>
    <w:multiLevelType w:val="hybridMultilevel"/>
    <w:tmpl w:val="78442398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6357F"/>
    <w:multiLevelType w:val="singleLevel"/>
    <w:tmpl w:val="4FDC38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E43CDA"/>
    <w:multiLevelType w:val="singleLevel"/>
    <w:tmpl w:val="4FDC38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33296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0481E37"/>
    <w:multiLevelType w:val="hybridMultilevel"/>
    <w:tmpl w:val="3D2291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340EE"/>
    <w:multiLevelType w:val="singleLevel"/>
    <w:tmpl w:val="4FDC38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59B75F2"/>
    <w:multiLevelType w:val="hybridMultilevel"/>
    <w:tmpl w:val="D1A67B1E"/>
    <w:lvl w:ilvl="0" w:tplc="0C0A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2544"/>
    <w:multiLevelType w:val="singleLevel"/>
    <w:tmpl w:val="18282304"/>
    <w:lvl w:ilvl="0">
      <w:start w:val="7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b w:val="0"/>
      </w:rPr>
    </w:lvl>
  </w:abstractNum>
  <w:abstractNum w:abstractNumId="8" w15:restartNumberingAfterBreak="0">
    <w:nsid w:val="32A75CA6"/>
    <w:multiLevelType w:val="singleLevel"/>
    <w:tmpl w:val="4FDC38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4D3CA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E2654C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6292C1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ABE771E"/>
    <w:multiLevelType w:val="singleLevel"/>
    <w:tmpl w:val="4FDC38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B103640"/>
    <w:multiLevelType w:val="singleLevel"/>
    <w:tmpl w:val="4FDC38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BBD3D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D287F7F"/>
    <w:multiLevelType w:val="singleLevel"/>
    <w:tmpl w:val="18282304"/>
    <w:lvl w:ilvl="0">
      <w:start w:val="7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b w:val="0"/>
      </w:rPr>
    </w:lvl>
  </w:abstractNum>
  <w:abstractNum w:abstractNumId="16" w15:restartNumberingAfterBreak="0">
    <w:nsid w:val="5D33273A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72E7496"/>
    <w:multiLevelType w:val="singleLevel"/>
    <w:tmpl w:val="4FDC38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77806D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787510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9BE476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CF46FEA"/>
    <w:multiLevelType w:val="singleLevel"/>
    <w:tmpl w:val="4FDC38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FE2605D"/>
    <w:multiLevelType w:val="hybridMultilevel"/>
    <w:tmpl w:val="FD5A31D0"/>
    <w:lvl w:ilvl="0" w:tplc="0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21"/>
  </w:num>
  <w:num w:numId="5">
    <w:abstractNumId w:val="5"/>
  </w:num>
  <w:num w:numId="6">
    <w:abstractNumId w:val="8"/>
  </w:num>
  <w:num w:numId="7">
    <w:abstractNumId w:val="2"/>
  </w:num>
  <w:num w:numId="8">
    <w:abstractNumId w:val="13"/>
  </w:num>
  <w:num w:numId="9">
    <w:abstractNumId w:val="17"/>
  </w:num>
  <w:num w:numId="10">
    <w:abstractNumId w:val="19"/>
  </w:num>
  <w:num w:numId="11">
    <w:abstractNumId w:val="10"/>
  </w:num>
  <w:num w:numId="12">
    <w:abstractNumId w:val="12"/>
  </w:num>
  <w:num w:numId="13">
    <w:abstractNumId w:val="3"/>
  </w:num>
  <w:num w:numId="14">
    <w:abstractNumId w:val="10"/>
  </w:num>
  <w:num w:numId="15">
    <w:abstractNumId w:val="15"/>
  </w:num>
  <w:num w:numId="16">
    <w:abstractNumId w:val="9"/>
  </w:num>
  <w:num w:numId="17">
    <w:abstractNumId w:val="11"/>
  </w:num>
  <w:num w:numId="18">
    <w:abstractNumId w:val="14"/>
  </w:num>
  <w:num w:numId="19">
    <w:abstractNumId w:val="7"/>
  </w:num>
  <w:num w:numId="20">
    <w:abstractNumId w:val="0"/>
  </w:num>
  <w:num w:numId="21">
    <w:abstractNumId w:val="22"/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6D7"/>
    <w:rsid w:val="00025966"/>
    <w:rsid w:val="001020C0"/>
    <w:rsid w:val="001A5B32"/>
    <w:rsid w:val="001D5428"/>
    <w:rsid w:val="001F2A04"/>
    <w:rsid w:val="00236AE1"/>
    <w:rsid w:val="00273B1B"/>
    <w:rsid w:val="002D5FD9"/>
    <w:rsid w:val="0043463F"/>
    <w:rsid w:val="004F78D4"/>
    <w:rsid w:val="00625841"/>
    <w:rsid w:val="006358FB"/>
    <w:rsid w:val="00641588"/>
    <w:rsid w:val="00716636"/>
    <w:rsid w:val="008067D8"/>
    <w:rsid w:val="009136D7"/>
    <w:rsid w:val="00934D2E"/>
    <w:rsid w:val="00965AD8"/>
    <w:rsid w:val="00985168"/>
    <w:rsid w:val="00A22BBC"/>
    <w:rsid w:val="00A72B10"/>
    <w:rsid w:val="00AB05E2"/>
    <w:rsid w:val="00B80F54"/>
    <w:rsid w:val="00B869CD"/>
    <w:rsid w:val="00B903E8"/>
    <w:rsid w:val="00BF66A3"/>
    <w:rsid w:val="00C14D89"/>
    <w:rsid w:val="00D30B62"/>
    <w:rsid w:val="00D4491D"/>
    <w:rsid w:val="00D518A0"/>
    <w:rsid w:val="00E617B8"/>
    <w:rsid w:val="00F00385"/>
    <w:rsid w:val="00F457EE"/>
    <w:rsid w:val="00FA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03719F1-1667-48FD-9F09-C2229222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AE1"/>
  </w:style>
  <w:style w:type="paragraph" w:styleId="Ttulo1">
    <w:name w:val="heading 1"/>
    <w:basedOn w:val="Normal"/>
    <w:next w:val="Normal"/>
    <w:qFormat/>
    <w:rsid w:val="00236AE1"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rsid w:val="00236AE1"/>
    <w:pPr>
      <w:keepNext/>
      <w:jc w:val="center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36A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36AE1"/>
    <w:pPr>
      <w:tabs>
        <w:tab w:val="center" w:pos="4252"/>
        <w:tab w:val="right" w:pos="8504"/>
      </w:tabs>
    </w:pPr>
  </w:style>
  <w:style w:type="paragraph" w:styleId="Puesto">
    <w:name w:val="Title"/>
    <w:basedOn w:val="Normal"/>
    <w:qFormat/>
    <w:rsid w:val="00236AE1"/>
    <w:pPr>
      <w:jc w:val="center"/>
    </w:pPr>
    <w:rPr>
      <w:b/>
      <w:u w:val="single"/>
      <w:lang w:val="es-ES_tradnl"/>
    </w:rPr>
  </w:style>
  <w:style w:type="paragraph" w:styleId="Subttulo">
    <w:name w:val="Subtitle"/>
    <w:basedOn w:val="Normal"/>
    <w:qFormat/>
    <w:rsid w:val="00236AE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ind w:left="2977" w:right="3309"/>
      <w:jc w:val="center"/>
    </w:pPr>
    <w:rPr>
      <w:b/>
      <w:lang w:val="es-ES_tradnl"/>
    </w:rPr>
  </w:style>
  <w:style w:type="table" w:styleId="Tablaconcuadrcula">
    <w:name w:val="Table Grid"/>
    <w:basedOn w:val="Tablanormal"/>
    <w:rsid w:val="001D5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seim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seim</dc:creator>
  <cp:lastModifiedBy>Dani</cp:lastModifiedBy>
  <cp:revision>5</cp:revision>
  <cp:lastPrinted>1998-11-18T19:42:00Z</cp:lastPrinted>
  <dcterms:created xsi:type="dcterms:W3CDTF">2011-06-01T14:03:00Z</dcterms:created>
  <dcterms:modified xsi:type="dcterms:W3CDTF">2016-05-25T17:28:00Z</dcterms:modified>
</cp:coreProperties>
</file>