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366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00E3" w:rsidRDefault="006700E3">
          <w:pPr>
            <w:pStyle w:val="TtuloTDC"/>
          </w:pPr>
          <w:r>
            <w:t>Contenido</w:t>
          </w:r>
        </w:p>
        <w:p w:rsidR="006700E3" w:rsidRDefault="00670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59602" w:history="1">
            <w:r w:rsidRPr="009B0E3B">
              <w:rPr>
                <w:rStyle w:val="Hipervnculo"/>
                <w:rFonts w:ascii="Helvetica" w:hAnsi="Helvetica" w:cs="Helvetica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_Toc411359602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03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 Obtención de ayuda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_Toc411359603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2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04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5.3.1 Paso 1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_Toc411359604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2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05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5.3.2 Paso 2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_Toc411359605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2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06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5.3.3 Paso 3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_Toc411359606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4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07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5.3.4 Paso 4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_Toc411359607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4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08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5.3.5 Paso 5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_Toc411359608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4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09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5.3.6 Paso 6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_Toc411359609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5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0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5.3.7 Paso 7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_Toc411359610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5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1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5.3.8 Paso 8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_Toc411359611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6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2" w:history="1">
            <w:r w:rsidR="006700E3" w:rsidRPr="009B0E3B">
              <w:rPr>
                <w:rStyle w:val="Hipervnculo"/>
                <w:rFonts w:ascii="Helvetica" w:eastAsia="Times New Roman" w:hAnsi="Helvetica" w:cs="Helvetica"/>
                <w:noProof/>
                <w:lang w:eastAsia="es-ES"/>
              </w:rPr>
              <w:t>5.3.9 Paso 9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_Toc411359612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6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3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5.3.10 Paso 10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_Toc411359613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7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4" w:history="1">
            <w:r w:rsidR="006700E3" w:rsidRPr="009B0E3B">
              <w:rPr>
                <w:rStyle w:val="Hipervnculo"/>
                <w:rFonts w:ascii="inherit" w:eastAsia="Times New Roman" w:hAnsi="inherit" w:cs="Helvetica"/>
                <w:noProof/>
                <w:lang w:eastAsia="es-ES"/>
              </w:rPr>
              <w:t>5.3.11 Paso 11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_Toc411359614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7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5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5.3.12 Paso 12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_Toc411359615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8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6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5.3.13 Paso 13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_Toc411359616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8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7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5.3.14 Paso 14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_Toc411359617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8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8" w:history="1">
            <w:r w:rsidR="006700E3" w:rsidRPr="009B0E3B">
              <w:rPr>
                <w:rStyle w:val="Hipervnculo"/>
                <w:rFonts w:ascii="Helvetica" w:hAnsi="Helvetica" w:cs="Helvetica"/>
                <w:noProof/>
              </w:rPr>
              <w:t>5.3.15 Paso 15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_Toc411359618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9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19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5.3.16 Paso 16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_Toc411359619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9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20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5.3.17 Paso 17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_Toc411359620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9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21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5.4 Búsqueda de archivos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_Toc411359621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10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22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5.4.1 Paso 1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_Toc411359622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10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23" w:history="1">
            <w:r w:rsidR="006700E3" w:rsidRPr="009B0E3B">
              <w:rPr>
                <w:rStyle w:val="Hipervnculo"/>
                <w:rFonts w:ascii="inherit" w:hAnsi="inherit" w:cs="Helvetica"/>
                <w:noProof/>
              </w:rPr>
              <w:t>5.4.2 Paso 2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_Toc411359623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10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F09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1359624" w:history="1">
            <w:r w:rsidR="006700E3" w:rsidRPr="009B0E3B">
              <w:rPr>
                <w:rStyle w:val="Hipervnculo"/>
                <w:rFonts w:ascii="inherit" w:eastAsia="Times New Roman" w:hAnsi="inherit" w:cs="Helvetica"/>
                <w:noProof/>
                <w:lang w:eastAsia="es-ES"/>
              </w:rPr>
              <w:t>5.4.3 Paso 3</w:t>
            </w:r>
            <w:r w:rsidR="006700E3">
              <w:rPr>
                <w:noProof/>
                <w:webHidden/>
              </w:rPr>
              <w:tab/>
            </w:r>
            <w:r w:rsidR="006700E3">
              <w:rPr>
                <w:noProof/>
                <w:webHidden/>
              </w:rPr>
              <w:fldChar w:fldCharType="begin"/>
            </w:r>
            <w:r w:rsidR="006700E3">
              <w:rPr>
                <w:noProof/>
                <w:webHidden/>
              </w:rPr>
              <w:instrText xml:space="preserve"> PAGEREF _Toc411359624 \h </w:instrText>
            </w:r>
            <w:r w:rsidR="006700E3">
              <w:rPr>
                <w:noProof/>
                <w:webHidden/>
              </w:rPr>
            </w:r>
            <w:r w:rsidR="006700E3">
              <w:rPr>
                <w:noProof/>
                <w:webHidden/>
              </w:rPr>
              <w:fldChar w:fldCharType="separate"/>
            </w:r>
            <w:r w:rsidR="006700E3">
              <w:rPr>
                <w:noProof/>
                <w:webHidden/>
              </w:rPr>
              <w:t>11</w:t>
            </w:r>
            <w:r w:rsidR="006700E3">
              <w:rPr>
                <w:noProof/>
                <w:webHidden/>
              </w:rPr>
              <w:fldChar w:fldCharType="end"/>
            </w:r>
          </w:hyperlink>
        </w:p>
        <w:p w:rsidR="006700E3" w:rsidRDefault="006700E3">
          <w:r>
            <w:rPr>
              <w:b/>
              <w:bCs/>
            </w:rPr>
            <w:fldChar w:fldCharType="end"/>
          </w:r>
        </w:p>
      </w:sdtContent>
    </w:sdt>
    <w:p w:rsidR="006700E3" w:rsidRDefault="006700E3" w:rsidP="006700E3"/>
    <w:p w:rsidR="006700E3" w:rsidRDefault="006700E3" w:rsidP="006700E3"/>
    <w:p w:rsidR="006700E3" w:rsidRDefault="006700E3" w:rsidP="006700E3"/>
    <w:p w:rsidR="006700E3" w:rsidRDefault="006700E3" w:rsidP="006700E3"/>
    <w:p w:rsidR="006700E3" w:rsidRDefault="006700E3" w:rsidP="006700E3"/>
    <w:p w:rsidR="006700E3" w:rsidRDefault="006700E3" w:rsidP="006700E3"/>
    <w:p w:rsidR="006700E3" w:rsidRDefault="006700E3" w:rsidP="006700E3"/>
    <w:p w:rsidR="006700E3" w:rsidRPr="006700E3" w:rsidRDefault="006700E3" w:rsidP="006700E3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0" w:name="_Toc411359602"/>
      <w:r w:rsidRPr="006700E3"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Notas:</w:t>
      </w:r>
      <w:bookmarkEnd w:id="0"/>
    </w:p>
    <w:p w:rsidR="006700E3" w:rsidRDefault="006700E3" w:rsidP="006700E3">
      <w:r w:rsidRPr="006700E3">
        <w:t xml:space="preserve">Para escribir los corchetes lo podemos hacer con </w:t>
      </w:r>
      <w:proofErr w:type="spellStart"/>
      <w:r w:rsidRPr="006700E3">
        <w:t>Alt</w:t>
      </w:r>
      <w:proofErr w:type="spellEnd"/>
      <w:r w:rsidRPr="006700E3">
        <w:t xml:space="preserve"> + 91 0 </w:t>
      </w:r>
      <w:proofErr w:type="spellStart"/>
      <w:r w:rsidRPr="006700E3">
        <w:t>Alt</w:t>
      </w:r>
      <w:proofErr w:type="spellEnd"/>
      <w:r>
        <w:t xml:space="preserve"> +</w:t>
      </w:r>
      <w:r w:rsidRPr="006700E3">
        <w:t xml:space="preserve"> 93</w:t>
      </w:r>
    </w:p>
    <w:p w:rsidR="006700E3" w:rsidRDefault="006700E3" w:rsidP="006700E3"/>
    <w:p w:rsidR="006700E3" w:rsidRDefault="006700E3" w:rsidP="006700E3"/>
    <w:p w:rsidR="00F3355E" w:rsidRDefault="00F3355E" w:rsidP="00F3355E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" w:name="_Toc411359603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5.3 Obtención de ayuda</w:t>
      </w:r>
      <w:bookmarkEnd w:id="1"/>
    </w:p>
    <w:p w:rsidR="00F3355E" w:rsidRDefault="00F3355E" w:rsidP="00F3355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 esta tarea, usted explorará cómo llegar  a la ayuda.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S</w:t>
      </w:r>
      <w:r>
        <w:rPr>
          <w:rFonts w:ascii="Helvetica" w:hAnsi="Helvetica" w:cs="Helvetica"/>
          <w:color w:val="333333"/>
          <w:sz w:val="21"/>
          <w:szCs w:val="21"/>
        </w:rPr>
        <w:t>erá muy útil saber cómo hay que hacer cuando usted se encuentra atascado o cuando no se puede recordar como un comando funciona.</w:t>
      </w:r>
    </w:p>
    <w:p w:rsidR="00F3355E" w:rsidRDefault="00F3355E" w:rsidP="00F3355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Además de las búsquedas en Internet, el sistema operativo Linux ofrece una variedad de técnicas para aprender más acerca de un comando o una función determinada. Conociendo estas diferentes técnicas le permitirá encontrar más fácilmente y rápidamente la respuesta que necesita.</w:t>
      </w:r>
    </w:p>
    <w:p w:rsidR="00F3355E" w:rsidRDefault="00F3355E" w:rsidP="00F3355E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2" w:name="_Toc411359604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5.3.1 Paso 1</w:t>
      </w:r>
      <w:bookmarkEnd w:id="2"/>
    </w:p>
    <w:p w:rsidR="00F3355E" w:rsidRDefault="00F3355E" w:rsidP="00F3355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Ejecutar comandos de la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shell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escribiendo el comando y luego pulsar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Intro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Por ejemplo, escriba el siguiente comando para mostrar la fecha de hoy:</w:t>
      </w:r>
    </w:p>
    <w:p w:rsidR="00F3355E" w:rsidRDefault="006F096A" w:rsidP="00F3355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date</w:t>
      </w:r>
    </w:p>
    <w:p w:rsidR="00F3355E" w:rsidRDefault="00F3355E" w:rsidP="00F3355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El resultado debe ser similar al siguiente:</w:t>
      </w:r>
    </w:p>
    <w:p w:rsidR="00F3355E" w:rsidRDefault="00F3355E" w:rsidP="00F3355E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bookmarkStart w:id="3" w:name="_GoBack"/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4095750" cy="495300"/>
            <wp:effectExtent l="0" t="0" r="0" b="0"/>
            <wp:docPr id="1" name="Imagen 1" descr="https://ndg-content-dev.s3.amazonaws.com/media/images/labs/5.3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dg-content-dev.s3.amazonaws.com/media/images/labs/5.3.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F3355E" w:rsidRDefault="00F3355E" w:rsidP="00F3355E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4" w:name="_Toc411359605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5.3.2 Paso 2</w:t>
      </w:r>
      <w:bookmarkEnd w:id="4"/>
    </w:p>
    <w:p w:rsidR="00F3355E" w:rsidRDefault="00F3355E" w:rsidP="00F3355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Para obtener más información acerca de los comandos, acceda al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VariableHTML"/>
          <w:rFonts w:ascii="Helvetica" w:hAnsi="Helvetica" w:cs="Helvetica"/>
          <w:color w:val="333333"/>
          <w:sz w:val="21"/>
          <w:szCs w:val="21"/>
        </w:rPr>
        <w:t>manual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página para el comando con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7416B5">
        <w:rPr>
          <w:rStyle w:val="CdigoHTML"/>
          <w:color w:val="333333"/>
          <w:sz w:val="19"/>
          <w:szCs w:val="19"/>
          <w:shd w:val="clear" w:color="auto" w:fill="F5F5F5"/>
        </w:rPr>
        <w:t>man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de comandos.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Por ejemplo, ejecute el comando siguiente para obtener más información sobre 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7416B5">
        <w:rPr>
          <w:rStyle w:val="CdigoHTML"/>
          <w:color w:val="333333"/>
          <w:sz w:val="19"/>
          <w:szCs w:val="19"/>
          <w:shd w:val="clear" w:color="auto" w:fill="F5F5F5"/>
        </w:rPr>
        <w:t>date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de comandos:</w:t>
      </w:r>
    </w:p>
    <w:p w:rsidR="00F3355E" w:rsidRDefault="00F3355E" w:rsidP="00F3355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fecha de hombre</w:t>
      </w:r>
    </w:p>
    <w:p w:rsidR="00F3355E" w:rsidRDefault="00F3355E" w:rsidP="00F3355E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4051300" cy="222250"/>
            <wp:effectExtent l="0" t="0" r="6350" b="6350"/>
            <wp:docPr id="3" name="Imagen 3" descr="https://ndg-content-dev.s3.amazonaws.com/media/images/labs/5.3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dg-content-dev.s3.amazonaws.com/media/images/labs/5.3.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E" w:rsidRDefault="00F3355E" w:rsidP="00F3355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 resultado debe ser similar a la siguiente:</w:t>
      </w:r>
    </w:p>
    <w:p w:rsidR="00F3355E" w:rsidRDefault="00F3355E" w:rsidP="00F3355E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5187950" cy="2850886"/>
            <wp:effectExtent l="0" t="0" r="0" b="6985"/>
            <wp:docPr id="2" name="Imagen 2" descr="https://ndg-content-dev.s3.amazonaws.com/media/images/labs/5.3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dg-content-dev.s3.amazonaws.com/media/images/labs/5.3.2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5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E" w:rsidRDefault="00F3355E" w:rsidP="00F3355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Nota: Los documentos que se muestran con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="007416B5">
        <w:rPr>
          <w:rStyle w:val="CdigoHTML"/>
          <w:color w:val="333333"/>
          <w:sz w:val="19"/>
          <w:szCs w:val="19"/>
          <w:shd w:val="clear" w:color="auto" w:fill="F5F5F5"/>
        </w:rPr>
        <w:t>man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son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llamados "Páginas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".</w:t>
      </w:r>
    </w:p>
    <w:p w:rsidR="00F3355E" w:rsidRDefault="00F3355E" w:rsidP="00F3355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7416B5">
        <w:rPr>
          <w:rStyle w:val="CdigoHTML"/>
          <w:color w:val="333333"/>
          <w:sz w:val="19"/>
          <w:szCs w:val="19"/>
          <w:shd w:val="clear" w:color="auto" w:fill="F5F5F5"/>
        </w:rPr>
        <w:t>man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puede encontrar la página del manual para el argumento, entonces esa página del manual se muestra mediante un comando llamado</w:t>
      </w:r>
      <w:r w:rsidR="007416B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7416B5">
        <w:rPr>
          <w:rStyle w:val="CdigoHTML"/>
          <w:color w:val="333333"/>
          <w:sz w:val="19"/>
          <w:szCs w:val="19"/>
          <w:shd w:val="clear" w:color="auto" w:fill="F5F5F5"/>
        </w:rPr>
        <w:t>less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La tabla de seguimiento describe claves útiles que se pueden utilizar con el</w:t>
      </w:r>
      <w:r w:rsidR="007416B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 w:rsidR="007416B5">
        <w:rPr>
          <w:rStyle w:val="CdigoHTML"/>
          <w:color w:val="333333"/>
          <w:sz w:val="19"/>
          <w:szCs w:val="19"/>
          <w:shd w:val="clear" w:color="auto" w:fill="F5F5F5"/>
        </w:rPr>
        <w:t>less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</w:p>
    <w:tbl>
      <w:tblPr>
        <w:tblW w:w="82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5005"/>
      </w:tblGrid>
      <w:tr w:rsidR="00F3355E" w:rsidTr="00F3355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Clave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C6D9F1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Propósito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H o 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Muestra la ayuda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Q o q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Salga de la ayuda o la página del manual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Barra espaciadora o f 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AvPág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Mover una pantalla hacia adelante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b o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RePág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Mover una pantalla hacia atrás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Intro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 la flecha hacia abajo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Bajar una línea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Flecha arriba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Mueve una línea hacia arriba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VariableHTML"/>
                <w:rFonts w:ascii="Helvetica" w:hAnsi="Helvetica" w:cs="Helvetica"/>
                <w:color w:val="333333"/>
                <w:sz w:val="21"/>
                <w:szCs w:val="21"/>
              </w:rPr>
              <w:t>seguido de texto para buscar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Empieza a buscar hacia adelante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?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VariableHTML"/>
                <w:rFonts w:ascii="Helvetica" w:hAnsi="Helvetica" w:cs="Helvetica"/>
                <w:color w:val="333333"/>
                <w:sz w:val="21"/>
                <w:szCs w:val="21"/>
              </w:rPr>
              <w:t>seguido de texto para buscar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Empieza a buscar hacia atrás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Ir al siguiente texto que coincida con la búsqueda</w:t>
            </w:r>
          </w:p>
        </w:tc>
      </w:tr>
      <w:tr w:rsidR="00F3355E" w:rsidTr="00F3355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55E" w:rsidRDefault="00F3355E" w:rsidP="007416B5">
            <w:pPr>
              <w:spacing w:after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Mover al anterior texto coincidente</w:t>
            </w:r>
          </w:p>
        </w:tc>
      </w:tr>
    </w:tbl>
    <w:p w:rsidR="00F50F1E" w:rsidRDefault="00F50F1E"/>
    <w:p w:rsidR="007416B5" w:rsidRDefault="007416B5"/>
    <w:p w:rsidR="007416B5" w:rsidRDefault="007416B5"/>
    <w:p w:rsidR="007416B5" w:rsidRDefault="007416B5"/>
    <w:p w:rsidR="007416B5" w:rsidRDefault="007416B5" w:rsidP="007416B5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5" w:name="_Toc411359606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5.3.3 Paso 3</w:t>
      </w:r>
      <w:bookmarkEnd w:id="5"/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Escriba la letra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para ver una lista de los comandos de movimiento.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Después de leer los comandos de movimiento, escriba la letra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q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para volver al documento.</w:t>
      </w:r>
    </w:p>
    <w:p w:rsidR="007416B5" w:rsidRDefault="007416B5" w:rsidP="007416B5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949950" cy="3270250"/>
            <wp:effectExtent l="0" t="0" r="0" b="6350"/>
            <wp:docPr id="4" name="Imagen 4" descr="https://ndg-content-dev.s3.amazonaws.com/media/images/labs/5.3.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dg-content-dev.s3.amazonaws.com/media/images/labs/5.3.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Tenga en cuenta que las páginas de manual puede ser un poco un misterio para usted ahora, pero a medida que aprende más sobre Linux, se dan cuenta de que son un recurso muy valioso.</w:t>
      </w:r>
    </w:p>
    <w:p w:rsidR="007416B5" w:rsidRDefault="007416B5" w:rsidP="007416B5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6" w:name="_Toc411359607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5.3.4 Paso 4</w:t>
      </w:r>
      <w:bookmarkEnd w:id="6"/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Las búsquedas no distinguen entre mayúsculas y minúsculas.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Iniciar una búsqueda hacia adelante para la palabra "file" escribiendo:</w:t>
      </w:r>
    </w:p>
    <w:p w:rsidR="007416B5" w:rsidRDefault="007416B5" w:rsidP="007416B5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/file</w:t>
      </w:r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Tenga en cuenta que lo que está escribiendo aparecerá en la parte inferior izquierda de la pantalla.</w:t>
      </w:r>
    </w:p>
    <w:p w:rsidR="007416B5" w:rsidRDefault="007416B5" w:rsidP="007416B5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969000" cy="889000"/>
            <wp:effectExtent l="0" t="0" r="0" b="6350"/>
            <wp:docPr id="5" name="Imagen 5" descr="https://ndg-content-dev.s3.amazonaws.com/media/images/labs/5.3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dg-content-dev.s3.amazonaws.com/media/images/labs/5.3.4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B5" w:rsidRDefault="007416B5" w:rsidP="007416B5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7" w:name="_Toc411359608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5.3.5 Paso 5</w:t>
      </w:r>
      <w:bookmarkEnd w:id="7"/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Observe que el texto que coincida con el de búsqueda se resalta.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Puede avanzar a la siguiente coincidencia pulsando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Prueba también moviéndose hacia atrás a través de los partidos pulsando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</w:p>
    <w:p w:rsidR="007416B5" w:rsidRDefault="007416B5" w:rsidP="007416B5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4316641" cy="2385875"/>
            <wp:effectExtent l="0" t="0" r="8255" b="0"/>
            <wp:docPr id="6" name="Imagen 6" descr="https://ndg-content-dev.s3.amazonaws.com/media/images/labs/5.3.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dg-content-dev.s3.amazonaws.com/media/images/labs/5.3.5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25" cy="23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B5" w:rsidRDefault="007416B5" w:rsidP="007416B5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8" w:name="_Toc411359609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5.3.6 Paso 6</w:t>
      </w:r>
      <w:bookmarkEnd w:id="8"/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Utilice el movimiento comandos descritos anteriormente (como el uso de 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barra espaciadora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para bajar una pantalla) para leer la página del manual de 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digoHTML"/>
          <w:color w:val="333333"/>
          <w:sz w:val="19"/>
          <w:szCs w:val="19"/>
          <w:shd w:val="clear" w:color="auto" w:fill="F5F5F5"/>
        </w:rPr>
        <w:t>date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de comandos.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Cuando haya terminado la lectura, el tipo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q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para salir de la página de manual.</w:t>
      </w:r>
    </w:p>
    <w:p w:rsidR="007416B5" w:rsidRDefault="007416B5" w:rsidP="007416B5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9" w:name="_Toc411359610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5.3.7 Paso 7</w:t>
      </w:r>
      <w:bookmarkEnd w:id="9"/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 algunos casos es posible que no recuerdo el nombre exacto del comando.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En estos casos se puede utilizar </w:t>
      </w:r>
      <w:r>
        <w:rPr>
          <w:rStyle w:val="CdigoHTML"/>
          <w:color w:val="333333"/>
          <w:sz w:val="19"/>
          <w:szCs w:val="19"/>
          <w:shd w:val="clear" w:color="auto" w:fill="F5F5F5"/>
        </w:rPr>
        <w:t>-</w:t>
      </w:r>
      <w:proofErr w:type="gramStart"/>
      <w:r>
        <w:rPr>
          <w:rStyle w:val="CdigoHTML"/>
          <w:color w:val="333333"/>
          <w:sz w:val="19"/>
          <w:szCs w:val="19"/>
          <w:shd w:val="clear" w:color="auto" w:fill="F5F5F5"/>
        </w:rPr>
        <w:t>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para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man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y proporcionar una </w:t>
      </w:r>
      <w:r>
        <w:rPr>
          <w:rStyle w:val="VariableHTML"/>
          <w:rFonts w:ascii="Helvetica" w:hAnsi="Helvetica" w:cs="Helvetica"/>
          <w:color w:val="333333"/>
          <w:sz w:val="21"/>
          <w:szCs w:val="21"/>
        </w:rPr>
        <w:t>palabra clave como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argumento.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Por ejemplo, ejecute el siguiente comando para mostrar un resumen de todas las páginas de manual que tienen la palabra clave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password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 en la descripción:</w:t>
      </w:r>
    </w:p>
    <w:p w:rsidR="007416B5" w:rsidRDefault="007416B5" w:rsidP="007416B5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 xml:space="preserve">contraseña </w:t>
      </w:r>
      <w:proofErr w:type="spellStart"/>
      <w:r>
        <w:rPr>
          <w:color w:val="333333"/>
        </w:rPr>
        <w:t>man</w:t>
      </w:r>
      <w:proofErr w:type="spellEnd"/>
      <w:r>
        <w:rPr>
          <w:color w:val="333333"/>
        </w:rPr>
        <w:t xml:space="preserve"> -k</w:t>
      </w:r>
    </w:p>
    <w:p w:rsidR="007416B5" w:rsidRDefault="007416B5" w:rsidP="007416B5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943600" cy="2863850"/>
            <wp:effectExtent l="0" t="0" r="0" b="0"/>
            <wp:docPr id="7" name="Imagen 7" descr="https://ndg-content-dev.s3.amazonaws.com/media/images/labs/5.3.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dg-content-dev.s3.amazonaws.com/media/images/labs/5.3.7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digoHTML"/>
          <w:color w:val="333333"/>
          <w:sz w:val="19"/>
          <w:szCs w:val="19"/>
          <w:shd w:val="clear" w:color="auto" w:fill="F5F5F5"/>
        </w:rPr>
        <w:t>-k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de van a producir una gran cantidad de la producción.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 </w:t>
      </w:r>
      <w:r>
        <w:rPr>
          <w:rFonts w:ascii="Helvetica" w:hAnsi="Helvetica" w:cs="Helvetica"/>
          <w:color w:val="333333"/>
          <w:sz w:val="21"/>
          <w:szCs w:val="21"/>
        </w:rPr>
        <w:t>Por ahora, sólo tiene que utilizar la barra de desplazamiento en la parte derecha de la ventana de terminal para mover la pantalla hacia arriba y hacia abajo según sea necesario.</w:t>
      </w:r>
    </w:p>
    <w:p w:rsidR="007416B5" w:rsidRDefault="007416B5" w:rsidP="007416B5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10" w:name="_Toc411359611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lastRenderedPageBreak/>
        <w:t>5.3.8 Paso 8</w:t>
      </w:r>
      <w:bookmarkEnd w:id="10"/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C9D7F1"/>
        </w:rPr>
        <w:t>Tenga en cuenta que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C9D7F1"/>
        </w:rPr>
        <w:t> </w:t>
      </w:r>
      <w:proofErr w:type="spellStart"/>
      <w:r>
        <w:rPr>
          <w:rStyle w:val="CdigoHTML"/>
          <w:color w:val="333333"/>
          <w:sz w:val="19"/>
          <w:szCs w:val="19"/>
          <w:shd w:val="clear" w:color="auto" w:fill="C9D7F1"/>
        </w:rPr>
        <w:t>apropos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C9D7F1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C9D7F1"/>
        </w:rPr>
        <w:t>del sistema es otra forma de ver la página del manual en resúmenes con una palabra clave.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C9D7F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Escriba el siguiente comando:</w:t>
      </w:r>
    </w:p>
    <w:p w:rsidR="007416B5" w:rsidRDefault="007416B5" w:rsidP="007416B5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apropos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password</w:t>
      </w:r>
      <w:proofErr w:type="spellEnd"/>
    </w:p>
    <w:p w:rsidR="007416B5" w:rsidRDefault="007416B5" w:rsidP="007416B5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949950" cy="2895600"/>
            <wp:effectExtent l="0" t="0" r="0" b="0"/>
            <wp:docPr id="8" name="Imagen 8" descr="https://ndg-content-dev.s3.amazonaws.com/media/images/labs/5.3.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dg-content-dev.s3.amazonaws.com/media/images/labs/5.3.8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Nota: No hay ninguna diferencia entre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man</w:t>
      </w:r>
      <w:proofErr w:type="spellEnd"/>
      <w:r>
        <w:rPr>
          <w:rStyle w:val="CdigoHTML"/>
          <w:color w:val="333333"/>
          <w:sz w:val="19"/>
          <w:szCs w:val="19"/>
          <w:shd w:val="clear" w:color="auto" w:fill="F5F5F5"/>
        </w:rPr>
        <w:t xml:space="preserve"> -k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y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CdigoHTML"/>
          <w:color w:val="333333"/>
          <w:sz w:val="19"/>
          <w:szCs w:val="19"/>
          <w:shd w:val="clear" w:color="auto" w:fill="F5F5F5"/>
        </w:rPr>
        <w:t>apropos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</w:p>
    <w:p w:rsidR="007416B5" w:rsidRPr="007416B5" w:rsidRDefault="007416B5" w:rsidP="007416B5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ES"/>
        </w:rPr>
      </w:pPr>
      <w:bookmarkStart w:id="11" w:name="_Toc411359612"/>
      <w:r w:rsidRPr="007416B5">
        <w:rPr>
          <w:rFonts w:ascii="Helvetica" w:eastAsia="Times New Roman" w:hAnsi="Helvetica" w:cs="Helvetica"/>
          <w:color w:val="333333"/>
          <w:sz w:val="45"/>
          <w:szCs w:val="45"/>
          <w:lang w:eastAsia="es-ES"/>
        </w:rPr>
        <w:t>5.3.9 Paso 9</w:t>
      </w:r>
      <w:bookmarkEnd w:id="11"/>
    </w:p>
    <w:p w:rsidR="007416B5" w:rsidRPr="007416B5" w:rsidRDefault="007416B5" w:rsidP="007416B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shd w:val="clear" w:color="auto" w:fill="C9D7F1"/>
          <w:lang w:eastAsia="es-ES"/>
        </w:rPr>
        <w:t>A menudo hay múltiples páginas de manual con el mismo nombre. </w:t>
      </w: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Por ejemplo, el comando anterior mostró tres páginas para "</w:t>
      </w:r>
      <w:proofErr w:type="spellStart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passwd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". Ejecute el siguiente comando para ver las páginas </w:t>
      </w:r>
      <w:proofErr w:type="spellStart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man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de la palabra "</w:t>
      </w:r>
      <w:proofErr w:type="spellStart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password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":</w:t>
      </w:r>
    </w:p>
    <w:p w:rsidR="007416B5" w:rsidRPr="007416B5" w:rsidRDefault="00CC73D5" w:rsidP="007416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Man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–f </w:t>
      </w:r>
      <w:proofErr w:type="spellStart"/>
      <w:r w:rsidR="007416B5" w:rsidRPr="007416B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passwd</w:t>
      </w:r>
      <w:proofErr w:type="spellEnd"/>
      <w:r w:rsidR="007416B5" w:rsidRPr="007416B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</w:p>
    <w:p w:rsidR="007416B5" w:rsidRPr="007416B5" w:rsidRDefault="007416B5" w:rsidP="007416B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4051300" cy="730250"/>
            <wp:effectExtent l="0" t="0" r="6350" b="0"/>
            <wp:docPr id="9" name="Imagen 9" descr="https://ndg-content-dev.s3.amazonaws.com/media/images/labs/5.3.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dg-content-dev.s3.amazonaws.com/media/images/labs/5.3.9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6B5" w:rsidRPr="007416B5" w:rsidRDefault="007416B5" w:rsidP="007416B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El hecho de que hay diferentes páginas del manual para el mismo "nombre" es confuso para muchos usuarios de Linux. Las páginas </w:t>
      </w:r>
      <w:proofErr w:type="spellStart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man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no son sólo para los comandos de Linux, sino también para los archivos del sistema y otras "características" del sistema operativo. Además, algunas veces habrá dos comandos con el mismo nombre, como en el ejemplo dado anteriormente.</w:t>
      </w:r>
    </w:p>
    <w:p w:rsidR="007416B5" w:rsidRPr="007416B5" w:rsidRDefault="007416B5" w:rsidP="007416B5">
      <w:pPr>
        <w:shd w:val="clear" w:color="auto" w:fill="D9EDF7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Las diferentes páginas del manual se distinguen por "secciones". Por defecto hay nueve secciones predeterminadas de páginas de manual:</w:t>
      </w:r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Programas o comandos de </w:t>
      </w:r>
      <w:proofErr w:type="spellStart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shell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ejecutable</w:t>
      </w:r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Las llamadas al sistema (funciones que ofrece el núcleo)</w:t>
      </w:r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lastRenderedPageBreak/>
        <w:t>Llamadas a bibliotecas (funciones dentro de las bibliotecas de programas)</w:t>
      </w:r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Archivos especiales (que normalmente se encuentran en </w:t>
      </w:r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/</w:t>
      </w:r>
      <w:proofErr w:type="spellStart"/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dev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)</w:t>
      </w:r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Formatos y convenciones de archivo, por ejemplo, </w:t>
      </w:r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/</w:t>
      </w:r>
      <w:proofErr w:type="spellStart"/>
      <w:r w:rsid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etc</w:t>
      </w:r>
      <w:proofErr w:type="spellEnd"/>
      <w:r w:rsid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/</w:t>
      </w:r>
      <w:proofErr w:type="spellStart"/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passwd</w:t>
      </w:r>
      <w:proofErr w:type="spellEnd"/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Juegos</w:t>
      </w:r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Diversos (incluidos los paquetes de macros y convenciones), por </w:t>
      </w:r>
      <w:proofErr w:type="spellStart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ejemplo,</w:t>
      </w:r>
      <w:r w:rsid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man</w:t>
      </w:r>
      <w:proofErr w:type="spellEnd"/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 xml:space="preserve"> (7)</w:t>
      </w: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, </w:t>
      </w:r>
      <w:proofErr w:type="spellStart"/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groff</w:t>
      </w:r>
      <w:proofErr w:type="spellEnd"/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 xml:space="preserve"> (7)</w:t>
      </w:r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Comandos de administración del sistema (por lo general sólo para el usuario </w:t>
      </w:r>
      <w:proofErr w:type="spellStart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root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</w:t>
      </w:r>
    </w:p>
    <w:p w:rsidR="007416B5" w:rsidRPr="007416B5" w:rsidRDefault="007416B5" w:rsidP="007416B5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Rutinas del núcleo [no estándar]</w:t>
      </w:r>
    </w:p>
    <w:p w:rsidR="007416B5" w:rsidRDefault="007416B5" w:rsidP="007416B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Al escribir un comando como </w:t>
      </w:r>
      <w:proofErr w:type="spellStart"/>
      <w:r w:rsid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man</w:t>
      </w:r>
      <w:proofErr w:type="spellEnd"/>
      <w:r w:rsid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 xml:space="preserve"> </w:t>
      </w:r>
      <w:proofErr w:type="spellStart"/>
      <w:proofErr w:type="gramStart"/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passwd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,</w:t>
      </w:r>
      <w:proofErr w:type="gram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r w:rsidR="00096F0A"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se busca </w:t>
      </w:r>
      <w:r w:rsid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en la primera sección</w:t>
      </w: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si se encuentra una coincidencia, se muestra la página de manual. El </w:t>
      </w:r>
      <w:proofErr w:type="spellStart"/>
      <w:r w:rsid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man</w:t>
      </w:r>
      <w:proofErr w:type="spellEnd"/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 xml:space="preserve"> -f </w:t>
      </w:r>
      <w:proofErr w:type="spellStart"/>
      <w:proofErr w:type="gramStart"/>
      <w:r w:rsidRPr="007416B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passwd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 que</w:t>
      </w:r>
      <w:proofErr w:type="gram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ejecutó anteriormente muestra que hay una página de la sección 1 por </w:t>
      </w:r>
      <w:proofErr w:type="spellStart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passwd</w:t>
      </w:r>
      <w:proofErr w:type="spellEnd"/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: </w:t>
      </w:r>
      <w:proofErr w:type="spellStart"/>
      <w:r w:rsidRPr="007416B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passwd</w:t>
      </w:r>
      <w:proofErr w:type="spellEnd"/>
      <w:r w:rsidRPr="007416B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 xml:space="preserve"> (1)</w:t>
      </w: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. Como resultado, que es </w:t>
      </w:r>
      <w:r w:rsid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la</w:t>
      </w:r>
      <w:r w:rsidRPr="007416B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que se muestra de forma predeterminada</w:t>
      </w:r>
      <w:r w:rsid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096F0A" w:rsidRDefault="00096F0A" w:rsidP="00096F0A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2" w:name="_Toc411359613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5.3.10 Paso 10</w:t>
      </w:r>
      <w:bookmarkEnd w:id="12"/>
    </w:p>
    <w:p w:rsidR="00096F0A" w:rsidRDefault="00096F0A" w:rsidP="00096F0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Para mostrar una página de manual para una sección diferente, proporcione el número de la sección como el primer argumento del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CdigoHTML"/>
          <w:color w:val="333333"/>
          <w:sz w:val="19"/>
          <w:szCs w:val="19"/>
          <w:shd w:val="clear" w:color="auto" w:fill="F5F5F5"/>
        </w:rPr>
        <w:t>man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Por ejemplo, ejecute el siguiente comando:</w:t>
      </w:r>
    </w:p>
    <w:p w:rsidR="00096F0A" w:rsidRDefault="00096F0A" w:rsidP="00096F0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man</w:t>
      </w:r>
      <w:proofErr w:type="spellEnd"/>
      <w:r>
        <w:rPr>
          <w:color w:val="333333"/>
        </w:rPr>
        <w:t xml:space="preserve"> 5 </w:t>
      </w:r>
      <w:proofErr w:type="spellStart"/>
      <w:r>
        <w:rPr>
          <w:color w:val="333333"/>
        </w:rPr>
        <w:t>passwd</w:t>
      </w:r>
      <w:proofErr w:type="spellEnd"/>
    </w:p>
    <w:p w:rsidR="00096F0A" w:rsidRDefault="00096F0A" w:rsidP="00096F0A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981700" cy="3289300"/>
            <wp:effectExtent l="0" t="0" r="0" b="6350"/>
            <wp:docPr id="10" name="Imagen 10" descr="https://ndg-content-dev.s3.amazonaws.com/media/images/labs/5.3.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dg-content-dev.s3.amazonaws.com/media/images/labs/5.3.10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0A" w:rsidRPr="007416B5" w:rsidRDefault="00096F0A" w:rsidP="007416B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096F0A" w:rsidRPr="00096F0A" w:rsidRDefault="00096F0A" w:rsidP="00096F0A">
      <w:pPr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s-ES"/>
        </w:rPr>
      </w:pPr>
      <w:bookmarkStart w:id="13" w:name="_Toc411359614"/>
      <w:r w:rsidRPr="00096F0A">
        <w:rPr>
          <w:rFonts w:ascii="inherit" w:eastAsia="Times New Roman" w:hAnsi="inherit" w:cs="Helvetica"/>
          <w:color w:val="333333"/>
          <w:sz w:val="45"/>
          <w:szCs w:val="45"/>
          <w:lang w:eastAsia="es-ES"/>
        </w:rPr>
        <w:t>5.3.11 Paso 11</w:t>
      </w:r>
      <w:bookmarkEnd w:id="13"/>
    </w:p>
    <w:p w:rsidR="00096F0A" w:rsidRPr="00096F0A" w:rsidRDefault="00096F0A" w:rsidP="00096F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En lugar de utilizar 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man</w:t>
      </w:r>
      <w:proofErr w:type="spellEnd"/>
      <w:r w:rsidRP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 xml:space="preserve"> -f</w:t>
      </w:r>
      <w:r w:rsidRP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 para mostrar todas las secciones de la página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man</w:t>
      </w:r>
      <w:proofErr w:type="spellEnd"/>
      <w:r w:rsidRP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por el nombre, también se puede utilizar el </w:t>
      </w:r>
      <w:proofErr w:type="spellStart"/>
      <w:r w:rsidRP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whatis</w:t>
      </w:r>
      <w:proofErr w:type="spellEnd"/>
      <w:r w:rsidRP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comando:</w:t>
      </w:r>
    </w:p>
    <w:p w:rsidR="00096F0A" w:rsidRPr="00096F0A" w:rsidRDefault="00096F0A" w:rsidP="00096F0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096F0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whatis</w:t>
      </w:r>
      <w:proofErr w:type="spellEnd"/>
      <w:r w:rsidRPr="00096F0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96F0A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passwd</w:t>
      </w:r>
      <w:proofErr w:type="spellEnd"/>
    </w:p>
    <w:p w:rsidR="00096F0A" w:rsidRPr="00096F0A" w:rsidRDefault="00096F0A" w:rsidP="00096F0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4070350" cy="742950"/>
            <wp:effectExtent l="0" t="0" r="6350" b="0"/>
            <wp:docPr id="11" name="Imagen 11" descr="https://ndg-content-dev.s3.amazonaws.com/media/images/labs/5.3.1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ndg-content-dev.s3.amazonaws.com/media/images/labs/5.3.11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0A" w:rsidRPr="00096F0A" w:rsidRDefault="00096F0A" w:rsidP="00096F0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Nota: No hay ninguna diferencia entre </w:t>
      </w:r>
      <w:r w:rsidRP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hombre-f</w:t>
      </w:r>
      <w:r w:rsidRP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y la </w:t>
      </w:r>
      <w:proofErr w:type="spellStart"/>
      <w:r w:rsidRPr="00096F0A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whatis</w:t>
      </w:r>
      <w:proofErr w:type="spellEnd"/>
      <w:r w:rsidRPr="00096F0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comandos.</w:t>
      </w:r>
    </w:p>
    <w:p w:rsidR="00096F0A" w:rsidRDefault="00096F0A" w:rsidP="00096F0A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4" w:name="_Toc411359615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5.3.12 Paso 12</w:t>
      </w:r>
      <w:bookmarkEnd w:id="14"/>
    </w:p>
    <w:p w:rsidR="00096F0A" w:rsidRDefault="00096F0A" w:rsidP="00096F0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Casi todas las funciones del sistema (comandos, archivos de sistema, etc.) tienen páginas de manual.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Algunas de estas características también tienen una característica más avanzada llamada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Style w:val="VariableHTML"/>
          <w:rFonts w:ascii="Helvetica" w:hAnsi="Helvetica" w:cs="Helvetica"/>
          <w:color w:val="333333"/>
          <w:sz w:val="21"/>
          <w:szCs w:val="21"/>
        </w:rPr>
        <w:t>info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Por ejemplo, ejecute el siguiente comando:</w:t>
      </w:r>
    </w:p>
    <w:p w:rsidR="00096F0A" w:rsidRDefault="00096F0A" w:rsidP="00096F0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Info</w:t>
      </w:r>
      <w:proofErr w:type="spellEnd"/>
      <w:r>
        <w:rPr>
          <w:color w:val="333333"/>
        </w:rPr>
        <w:t xml:space="preserve"> date</w:t>
      </w:r>
    </w:p>
    <w:p w:rsidR="00096F0A" w:rsidRDefault="00096F0A" w:rsidP="00096F0A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962650" cy="3308350"/>
            <wp:effectExtent l="0" t="0" r="0" b="6350"/>
            <wp:docPr id="12" name="Imagen 12" descr="https://ndg-content-dev.s3.amazonaws.com/media/images/labs/5.3.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ndg-content-dev.s3.amazonaws.com/media/images/labs/5.3.12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0A" w:rsidRDefault="00096F0A" w:rsidP="00096F0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Muchos de los usuarios principiantes de Linux encuentran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info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más fácil de leer.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 menudo se escriben más como "lecciones", mientras que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man</w:t>
      </w:r>
      <w:proofErr w:type="spellEnd"/>
      <w:r>
        <w:rPr>
          <w:rStyle w:val="CdigoHTML"/>
          <w:color w:val="333333"/>
          <w:sz w:val="19"/>
          <w:szCs w:val="19"/>
          <w:shd w:val="clear" w:color="auto" w:fill="F5F5F5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están escritas únicamente como documentación.</w:t>
      </w:r>
    </w:p>
    <w:p w:rsidR="00B361D0" w:rsidRDefault="00B361D0" w:rsidP="00B361D0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5" w:name="_Toc411359616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5.3.13 Paso 13</w:t>
      </w:r>
      <w:bookmarkEnd w:id="15"/>
    </w:p>
    <w:p w:rsidR="00B361D0" w:rsidRDefault="00B361D0" w:rsidP="00B361D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 visualizar 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info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del paso anterior, escriba la letra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para ver una lista de los comandos de movimiento.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Tenga en cuenta que son diferentes de los comandos de movimiento </w:t>
      </w:r>
      <w:r w:rsidR="002A0A4A">
        <w:rPr>
          <w:rFonts w:ascii="Helvetica" w:hAnsi="Helvetica" w:cs="Helvetica"/>
          <w:color w:val="333333"/>
          <w:sz w:val="21"/>
          <w:szCs w:val="21"/>
        </w:rPr>
        <w:t xml:space="preserve">que </w:t>
      </w:r>
      <w:r>
        <w:rPr>
          <w:rFonts w:ascii="Helvetica" w:hAnsi="Helvetica" w:cs="Helvetica"/>
          <w:color w:val="333333"/>
          <w:sz w:val="21"/>
          <w:szCs w:val="21"/>
        </w:rPr>
        <w:t>se utilizan en las páginas de manual.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Después de leer los comandos de movimiento, escriba la letra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(L minúscula) para volver a la visualización del documento.</w:t>
      </w:r>
    </w:p>
    <w:p w:rsidR="002A0A4A" w:rsidRDefault="002A0A4A" w:rsidP="002A0A4A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6" w:name="_Toc411359617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5.3.14 Paso 14</w:t>
      </w:r>
      <w:bookmarkEnd w:id="16"/>
    </w:p>
    <w:p w:rsidR="002A0A4A" w:rsidRDefault="002A0A4A" w:rsidP="002A0A4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Utilice los comandos de movimiento para leer la página de información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de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digoHTML"/>
          <w:color w:val="333333"/>
          <w:sz w:val="19"/>
          <w:szCs w:val="19"/>
          <w:shd w:val="clear" w:color="auto" w:fill="F5F5F5"/>
        </w:rPr>
        <w:t>date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Cuando haya terminado, coloque el cursor en cualquier parte de la línea que dice "* Ejemplos de la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lastRenderedPageBreak/>
        <w:t>fecha ::"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y luego presione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Enter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Un nuevo documento se muestra que muestra ejemplos de la date.</w:t>
      </w:r>
    </w:p>
    <w:p w:rsidR="002A0A4A" w:rsidRDefault="002A0A4A" w:rsidP="002A0A4A">
      <w:pPr>
        <w:pStyle w:val="Ttulo2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bookmarkStart w:id="17" w:name="_Toc411359618"/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5.3.15 Paso 15</w:t>
      </w:r>
      <w:bookmarkEnd w:id="17"/>
    </w:p>
    <w:p w:rsidR="002A0A4A" w:rsidRDefault="002A0A4A" w:rsidP="002A0A4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Escriba 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para volver a la pantalla anterior.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Cuando haya terminado la lectura,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333333"/>
          <w:sz w:val="21"/>
          <w:szCs w:val="21"/>
        </w:rPr>
        <w:t>q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para salir de la página de información.</w:t>
      </w:r>
    </w:p>
    <w:p w:rsidR="002A0A4A" w:rsidRDefault="002A0A4A" w:rsidP="002A0A4A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18" w:name="_Toc411359619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5.3.16 Paso 16</w:t>
      </w:r>
      <w:bookmarkEnd w:id="18"/>
    </w:p>
    <w:p w:rsidR="002A0A4A" w:rsidRDefault="002A0A4A" w:rsidP="002A0A4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Otra forma de obtener ayuda es mediante el uso de </w:t>
      </w:r>
      <w:r>
        <w:rPr>
          <w:rStyle w:val="CdigoHTML"/>
          <w:color w:val="333333"/>
          <w:sz w:val="19"/>
          <w:szCs w:val="19"/>
          <w:shd w:val="clear" w:color="auto" w:fill="F5F5F5"/>
        </w:rPr>
        <w:t>--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help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de un comando. La mayoría de los comandos le permiten pasar un argumento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CdigoHTML"/>
          <w:color w:val="333333"/>
          <w:sz w:val="19"/>
          <w:szCs w:val="19"/>
          <w:shd w:val="clear" w:color="auto" w:fill="F5F5F5"/>
        </w:rPr>
        <w:t>--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help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para ver el uso de comandos básicos:</w:t>
      </w:r>
    </w:p>
    <w:p w:rsidR="002A0A4A" w:rsidRDefault="002A0A4A" w:rsidP="002A0A4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fecha --</w:t>
      </w:r>
      <w:proofErr w:type="spellStart"/>
      <w:r>
        <w:rPr>
          <w:color w:val="333333"/>
        </w:rPr>
        <w:t>help</w:t>
      </w:r>
      <w:proofErr w:type="spellEnd"/>
    </w:p>
    <w:p w:rsidR="002A0A4A" w:rsidRDefault="002A0A4A" w:rsidP="002A0A4A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949950" cy="2679700"/>
            <wp:effectExtent l="0" t="0" r="0" b="6350"/>
            <wp:docPr id="13" name="Imagen 13" descr="https://ndg-content-dev.s3.amazonaws.com/media/images/labs/5.3.1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ndg-content-dev.s3.amazonaws.com/media/images/labs/5.3.16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4A" w:rsidRDefault="002A0A4A" w:rsidP="002A0A4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A0A4A" w:rsidRDefault="002A0A4A" w:rsidP="002A0A4A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19" w:name="_Toc411359620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5.3.17 Paso 17</w:t>
      </w:r>
      <w:bookmarkEnd w:id="19"/>
    </w:p>
    <w:p w:rsidR="002A0A4A" w:rsidRDefault="002A0A4A" w:rsidP="002A0A4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Algunas características del sistema también tienen documentos de ayuda más detalladas ubicadas en 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/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usr</w:t>
      </w:r>
      <w:proofErr w:type="spellEnd"/>
      <w:r>
        <w:rPr>
          <w:rStyle w:val="CdigoHTML"/>
          <w:color w:val="333333"/>
          <w:sz w:val="19"/>
          <w:szCs w:val="19"/>
          <w:shd w:val="clear" w:color="auto" w:fill="F5F5F5"/>
        </w:rPr>
        <w:t>/share/</w:t>
      </w:r>
      <w:proofErr w:type="spellStart"/>
      <w:proofErr w:type="gramStart"/>
      <w:r>
        <w:rPr>
          <w:rStyle w:val="CdigoHTML"/>
          <w:color w:val="333333"/>
          <w:sz w:val="19"/>
          <w:szCs w:val="19"/>
          <w:shd w:val="clear" w:color="auto" w:fill="F5F5F5"/>
        </w:rPr>
        <w:t>doc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Ejecute el siguiente comando para ver el contenido de este documento:</w:t>
      </w:r>
    </w:p>
    <w:p w:rsidR="002A0A4A" w:rsidRDefault="002A0A4A" w:rsidP="002A0A4A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ls</w:t>
      </w:r>
      <w:proofErr w:type="spellEnd"/>
      <w:r>
        <w:rPr>
          <w:color w:val="333333"/>
        </w:rPr>
        <w:t xml:space="preserve"> /</w:t>
      </w:r>
      <w:proofErr w:type="spellStart"/>
      <w:r>
        <w:rPr>
          <w:color w:val="333333"/>
        </w:rPr>
        <w:t>usr</w:t>
      </w:r>
      <w:proofErr w:type="spellEnd"/>
      <w:r>
        <w:rPr>
          <w:color w:val="333333"/>
        </w:rPr>
        <w:t>/share/</w:t>
      </w:r>
      <w:proofErr w:type="spellStart"/>
      <w:r>
        <w:rPr>
          <w:color w:val="333333"/>
        </w:rPr>
        <w:t>doc</w:t>
      </w:r>
      <w:proofErr w:type="spellEnd"/>
    </w:p>
    <w:p w:rsidR="002A0A4A" w:rsidRDefault="002A0A4A" w:rsidP="002A0A4A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lastRenderedPageBreak/>
        <w:drawing>
          <wp:inline distT="0" distB="0" distL="0" distR="0">
            <wp:extent cx="5969000" cy="3308350"/>
            <wp:effectExtent l="0" t="0" r="0" b="6350"/>
            <wp:docPr id="14" name="Imagen 14" descr="https://ndg-content-dev.s3.amazonaws.com/media/images/labs/5.3.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ndg-content-dev.s3.amazonaws.com/media/images/labs/5.3.17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4A" w:rsidRDefault="002A0A4A" w:rsidP="002A0A4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Tenga en cuenta que en casi todos los casos, las páginas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páginas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info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le proporcionará la información que necesita.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Sin embargo, si necesita información más detallada, entonces puede encontrar esta información en los archivos que se encuentran en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/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usr</w:t>
      </w:r>
      <w:proofErr w:type="spellEnd"/>
      <w:r>
        <w:rPr>
          <w:rStyle w:val="CdigoHTML"/>
          <w:color w:val="333333"/>
          <w:sz w:val="19"/>
          <w:szCs w:val="19"/>
          <w:shd w:val="clear" w:color="auto" w:fill="F5F5F5"/>
        </w:rPr>
        <w:t>/share/doc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2A0A4A" w:rsidRDefault="002A0A4A" w:rsidP="002A0A4A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20" w:name="_Toc411359621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5.4 Búsqueda de archivos</w:t>
      </w:r>
      <w:bookmarkEnd w:id="20"/>
    </w:p>
    <w:p w:rsidR="002A0A4A" w:rsidRDefault="002A0A4A" w:rsidP="002A0A4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 esta tarea, vamos a explorar cómo buscar un archivo en el sistema.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Esto es útil para saber en situaciones en las que usted no puede encontrar un archivo en el sistema, ya sea que haya creado o </w:t>
      </w:r>
      <w:r w:rsidR="002B1102">
        <w:rPr>
          <w:rFonts w:ascii="Helvetica" w:hAnsi="Helvetica" w:cs="Helvetica"/>
          <w:color w:val="333333"/>
          <w:sz w:val="21"/>
          <w:szCs w:val="21"/>
        </w:rPr>
        <w:t xml:space="preserve">que se haya </w:t>
      </w:r>
      <w:r>
        <w:rPr>
          <w:rFonts w:ascii="Helvetica" w:hAnsi="Helvetica" w:cs="Helvetica"/>
          <w:color w:val="333333"/>
          <w:sz w:val="21"/>
          <w:szCs w:val="21"/>
        </w:rPr>
        <w:t>creado por otra persona.</w:t>
      </w:r>
    </w:p>
    <w:p w:rsidR="002B1102" w:rsidRDefault="002B1102" w:rsidP="002B1102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21" w:name="_Toc411359622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5.4.1 Paso 1</w:t>
      </w:r>
      <w:bookmarkEnd w:id="21"/>
    </w:p>
    <w:p w:rsidR="002B1102" w:rsidRDefault="002B1102" w:rsidP="002B110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Una manera fácil de buscar un archivo es utilizar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locate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Por ejemplo, puede encontrar la ubicación de 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crontab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ejecutando el siguiente comando:</w:t>
      </w:r>
    </w:p>
    <w:p w:rsidR="002B1102" w:rsidRDefault="002B1102" w:rsidP="002B110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locate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crontab</w:t>
      </w:r>
      <w:proofErr w:type="spellEnd"/>
    </w:p>
    <w:p w:rsidR="002B1102" w:rsidRDefault="002B1102" w:rsidP="002B1102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4057650" cy="1022350"/>
            <wp:effectExtent l="0" t="0" r="0" b="6350"/>
            <wp:docPr id="15" name="Imagen 15" descr="https://ndg-content-dev.s3.amazonaws.com/media/images/labs/5.4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ndg-content-dev.s3.amazonaws.com/media/images/labs/5.4.1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02" w:rsidRDefault="002B1102" w:rsidP="002B1102">
      <w:pPr>
        <w:pStyle w:val="Ttulo2"/>
        <w:shd w:val="clear" w:color="auto" w:fill="FFFFFF"/>
        <w:spacing w:before="0" w:beforeAutospacing="0" w:after="150" w:afterAutospacing="0"/>
        <w:rPr>
          <w:rFonts w:ascii="inherit" w:hAnsi="inherit" w:cs="Helvetica"/>
          <w:b w:val="0"/>
          <w:bCs w:val="0"/>
          <w:color w:val="333333"/>
          <w:sz w:val="45"/>
          <w:szCs w:val="45"/>
        </w:rPr>
      </w:pPr>
      <w:bookmarkStart w:id="22" w:name="_Toc411359623"/>
      <w:r>
        <w:rPr>
          <w:rFonts w:ascii="inherit" w:hAnsi="inherit" w:cs="Helvetica"/>
          <w:b w:val="0"/>
          <w:bCs w:val="0"/>
          <w:color w:val="333333"/>
          <w:sz w:val="45"/>
          <w:szCs w:val="45"/>
        </w:rPr>
        <w:t>5.4.2 Paso 2</w:t>
      </w:r>
      <w:bookmarkEnd w:id="22"/>
    </w:p>
    <w:p w:rsidR="002B1102" w:rsidRDefault="002B1102" w:rsidP="002B110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Tenga en cuenta que la salida del ejemplo anterior incluye los archivos que han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crontab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 como parte de su nombre.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Para buscar archivos que sólo se nombran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crontab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", utilice el siguiente comando:</w:t>
      </w:r>
    </w:p>
    <w:p w:rsidR="002B1102" w:rsidRDefault="002B1102" w:rsidP="002B110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lastRenderedPageBreak/>
        <w:t xml:space="preserve">localizar -b "\ </w:t>
      </w:r>
      <w:proofErr w:type="spellStart"/>
      <w:r>
        <w:rPr>
          <w:color w:val="333333"/>
        </w:rPr>
        <w:t>crontab</w:t>
      </w:r>
      <w:proofErr w:type="spellEnd"/>
      <w:r>
        <w:rPr>
          <w:color w:val="333333"/>
        </w:rPr>
        <w:t>"</w:t>
      </w:r>
    </w:p>
    <w:p w:rsidR="002B1102" w:rsidRDefault="002B1102" w:rsidP="002B1102">
      <w:pPr>
        <w:shd w:val="clear" w:color="auto" w:fill="FFFFFF"/>
        <w:spacing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4076700" cy="571500"/>
            <wp:effectExtent l="0" t="0" r="0" b="0"/>
            <wp:docPr id="16" name="Imagen 16" descr="https://ndg-content-dev.s3.amazonaws.com/media/images/labs/5.4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ndg-content-dev.s3.amazonaws.com/media/images/labs/5.4.2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02" w:rsidRDefault="002B1102" w:rsidP="002B110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Nota: 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CdigoHTML"/>
          <w:color w:val="333333"/>
          <w:sz w:val="19"/>
          <w:szCs w:val="19"/>
          <w:shd w:val="clear" w:color="auto" w:fill="F5F5F5"/>
        </w:rPr>
        <w:t>locate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 hace uso de una base de datos que se actualiza una vez por día (normalmente en el medio de la noche).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Esta base de datos contiene una lista de todos los archivos que estaban en el sistema cuando la base de datos se actualizó por última vez.</w:t>
      </w:r>
    </w:p>
    <w:p w:rsidR="002B1102" w:rsidRDefault="002B1102" w:rsidP="002B110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Como resultado, todos los archivos que ha</w:t>
      </w:r>
      <w:r w:rsidR="00DF7F0F">
        <w:rPr>
          <w:rFonts w:ascii="Helvetica" w:hAnsi="Helvetica" w:cs="Helvetica"/>
          <w:color w:val="333333"/>
          <w:sz w:val="21"/>
          <w:szCs w:val="21"/>
        </w:rPr>
        <w:t>ya</w:t>
      </w:r>
      <w:r>
        <w:rPr>
          <w:rFonts w:ascii="Helvetica" w:hAnsi="Helvetica" w:cs="Helvetica"/>
          <w:color w:val="333333"/>
          <w:sz w:val="21"/>
          <w:szCs w:val="21"/>
        </w:rPr>
        <w:t xml:space="preserve"> creado hoy, no podrán ser consultad</w:t>
      </w:r>
      <w:r w:rsidR="00DF7F0F">
        <w:rPr>
          <w:rFonts w:ascii="Helvetica" w:hAnsi="Helvetica" w:cs="Helvetica"/>
          <w:color w:val="333333"/>
          <w:sz w:val="21"/>
          <w:szCs w:val="21"/>
        </w:rPr>
        <w:t>os</w:t>
      </w:r>
      <w:r>
        <w:rPr>
          <w:rFonts w:ascii="Helvetica" w:hAnsi="Helvetica" w:cs="Helvetica"/>
          <w:color w:val="333333"/>
          <w:sz w:val="21"/>
          <w:szCs w:val="21"/>
        </w:rPr>
        <w:t xml:space="preserve"> con </w:t>
      </w:r>
      <w:proofErr w:type="spellStart"/>
      <w:r w:rsidR="00DF7F0F">
        <w:rPr>
          <w:rFonts w:ascii="Helvetica" w:hAnsi="Helvetica" w:cs="Helvetica"/>
          <w:color w:val="333333"/>
          <w:sz w:val="21"/>
          <w:szCs w:val="21"/>
        </w:rPr>
        <w:t>locate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C9D7F1"/>
        </w:rPr>
        <w:t xml:space="preserve">Si usted tiene acceso al sistema como el usuario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C9D7F1"/>
        </w:rPr>
        <w:t>root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C9D7F1"/>
        </w:rPr>
        <w:t>, puede actualizar manualmente este archivo ejecutando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C9D7F1"/>
        </w:rPr>
        <w:t> </w:t>
      </w:r>
      <w:proofErr w:type="spellStart"/>
      <w:proofErr w:type="gramStart"/>
      <w:r>
        <w:rPr>
          <w:rStyle w:val="CdigoHTML"/>
          <w:color w:val="333333"/>
          <w:sz w:val="19"/>
          <w:szCs w:val="19"/>
          <w:shd w:val="clear" w:color="auto" w:fill="C9D7F1"/>
        </w:rPr>
        <w:t>updatedb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C9D7F1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C9D7F1"/>
        </w:rPr>
        <w:t>.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C9D7F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Los usuarios normales no pueden actualizar el archivo de base de datos.</w:t>
      </w:r>
    </w:p>
    <w:p w:rsidR="000F4965" w:rsidRDefault="002B1102" w:rsidP="002B1102">
      <w:pPr>
        <w:pStyle w:val="NormalWeb"/>
        <w:shd w:val="clear" w:color="auto" w:fill="FFFFFF"/>
        <w:spacing w:before="0" w:beforeAutospacing="0" w:after="150" w:afterAutospacing="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Otra posible solución a la búsqueda de archivos "nuevas" es hacer uso del</w:t>
      </w:r>
      <w:r w:rsidR="00DF7F0F">
        <w:rPr>
          <w:rFonts w:ascii="Helvetica" w:hAnsi="Helvetica" w:cs="Helvetica"/>
          <w:color w:val="333333"/>
          <w:sz w:val="21"/>
          <w:szCs w:val="21"/>
        </w:rPr>
        <w:t xml:space="preserve"> comando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DF7F0F">
        <w:rPr>
          <w:rStyle w:val="CdigoHTML"/>
          <w:color w:val="333333"/>
          <w:sz w:val="19"/>
          <w:szCs w:val="19"/>
          <w:shd w:val="clear" w:color="auto" w:fill="F5F5F5"/>
        </w:rPr>
        <w:t>find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Este comando busca en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VariableHTML"/>
          <w:rFonts w:ascii="Helvetica" w:hAnsi="Helvetica" w:cs="Helvetica"/>
          <w:color w:val="333333"/>
          <w:sz w:val="21"/>
          <w:szCs w:val="21"/>
        </w:rPr>
        <w:t xml:space="preserve">sistema de ficheros en </w:t>
      </w:r>
      <w:proofErr w:type="gramStart"/>
      <w:r>
        <w:rPr>
          <w:rStyle w:val="VariableHTML"/>
          <w:rFonts w:ascii="Helvetica" w:hAnsi="Helvetica" w:cs="Helvetica"/>
          <w:color w:val="333333"/>
          <w:sz w:val="21"/>
          <w:szCs w:val="21"/>
        </w:rPr>
        <w:t>vivo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en lugar de una base de datos estática.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DF7F0F">
        <w:rPr>
          <w:rStyle w:val="CdigoHTML"/>
          <w:color w:val="333333"/>
          <w:sz w:val="19"/>
          <w:szCs w:val="19"/>
          <w:shd w:val="clear" w:color="auto" w:fill="F5F5F5"/>
        </w:rPr>
        <w:t>find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de comandos no es parte de los objetivos Linux Esencial para esta práctica de laboratorio, por lo que sólo se menciona aquí.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Ejecutar</w:t>
      </w:r>
      <w:r w:rsidR="00DF7F0F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DF7F0F">
        <w:rPr>
          <w:rStyle w:val="CdigoHTML"/>
          <w:color w:val="333333"/>
          <w:sz w:val="19"/>
          <w:szCs w:val="19"/>
          <w:shd w:val="clear" w:color="auto" w:fill="F5F5F5"/>
        </w:rPr>
        <w:t>man</w:t>
      </w:r>
      <w:proofErr w:type="spellEnd"/>
      <w:r>
        <w:rPr>
          <w:rStyle w:val="CdigoHTML"/>
          <w:color w:val="333333"/>
          <w:sz w:val="19"/>
          <w:szCs w:val="19"/>
          <w:shd w:val="clear" w:color="auto" w:fill="F5F5F5"/>
        </w:rPr>
        <w:t xml:space="preserve"> </w:t>
      </w:r>
      <w:proofErr w:type="spellStart"/>
      <w:r w:rsidR="00DF7F0F">
        <w:rPr>
          <w:rStyle w:val="CdigoHTML"/>
          <w:color w:val="333333"/>
          <w:sz w:val="19"/>
          <w:szCs w:val="19"/>
          <w:shd w:val="clear" w:color="auto" w:fill="F5F5F5"/>
        </w:rPr>
        <w:t>find</w:t>
      </w:r>
      <w:proofErr w:type="spellEnd"/>
      <w:r w:rsidR="00DF7F0F">
        <w:rPr>
          <w:rStyle w:val="CdigoHTML"/>
          <w:color w:val="333333"/>
          <w:sz w:val="19"/>
          <w:szCs w:val="19"/>
          <w:shd w:val="clear" w:color="auto" w:fill="F5F5F5"/>
        </w:rPr>
        <w:t xml:space="preserve"> 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si quieres explorar este comando en su cuenta o esperar a que el laboratorio que explora 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DF7F0F">
        <w:rPr>
          <w:rStyle w:val="CdigoHTML"/>
          <w:color w:val="333333"/>
          <w:sz w:val="19"/>
          <w:szCs w:val="19"/>
          <w:shd w:val="clear" w:color="auto" w:fill="F5F5F5"/>
        </w:rPr>
        <w:t>find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</w:p>
    <w:p w:rsidR="000F4965" w:rsidRPr="000F4965" w:rsidRDefault="000F4965" w:rsidP="000F4965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s-ES"/>
        </w:rPr>
      </w:pPr>
      <w:bookmarkStart w:id="23" w:name="_Toc411359624"/>
      <w:r w:rsidRPr="000F4965">
        <w:rPr>
          <w:rFonts w:ascii="inherit" w:eastAsia="Times New Roman" w:hAnsi="inherit" w:cs="Helvetica"/>
          <w:color w:val="333333"/>
          <w:sz w:val="45"/>
          <w:szCs w:val="45"/>
          <w:lang w:eastAsia="es-ES"/>
        </w:rPr>
        <w:t>5.4.3 Paso 3</w:t>
      </w:r>
      <w:bookmarkEnd w:id="23"/>
    </w:p>
    <w:p w:rsidR="000F4965" w:rsidRPr="000F4965" w:rsidRDefault="000F4965" w:rsidP="000F496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Es posible que sólo desee encontrar donde se encuentra un comando (o sus páginas de manual). Esto se puede lograr con el </w:t>
      </w:r>
      <w:proofErr w:type="spellStart"/>
      <w:r w:rsidRPr="000F496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whereis</w:t>
      </w:r>
      <w:proofErr w:type="spellEnd"/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comando:</w:t>
      </w:r>
    </w:p>
    <w:p w:rsidR="000F4965" w:rsidRPr="000F4965" w:rsidRDefault="000F4965" w:rsidP="000F49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0F496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whereis</w:t>
      </w:r>
      <w:proofErr w:type="spellEnd"/>
      <w:r w:rsidRPr="000F496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F4965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passwd</w:t>
      </w:r>
      <w:proofErr w:type="spellEnd"/>
    </w:p>
    <w:p w:rsidR="000F4965" w:rsidRPr="000F4965" w:rsidRDefault="000F4965" w:rsidP="000F496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5949950" cy="628650"/>
            <wp:effectExtent l="0" t="0" r="0" b="0"/>
            <wp:docPr id="19" name="Imagen 19" descr="https://ndg-content-dev.s3.amazonaws.com/media/images/labs/5.4.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ndg-content-dev.s3.amazonaws.com/media/images/labs/5.4.3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65" w:rsidRPr="000F4965" w:rsidRDefault="000F4965" w:rsidP="000F496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 </w:t>
      </w:r>
      <w:proofErr w:type="spellStart"/>
      <w:r w:rsidRPr="000F496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whereis</w:t>
      </w:r>
      <w:proofErr w:type="spellEnd"/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 sólo busca comandos y páginas de manual, no cualquier archivo.</w:t>
      </w:r>
    </w:p>
    <w:p w:rsidR="000F4965" w:rsidRPr="000F4965" w:rsidRDefault="000F4965" w:rsidP="000F496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Recordemos de antes de que haya más de uno </w:t>
      </w:r>
      <w:proofErr w:type="spellStart"/>
      <w:r w:rsidRPr="000F496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passwd</w:t>
      </w:r>
      <w:proofErr w:type="spellEnd"/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 página de manual en el sistema. Es por esto que se ve varios nombres de archivo y las páginas </w:t>
      </w:r>
      <w:proofErr w:type="spellStart"/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man</w:t>
      </w:r>
      <w:proofErr w:type="spellEnd"/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(los archivos que terminan en </w:t>
      </w:r>
      <w:r w:rsidRPr="000F496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.</w:t>
      </w:r>
      <w:proofErr w:type="spellStart"/>
      <w:r w:rsidRPr="000F4965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  <w:lang w:eastAsia="es-ES"/>
        </w:rPr>
        <w:t>gz</w:t>
      </w:r>
      <w:proofErr w:type="spellEnd"/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 son páginas </w:t>
      </w:r>
      <w:proofErr w:type="spellStart"/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man</w:t>
      </w:r>
      <w:proofErr w:type="spellEnd"/>
      <w:r w:rsidRPr="000F4965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 al ejecutar el comando anterior.</w:t>
      </w:r>
    </w:p>
    <w:p w:rsidR="002B1102" w:rsidRDefault="002B1102" w:rsidP="002B110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A0A4A" w:rsidRDefault="002A0A4A" w:rsidP="002A0A4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416B5" w:rsidRDefault="007416B5" w:rsidP="007416B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7416B5" w:rsidRDefault="007416B5"/>
    <w:sectPr w:rsidR="00741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0B14"/>
    <w:multiLevelType w:val="multilevel"/>
    <w:tmpl w:val="67D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73754"/>
    <w:multiLevelType w:val="multilevel"/>
    <w:tmpl w:val="8136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B2387"/>
    <w:multiLevelType w:val="multilevel"/>
    <w:tmpl w:val="3F0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5E"/>
    <w:rsid w:val="00054923"/>
    <w:rsid w:val="00096F0A"/>
    <w:rsid w:val="000F4965"/>
    <w:rsid w:val="002A0A4A"/>
    <w:rsid w:val="002B1102"/>
    <w:rsid w:val="006700E3"/>
    <w:rsid w:val="006F096A"/>
    <w:rsid w:val="007416B5"/>
    <w:rsid w:val="00B361D0"/>
    <w:rsid w:val="00CC73D5"/>
    <w:rsid w:val="00DF7F0F"/>
    <w:rsid w:val="00F3355E"/>
    <w:rsid w:val="00F50F1E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4624"/>
  <w15:docId w15:val="{3C208893-817E-469E-90D2-D116FFEA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33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35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3355E"/>
  </w:style>
  <w:style w:type="character" w:styleId="Textoennegrita">
    <w:name w:val="Strong"/>
    <w:basedOn w:val="Fuentedeprrafopredeter"/>
    <w:uiPriority w:val="22"/>
    <w:qFormat/>
    <w:rsid w:val="00F3355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55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55E"/>
    <w:rPr>
      <w:rFonts w:ascii="Tahoma" w:hAnsi="Tahoma" w:cs="Tahoma"/>
      <w:sz w:val="16"/>
      <w:szCs w:val="16"/>
    </w:rPr>
  </w:style>
  <w:style w:type="character" w:styleId="VariableHTML">
    <w:name w:val="HTML Variable"/>
    <w:basedOn w:val="Fuentedeprrafopredeter"/>
    <w:uiPriority w:val="99"/>
    <w:semiHidden/>
    <w:unhideWhenUsed/>
    <w:rsid w:val="00F3355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55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96F0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700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00E3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00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47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3261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184">
              <w:marLeft w:val="0"/>
              <w:marRight w:val="0"/>
              <w:marTop w:val="0"/>
              <w:marBottom w:val="300"/>
              <w:divBdr>
                <w:top w:val="single" w:sz="6" w:space="8" w:color="E3E3E3"/>
                <w:left w:val="single" w:sz="6" w:space="0" w:color="E3E3E3"/>
                <w:bottom w:val="single" w:sz="6" w:space="31" w:color="E3E3E3"/>
                <w:right w:val="single" w:sz="6" w:space="0" w:color="E3E3E3"/>
              </w:divBdr>
            </w:div>
          </w:divsChild>
        </w:div>
        <w:div w:id="15766700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030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4B21B-62F8-4DDF-AA1D-41DB0BF1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1813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Xabier</cp:lastModifiedBy>
  <cp:revision>8</cp:revision>
  <dcterms:created xsi:type="dcterms:W3CDTF">2015-02-10T15:28:00Z</dcterms:created>
  <dcterms:modified xsi:type="dcterms:W3CDTF">2018-02-14T17:01:00Z</dcterms:modified>
</cp:coreProperties>
</file>