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D5" w:rsidRDefault="00C95BD5" w:rsidP="00A43090">
      <w:r>
        <w:t>Vanilla Features</w:t>
      </w:r>
    </w:p>
    <w:p w:rsidR="00C95BD5" w:rsidRDefault="00C95BD5" w:rsidP="00A43090"/>
    <w:p w:rsidR="00C95BD5" w:rsidRDefault="002C384F" w:rsidP="00A43090">
      <w:hyperlink r:id="rId7" w:history="1">
        <w:r w:rsidR="00C95BD5" w:rsidRPr="00141F6A">
          <w:rPr>
            <w:rStyle w:val="Hyperlink"/>
          </w:rPr>
          <w:t>http://blog.ayoungprogrammer.com/2016/04/determining-gender-of-name-with-80.html/</w:t>
        </w:r>
      </w:hyperlink>
    </w:p>
    <w:p w:rsidR="00C95BD5" w:rsidRDefault="00C95BD5" w:rsidP="00A43090"/>
    <w:p w:rsidR="002C384F" w:rsidRDefault="002C384F" w:rsidP="00A43090"/>
    <w:p w:rsidR="002C384F" w:rsidRDefault="002C384F" w:rsidP="00A43090">
      <w:r>
        <w:t>MLP</w:t>
      </w:r>
    </w:p>
    <w:p w:rsidR="002C384F" w:rsidRDefault="002C384F" w:rsidP="00A43090"/>
    <w:p w:rsidR="002C384F" w:rsidRDefault="002C384F" w:rsidP="00A43090">
      <w:hyperlink r:id="rId8" w:history="1">
        <w:r w:rsidRPr="00462534">
          <w:rPr>
            <w:rStyle w:val="Hyperlink"/>
          </w:rPr>
          <w:t>https://en.wikipedia.org/wiki/Multilayer_perceptron</w:t>
        </w:r>
      </w:hyperlink>
    </w:p>
    <w:p w:rsidR="002C384F" w:rsidRDefault="002C384F" w:rsidP="00A43090">
      <w:bookmarkStart w:id="0" w:name="_GoBack"/>
      <w:bookmarkEnd w:id="0"/>
    </w:p>
    <w:p w:rsidR="00C95BD5" w:rsidRDefault="00C95BD5" w:rsidP="00A43090"/>
    <w:p w:rsidR="00C95BD5" w:rsidRDefault="00C95BD5" w:rsidP="00A43090">
      <w:r>
        <w:t>RNN</w:t>
      </w:r>
    </w:p>
    <w:p w:rsidR="00C95BD5" w:rsidRDefault="00C95BD5" w:rsidP="00A43090"/>
    <w:p w:rsidR="000C63F5" w:rsidRDefault="002C384F" w:rsidP="00A43090">
      <w:hyperlink r:id="rId9" w:history="1">
        <w:r w:rsidR="00C95BD5" w:rsidRPr="00141F6A">
          <w:rPr>
            <w:rStyle w:val="Hyperlink"/>
          </w:rPr>
          <w:t>https://medium.com/towards-data-science/deep-learning-gender-from-name-lstm-recurrent-neural-networks-448d64553044</w:t>
        </w:r>
      </w:hyperlink>
    </w:p>
    <w:p w:rsidR="00C95BD5" w:rsidRDefault="00C95BD5" w:rsidP="00A43090"/>
    <w:p w:rsidR="00C95BD5" w:rsidRDefault="00C95BD5" w:rsidP="00A43090"/>
    <w:p w:rsidR="00C95BD5" w:rsidRDefault="002C384F" w:rsidP="00A43090">
      <w:hyperlink r:id="rId10" w:history="1">
        <w:r w:rsidR="003448B2" w:rsidRPr="00141F6A">
          <w:rPr>
            <w:rStyle w:val="Hyperlink"/>
          </w:rPr>
          <w:t>https://github.com/spro/practical-pytorch/blob/master/char-rnn-classification/char-rnn-classification.ipynb</w:t>
        </w:r>
      </w:hyperlink>
    </w:p>
    <w:p w:rsidR="003448B2" w:rsidRDefault="003448B2" w:rsidP="00A43090"/>
    <w:p w:rsidR="003448B2" w:rsidRDefault="002C384F" w:rsidP="00A43090">
      <w:hyperlink r:id="rId11" w:history="1">
        <w:r w:rsidR="001B44A1" w:rsidRPr="00141F6A">
          <w:rPr>
            <w:rStyle w:val="Hyperlink"/>
          </w:rPr>
          <w:t>http://pytorch.org/tutorials/intermediate/char_rnn_generation_tutorial.html</w:t>
        </w:r>
      </w:hyperlink>
    </w:p>
    <w:p w:rsidR="001B44A1" w:rsidRDefault="001B44A1" w:rsidP="00A43090"/>
    <w:p w:rsidR="001B44A1" w:rsidRPr="00A43090" w:rsidRDefault="001B44A1" w:rsidP="00A43090"/>
    <w:sectPr w:rsidR="001B44A1" w:rsidRPr="00A430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BD5" w:rsidRDefault="00C95BD5" w:rsidP="00850D93">
      <w:r>
        <w:separator/>
      </w:r>
    </w:p>
  </w:endnote>
  <w:endnote w:type="continuationSeparator" w:id="0">
    <w:p w:rsidR="00C95BD5" w:rsidRDefault="00C95BD5" w:rsidP="0085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BD5" w:rsidRDefault="00C95BD5" w:rsidP="00850D93">
      <w:r>
        <w:separator/>
      </w:r>
    </w:p>
  </w:footnote>
  <w:footnote w:type="continuationSeparator" w:id="0">
    <w:p w:rsidR="00C95BD5" w:rsidRDefault="00C95BD5" w:rsidP="00850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D5"/>
    <w:rsid w:val="000A4FBC"/>
    <w:rsid w:val="000C63F5"/>
    <w:rsid w:val="00174EBA"/>
    <w:rsid w:val="001B44A1"/>
    <w:rsid w:val="0029262F"/>
    <w:rsid w:val="002C384F"/>
    <w:rsid w:val="003448B2"/>
    <w:rsid w:val="003E5122"/>
    <w:rsid w:val="003E7FE2"/>
    <w:rsid w:val="005A3BD1"/>
    <w:rsid w:val="007A45D0"/>
    <w:rsid w:val="00850D93"/>
    <w:rsid w:val="008F7C7C"/>
    <w:rsid w:val="009E6E8E"/>
    <w:rsid w:val="009F6913"/>
    <w:rsid w:val="00A43090"/>
    <w:rsid w:val="00B978A6"/>
    <w:rsid w:val="00C95BD5"/>
    <w:rsid w:val="00CB5902"/>
    <w:rsid w:val="00D90F36"/>
    <w:rsid w:val="00DB0AA8"/>
    <w:rsid w:val="00DF15A2"/>
    <w:rsid w:val="00DF7704"/>
    <w:rsid w:val="00E44330"/>
    <w:rsid w:val="00FC3BF4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F993D-FBA4-4B07-B0AA-B197CA43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D93"/>
    <w:rPr>
      <w:rFonts w:asciiTheme="minorHAnsi" w:hAnsiTheme="minorHAnsi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rsid w:val="00850D93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character" w:styleId="Hyperlink">
    <w:name w:val="Hyperlink"/>
    <w:basedOn w:val="DefaultParagraphFont"/>
    <w:unhideWhenUsed/>
    <w:rsid w:val="00C95BD5"/>
    <w:rPr>
      <w:color w:val="00359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layer_perceptr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ayoungprogrammer.com/2016/04/determining-gender-of-name-with-80.htm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ytorch.org/tutorials/intermediate/char_rnn_generation_tutorial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pro/practical-pytorch/blob/master/char-rnn-classification/char-rnn-classification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owards-data-science/deep-learning-gender-from-name-lstm-recurrent-neural-networks-448d64553044" TargetMode="External"/></Relationships>
</file>

<file path=word/theme/theme1.xml><?xml version="1.0" encoding="utf-8"?>
<a:theme xmlns:a="http://schemas.openxmlformats.org/drawingml/2006/main" name="Updated Default PPT Template">
  <a:themeElements>
    <a:clrScheme name="BLK 2016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3594"/>
      </a:accent1>
      <a:accent2>
        <a:srgbClr val="82BC00"/>
      </a:accent2>
      <a:accent3>
        <a:srgbClr val="27AFAF"/>
      </a:accent3>
      <a:accent4>
        <a:srgbClr val="F8971D"/>
      </a:accent4>
      <a:accent5>
        <a:srgbClr val="13B5EA"/>
      </a:accent5>
      <a:accent6>
        <a:srgbClr val="6C207E"/>
      </a:accent6>
      <a:hlink>
        <a:srgbClr val="003594"/>
      </a:hlink>
      <a:folHlink>
        <a:srgbClr val="82BC00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64592" indent="-164592">
          <a:buClr>
            <a:schemeClr val="tx2"/>
          </a:buClr>
          <a:buSzPct val="110000"/>
          <a:buFont typeface="Arial" panose="020B0604020202020204" pitchFamily="34" charset="0"/>
          <a:buChar char="•"/>
          <a:defRPr sz="1200">
            <a:solidFill>
              <a:schemeClr val="tx2"/>
            </a:solidFill>
          </a:defRPr>
        </a:defPPr>
      </a:lstStyle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G1">
      <a:srgbClr val="7F7F7F"/>
    </a:custClr>
    <a:custClr name="661-TINT1">
      <a:srgbClr val="6686BF"/>
    </a:custClr>
    <a:custClr name="376-TINT1">
      <a:srgbClr val="B4D766"/>
    </a:custClr>
    <a:custClr name="7466-TINT1">
      <a:srgbClr val="7DCFCF"/>
    </a:custClr>
    <a:custClr name="144-TINT1">
      <a:srgbClr val="FBC177"/>
    </a:custClr>
    <a:custClr name="298-TINT1">
      <a:srgbClr val="71D3F2"/>
    </a:custClr>
    <a:custClr name="2613-TINT1">
      <a:srgbClr val="A779B2"/>
    </a:custClr>
    <a:custClr name="blank">
      <a:srgbClr val="FFFFFF"/>
    </a:custClr>
    <a:custClr name="blank">
      <a:srgbClr val="FFFFFF"/>
    </a:custClr>
    <a:custClr name="blank">
      <a:srgbClr val="FFFFFF"/>
    </a:custClr>
    <a:custClr name="G2">
      <a:srgbClr val="D9D9D9"/>
    </a:custClr>
    <a:custClr name="661-TINT2">
      <a:srgbClr val="CCD7EA"/>
    </a:custClr>
    <a:custClr name="376-TINT2">
      <a:srgbClr val="E6F2CC"/>
    </a:custClr>
    <a:custClr name="7466-TINT2">
      <a:srgbClr val="D4EFEF"/>
    </a:custClr>
    <a:custClr name="144-TINT2">
      <a:srgbClr val="FEEAD2"/>
    </a:custClr>
    <a:custClr name="298-TINT2">
      <a:srgbClr val="D0F0FB"/>
    </a:custClr>
    <a:custClr name="2613-TINT2">
      <a:srgbClr val="E2D2E5"/>
    </a:custClr>
    <a:custClr name="BLK8-1797">
      <a:srgbClr val="E31B23"/>
    </a:custClr>
    <a:custClr name="IS7-233">
      <a:srgbClr val="C50084"/>
    </a:custClr>
    <a:custClr name="300">
      <a:srgbClr val="0079C1"/>
    </a:custClr>
    <a:custClr name="355">
      <a:srgbClr val="00A94F"/>
    </a:custClr>
    <a:custClr name="3135">
      <a:srgbClr val="117C8E"/>
    </a:custClr>
    <a:custClr name="654">
      <a:srgbClr val="002C5F"/>
    </a:custClr>
    <a:custClr name="115">
      <a:srgbClr val="FCD015"/>
    </a:custClr>
    <a:custClr name="342">
      <a:srgbClr val="006F51"/>
    </a:custClr>
  </a:custClrLst>
  <a:extLst>
    <a:ext uri="{05A4C25C-085E-4340-85A3-A5531E510DB2}">
      <thm15:themeFamily xmlns:thm15="http://schemas.microsoft.com/office/thememl/2012/main" name="Updated Default PPT Template" id="{F5BF1277-1173-44EC-8CFA-7F08D143120A}" vid="{A3545DDA-D709-483B-83D0-91FC41E6EF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Ellis</dc:creator>
  <cp:keywords/>
  <dc:description/>
  <cp:lastModifiedBy>Brown, Ellis</cp:lastModifiedBy>
  <cp:revision>4</cp:revision>
  <dcterms:created xsi:type="dcterms:W3CDTF">2017-10-12T01:01:00Z</dcterms:created>
  <dcterms:modified xsi:type="dcterms:W3CDTF">2017-10-12T19:48:00Z</dcterms:modified>
</cp:coreProperties>
</file>