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9153" w14:textId="77777777" w:rsidR="00824348" w:rsidRDefault="00E61727">
      <w:pPr>
        <w:pStyle w:val="Title"/>
      </w:pPr>
      <w:r>
        <w:t>ESG Source Data Profiling Specification</w:t>
      </w:r>
    </w:p>
    <w:p w14:paraId="66C00AC5" w14:textId="77777777" w:rsidR="00824348" w:rsidRDefault="00E61727">
      <w:pPr>
        <w:spacing w:after="280"/>
      </w:pPr>
      <w:r>
        <w:rPr>
          <w:b/>
          <w:sz w:val="28"/>
        </w:rPr>
        <w:t>Financed emissions reporting data assessment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704"/>
      </w:tblGrid>
      <w:tr w:rsidR="00824348" w14:paraId="32F0342B" w14:textId="77777777">
        <w:trPr>
          <w:tblHeader/>
          <w:jc w:val="center"/>
        </w:trPr>
        <w:tc>
          <w:tcPr>
            <w:tcW w:w="2232" w:type="dxa"/>
            <w:shd w:val="clear" w:color="auto" w:fill="1F4E78"/>
            <w:tcMar>
              <w:top w:w="65" w:type="dxa"/>
              <w:left w:w="90" w:type="dxa"/>
              <w:bottom w:w="65" w:type="dxa"/>
              <w:right w:w="90" w:type="dxa"/>
            </w:tcMar>
            <w:vAlign w:val="center"/>
          </w:tcPr>
          <w:p w14:paraId="706A1DCD" w14:textId="77777777" w:rsidR="00824348" w:rsidRDefault="00E61727">
            <w:r>
              <w:rPr>
                <w:b/>
                <w:color w:val="FFFFFF"/>
                <w:sz w:val="17"/>
              </w:rPr>
              <w:t>Document field</w:t>
            </w:r>
          </w:p>
        </w:tc>
        <w:tc>
          <w:tcPr>
            <w:tcW w:w="7704" w:type="dxa"/>
            <w:shd w:val="clear" w:color="auto" w:fill="1F4E78"/>
            <w:tcMar>
              <w:top w:w="65" w:type="dxa"/>
              <w:left w:w="90" w:type="dxa"/>
              <w:bottom w:w="65" w:type="dxa"/>
              <w:right w:w="90" w:type="dxa"/>
            </w:tcMar>
            <w:vAlign w:val="center"/>
          </w:tcPr>
          <w:p w14:paraId="32063371" w14:textId="77777777" w:rsidR="00824348" w:rsidRDefault="00E61727">
            <w:r>
              <w:rPr>
                <w:b/>
                <w:color w:val="FFFFFF"/>
                <w:sz w:val="17"/>
              </w:rPr>
              <w:t>Value</w:t>
            </w:r>
          </w:p>
        </w:tc>
      </w:tr>
      <w:tr w:rsidR="00824348" w14:paraId="57E90007" w14:textId="77777777">
        <w:trPr>
          <w:jc w:val="center"/>
        </w:trPr>
        <w:tc>
          <w:tcPr>
            <w:tcW w:w="2232" w:type="dxa"/>
            <w:shd w:val="clear" w:color="auto" w:fill="FFFFFF"/>
            <w:tcMar>
              <w:top w:w="65" w:type="dxa"/>
              <w:left w:w="90" w:type="dxa"/>
              <w:bottom w:w="65" w:type="dxa"/>
              <w:right w:w="90" w:type="dxa"/>
            </w:tcMar>
            <w:vAlign w:val="center"/>
          </w:tcPr>
          <w:p w14:paraId="440E1F5A" w14:textId="77777777" w:rsidR="00824348" w:rsidRDefault="00E61727">
            <w:pPr>
              <w:spacing w:after="0"/>
            </w:pPr>
            <w:r>
              <w:rPr>
                <w:sz w:val="17"/>
              </w:rPr>
              <w:t>Project</w:t>
            </w:r>
          </w:p>
        </w:tc>
        <w:tc>
          <w:tcPr>
            <w:tcW w:w="7704" w:type="dxa"/>
            <w:shd w:val="clear" w:color="auto" w:fill="FFFFFF"/>
            <w:tcMar>
              <w:top w:w="65" w:type="dxa"/>
              <w:left w:w="90" w:type="dxa"/>
              <w:bottom w:w="65" w:type="dxa"/>
              <w:right w:w="90" w:type="dxa"/>
            </w:tcMar>
            <w:vAlign w:val="center"/>
          </w:tcPr>
          <w:p w14:paraId="6CD58F57" w14:textId="53F6E086" w:rsidR="00824348" w:rsidRDefault="00AD323F">
            <w:pPr>
              <w:spacing w:after="0"/>
            </w:pPr>
            <w:r>
              <w:rPr>
                <w:sz w:val="17"/>
              </w:rPr>
              <w:t>Amakara</w:t>
            </w:r>
            <w:r w:rsidR="00E61727">
              <w:rPr>
                <w:sz w:val="17"/>
              </w:rPr>
              <w:t xml:space="preserve"> Development Bank ESG financed emissions reporting</w:t>
            </w:r>
          </w:p>
        </w:tc>
      </w:tr>
      <w:tr w:rsidR="00824348" w14:paraId="10373026" w14:textId="77777777">
        <w:trPr>
          <w:jc w:val="center"/>
        </w:trPr>
        <w:tc>
          <w:tcPr>
            <w:tcW w:w="2232" w:type="dxa"/>
            <w:shd w:val="clear" w:color="auto" w:fill="EAF2F8"/>
            <w:tcMar>
              <w:top w:w="65" w:type="dxa"/>
              <w:left w:w="90" w:type="dxa"/>
              <w:bottom w:w="65" w:type="dxa"/>
              <w:right w:w="90" w:type="dxa"/>
            </w:tcMar>
            <w:vAlign w:val="center"/>
          </w:tcPr>
          <w:p w14:paraId="20B2FD76" w14:textId="77777777" w:rsidR="00824348" w:rsidRDefault="00E61727">
            <w:pPr>
              <w:spacing w:after="0"/>
            </w:pPr>
            <w:r>
              <w:rPr>
                <w:sz w:val="17"/>
              </w:rPr>
              <w:t>Purpose</w:t>
            </w:r>
          </w:p>
        </w:tc>
        <w:tc>
          <w:tcPr>
            <w:tcW w:w="7704" w:type="dxa"/>
            <w:shd w:val="clear" w:color="auto" w:fill="EAF2F8"/>
            <w:tcMar>
              <w:top w:w="65" w:type="dxa"/>
              <w:left w:w="90" w:type="dxa"/>
              <w:bottom w:w="65" w:type="dxa"/>
              <w:right w:w="90" w:type="dxa"/>
            </w:tcMar>
            <w:vAlign w:val="center"/>
          </w:tcPr>
          <w:p w14:paraId="0DB26772" w14:textId="77777777" w:rsidR="00824348" w:rsidRDefault="00E61727">
            <w:pPr>
              <w:spacing w:after="0"/>
            </w:pPr>
            <w:r>
              <w:rPr>
                <w:sz w:val="17"/>
              </w:rPr>
              <w:t>Define table grain, keys, fields, relationships and profiling controls</w:t>
            </w:r>
          </w:p>
        </w:tc>
      </w:tr>
      <w:tr w:rsidR="00824348" w14:paraId="17CFB4EB" w14:textId="77777777">
        <w:trPr>
          <w:jc w:val="center"/>
        </w:trPr>
        <w:tc>
          <w:tcPr>
            <w:tcW w:w="2232" w:type="dxa"/>
            <w:shd w:val="clear" w:color="auto" w:fill="FFFFFF"/>
            <w:tcMar>
              <w:top w:w="65" w:type="dxa"/>
              <w:left w:w="90" w:type="dxa"/>
              <w:bottom w:w="65" w:type="dxa"/>
              <w:right w:w="90" w:type="dxa"/>
            </w:tcMar>
            <w:vAlign w:val="center"/>
          </w:tcPr>
          <w:p w14:paraId="303EC9F8" w14:textId="77777777" w:rsidR="00824348" w:rsidRDefault="00E61727">
            <w:pPr>
              <w:spacing w:after="0"/>
            </w:pPr>
            <w:r>
              <w:rPr>
                <w:sz w:val="17"/>
              </w:rPr>
              <w:t>Source tables</w:t>
            </w:r>
          </w:p>
        </w:tc>
        <w:tc>
          <w:tcPr>
            <w:tcW w:w="7704" w:type="dxa"/>
            <w:shd w:val="clear" w:color="auto" w:fill="FFFFFF"/>
            <w:tcMar>
              <w:top w:w="65" w:type="dxa"/>
              <w:left w:w="90" w:type="dxa"/>
              <w:bottom w:w="65" w:type="dxa"/>
              <w:right w:w="90" w:type="dxa"/>
            </w:tcMar>
            <w:vAlign w:val="center"/>
          </w:tcPr>
          <w:p w14:paraId="73D6F05A" w14:textId="77777777" w:rsidR="00824348" w:rsidRDefault="00E61727">
            <w:pPr>
              <w:spacing w:after="0"/>
            </w:pPr>
            <w:r>
              <w:rPr>
                <w:sz w:val="17"/>
              </w:rPr>
              <w:t>Loan Exposures, Counterparties, Company Emissions, FX Rates, Sector Factors and Taxonomy Map</w:t>
            </w:r>
          </w:p>
        </w:tc>
      </w:tr>
      <w:tr w:rsidR="00824348" w14:paraId="1353A593" w14:textId="77777777">
        <w:trPr>
          <w:jc w:val="center"/>
        </w:trPr>
        <w:tc>
          <w:tcPr>
            <w:tcW w:w="2232" w:type="dxa"/>
            <w:shd w:val="clear" w:color="auto" w:fill="EAF2F8"/>
            <w:tcMar>
              <w:top w:w="65" w:type="dxa"/>
              <w:left w:w="90" w:type="dxa"/>
              <w:bottom w:w="65" w:type="dxa"/>
              <w:right w:w="90" w:type="dxa"/>
            </w:tcMar>
            <w:vAlign w:val="center"/>
          </w:tcPr>
          <w:p w14:paraId="165C578B" w14:textId="77777777" w:rsidR="00824348" w:rsidRDefault="00E61727">
            <w:pPr>
              <w:spacing w:after="0"/>
            </w:pPr>
            <w:r>
              <w:rPr>
                <w:sz w:val="17"/>
              </w:rPr>
              <w:t>Reporting date</w:t>
            </w:r>
          </w:p>
        </w:tc>
        <w:tc>
          <w:tcPr>
            <w:tcW w:w="7704" w:type="dxa"/>
            <w:shd w:val="clear" w:color="auto" w:fill="EAF2F8"/>
            <w:tcMar>
              <w:top w:w="65" w:type="dxa"/>
              <w:left w:w="90" w:type="dxa"/>
              <w:bottom w:w="65" w:type="dxa"/>
              <w:right w:w="90" w:type="dxa"/>
            </w:tcMar>
            <w:vAlign w:val="center"/>
          </w:tcPr>
          <w:p w14:paraId="6F971D80" w14:textId="77777777" w:rsidR="00824348" w:rsidRDefault="00E61727">
            <w:pPr>
              <w:spacing w:after="0"/>
            </w:pPr>
            <w:r>
              <w:rPr>
                <w:sz w:val="17"/>
              </w:rPr>
              <w:t>31 December 2025</w:t>
            </w:r>
          </w:p>
        </w:tc>
      </w:tr>
      <w:tr w:rsidR="00824348" w14:paraId="47D30AF0" w14:textId="77777777">
        <w:trPr>
          <w:jc w:val="center"/>
        </w:trPr>
        <w:tc>
          <w:tcPr>
            <w:tcW w:w="2232" w:type="dxa"/>
            <w:shd w:val="clear" w:color="auto" w:fill="FFFFFF"/>
            <w:tcMar>
              <w:top w:w="65" w:type="dxa"/>
              <w:left w:w="90" w:type="dxa"/>
              <w:bottom w:w="65" w:type="dxa"/>
              <w:right w:w="90" w:type="dxa"/>
            </w:tcMar>
            <w:vAlign w:val="center"/>
          </w:tcPr>
          <w:p w14:paraId="0B03A570" w14:textId="77777777" w:rsidR="00824348" w:rsidRDefault="00E61727">
            <w:pPr>
              <w:spacing w:after="0"/>
            </w:pPr>
            <w:r>
              <w:rPr>
                <w:sz w:val="17"/>
              </w:rPr>
              <w:t>Status</w:t>
            </w:r>
          </w:p>
        </w:tc>
        <w:tc>
          <w:tcPr>
            <w:tcW w:w="7704" w:type="dxa"/>
            <w:shd w:val="clear" w:color="auto" w:fill="FFFFFF"/>
            <w:tcMar>
              <w:top w:w="65" w:type="dxa"/>
              <w:left w:w="90" w:type="dxa"/>
              <w:bottom w:w="65" w:type="dxa"/>
              <w:right w:w="90" w:type="dxa"/>
            </w:tcMar>
            <w:vAlign w:val="center"/>
          </w:tcPr>
          <w:p w14:paraId="25EE7389" w14:textId="77777777" w:rsidR="00824348" w:rsidRDefault="00E61727">
            <w:pPr>
              <w:spacing w:after="0"/>
            </w:pPr>
            <w:r>
              <w:rPr>
                <w:sz w:val="17"/>
              </w:rPr>
              <w:t>Working specification pending validation against the actual source files</w:t>
            </w:r>
          </w:p>
        </w:tc>
      </w:tr>
      <w:tr w:rsidR="00824348" w14:paraId="638ED65A" w14:textId="77777777">
        <w:trPr>
          <w:jc w:val="center"/>
        </w:trPr>
        <w:tc>
          <w:tcPr>
            <w:tcW w:w="2232" w:type="dxa"/>
            <w:shd w:val="clear" w:color="auto" w:fill="EAF2F8"/>
            <w:tcMar>
              <w:top w:w="65" w:type="dxa"/>
              <w:left w:w="90" w:type="dxa"/>
              <w:bottom w:w="65" w:type="dxa"/>
              <w:right w:w="90" w:type="dxa"/>
            </w:tcMar>
            <w:vAlign w:val="center"/>
          </w:tcPr>
          <w:p w14:paraId="06576D90" w14:textId="77777777" w:rsidR="00824348" w:rsidRDefault="00E61727">
            <w:pPr>
              <w:spacing w:after="0"/>
            </w:pPr>
            <w:r>
              <w:rPr>
                <w:sz w:val="17"/>
              </w:rPr>
              <w:t>Prepared for</w:t>
            </w:r>
          </w:p>
        </w:tc>
        <w:tc>
          <w:tcPr>
            <w:tcW w:w="7704" w:type="dxa"/>
            <w:shd w:val="clear" w:color="auto" w:fill="EAF2F8"/>
            <w:tcMar>
              <w:top w:w="65" w:type="dxa"/>
              <w:left w:w="90" w:type="dxa"/>
              <w:bottom w:w="65" w:type="dxa"/>
              <w:right w:w="90" w:type="dxa"/>
            </w:tcMar>
            <w:vAlign w:val="center"/>
          </w:tcPr>
          <w:p w14:paraId="6312CEA7" w14:textId="77777777" w:rsidR="00824348" w:rsidRDefault="00E61727">
            <w:pPr>
              <w:spacing w:after="0"/>
            </w:pPr>
            <w:r>
              <w:rPr>
                <w:sz w:val="17"/>
              </w:rPr>
              <w:t>Business analysis portfolio project</w:t>
            </w:r>
          </w:p>
        </w:tc>
      </w:tr>
      <w:tr w:rsidR="00824348" w14:paraId="45638277" w14:textId="77777777">
        <w:trPr>
          <w:jc w:val="center"/>
        </w:trPr>
        <w:tc>
          <w:tcPr>
            <w:tcW w:w="2232" w:type="dxa"/>
            <w:shd w:val="clear" w:color="auto" w:fill="FFFFFF"/>
            <w:tcMar>
              <w:top w:w="65" w:type="dxa"/>
              <w:left w:w="90" w:type="dxa"/>
              <w:bottom w:w="65" w:type="dxa"/>
              <w:right w:w="90" w:type="dxa"/>
            </w:tcMar>
            <w:vAlign w:val="center"/>
          </w:tcPr>
          <w:p w14:paraId="79C213EF" w14:textId="77777777" w:rsidR="00824348" w:rsidRDefault="00E61727">
            <w:pPr>
              <w:spacing w:after="0"/>
            </w:pPr>
            <w:r>
              <w:rPr>
                <w:sz w:val="17"/>
              </w:rPr>
              <w:t>Date</w:t>
            </w:r>
          </w:p>
        </w:tc>
        <w:tc>
          <w:tcPr>
            <w:tcW w:w="7704" w:type="dxa"/>
            <w:shd w:val="clear" w:color="auto" w:fill="FFFFFF"/>
            <w:tcMar>
              <w:top w:w="65" w:type="dxa"/>
              <w:left w:w="90" w:type="dxa"/>
              <w:bottom w:w="65" w:type="dxa"/>
              <w:right w:w="90" w:type="dxa"/>
            </w:tcMar>
            <w:vAlign w:val="center"/>
          </w:tcPr>
          <w:p w14:paraId="25839E7A" w14:textId="77777777" w:rsidR="00824348" w:rsidRDefault="00E61727">
            <w:pPr>
              <w:spacing w:after="0"/>
            </w:pPr>
            <w:r>
              <w:rPr>
                <w:sz w:val="17"/>
              </w:rPr>
              <w:t>27 September 2026</w:t>
            </w:r>
          </w:p>
        </w:tc>
      </w:tr>
    </w:tbl>
    <w:p w14:paraId="1590E866" w14:textId="77777777" w:rsidR="00824348" w:rsidRDefault="00824348">
      <w:pPr>
        <w:spacing w:after="0"/>
      </w:pPr>
    </w:p>
    <w:p w14:paraId="73304A5F" w14:textId="77777777" w:rsidR="00824348" w:rsidRDefault="00E61727">
      <w:pPr>
        <w:pStyle w:val="Heading1"/>
      </w:pPr>
      <w:r>
        <w:t>Purpose and conclusion</w:t>
      </w:r>
    </w:p>
    <w:p w14:paraId="1EA21CFE" w14:textId="77777777" w:rsidR="00824348" w:rsidRDefault="00E61727">
      <w:r>
        <w:t>This specification converts the approved business requirements into a structured assessment of the six source tables. It defines what one row represents, which keys should be unique, how dates and versions are selected, which fields support each calculation and how data-quality failures affect reporting.</w:t>
      </w:r>
    </w:p>
    <w:p w14:paraId="4C3F0720" w14:textId="77777777" w:rsidR="00824348" w:rsidRDefault="00E61727">
      <w:r>
        <w:t>The central profiling principle is that raw data may contain multiple periods, versions and submissions. Records must be validated and selected at their proper business grain before tables are joined. Joining raw non-unique tables can duplicate exposure and overstate financed emissions.</w:t>
      </w:r>
    </w:p>
    <w:p w14:paraId="29014213" w14:textId="77777777" w:rsidR="00824348" w:rsidRDefault="00E61727">
      <w:pPr>
        <w:pStyle w:val="Heading2"/>
      </w:pPr>
      <w:r>
        <w:t>Status convention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848"/>
      </w:tblGrid>
      <w:tr w:rsidR="00824348" w14:paraId="1E32C594" w14:textId="77777777">
        <w:trPr>
          <w:tblHeader/>
          <w:jc w:val="center"/>
        </w:trPr>
        <w:tc>
          <w:tcPr>
            <w:tcW w:w="2088" w:type="dxa"/>
            <w:shd w:val="clear" w:color="auto" w:fill="1F4E78"/>
            <w:tcMar>
              <w:top w:w="65" w:type="dxa"/>
              <w:left w:w="90" w:type="dxa"/>
              <w:bottom w:w="65" w:type="dxa"/>
              <w:right w:w="90" w:type="dxa"/>
            </w:tcMar>
            <w:vAlign w:val="center"/>
          </w:tcPr>
          <w:p w14:paraId="30509883" w14:textId="77777777" w:rsidR="00824348" w:rsidRDefault="00E61727">
            <w:r>
              <w:rPr>
                <w:b/>
                <w:color w:val="FFFFFF"/>
                <w:sz w:val="16"/>
              </w:rPr>
              <w:t>Label</w:t>
            </w:r>
          </w:p>
        </w:tc>
        <w:tc>
          <w:tcPr>
            <w:tcW w:w="7848" w:type="dxa"/>
            <w:shd w:val="clear" w:color="auto" w:fill="1F4E78"/>
            <w:tcMar>
              <w:top w:w="65" w:type="dxa"/>
              <w:left w:w="90" w:type="dxa"/>
              <w:bottom w:w="65" w:type="dxa"/>
              <w:right w:w="90" w:type="dxa"/>
            </w:tcMar>
            <w:vAlign w:val="center"/>
          </w:tcPr>
          <w:p w14:paraId="1EF7A99E" w14:textId="77777777" w:rsidR="00824348" w:rsidRDefault="00E61727">
            <w:r>
              <w:rPr>
                <w:b/>
                <w:color w:val="FFFFFF"/>
                <w:sz w:val="16"/>
              </w:rPr>
              <w:t>Meaning</w:t>
            </w:r>
          </w:p>
        </w:tc>
      </w:tr>
      <w:tr w:rsidR="00824348" w14:paraId="2230D82B" w14:textId="77777777">
        <w:trPr>
          <w:jc w:val="center"/>
        </w:trPr>
        <w:tc>
          <w:tcPr>
            <w:tcW w:w="2088" w:type="dxa"/>
            <w:shd w:val="clear" w:color="auto" w:fill="FFFFFF"/>
            <w:tcMar>
              <w:top w:w="65" w:type="dxa"/>
              <w:left w:w="90" w:type="dxa"/>
              <w:bottom w:w="65" w:type="dxa"/>
              <w:right w:w="90" w:type="dxa"/>
            </w:tcMar>
            <w:vAlign w:val="center"/>
          </w:tcPr>
          <w:p w14:paraId="1CD27491" w14:textId="77777777" w:rsidR="00824348" w:rsidRDefault="00E61727">
            <w:pPr>
              <w:spacing w:after="0"/>
            </w:pPr>
            <w:r>
              <w:rPr>
                <w:sz w:val="16"/>
              </w:rPr>
              <w:t>Critical</w:t>
            </w:r>
          </w:p>
        </w:tc>
        <w:tc>
          <w:tcPr>
            <w:tcW w:w="7848" w:type="dxa"/>
            <w:shd w:val="clear" w:color="auto" w:fill="FFFFFF"/>
            <w:tcMar>
              <w:top w:w="65" w:type="dxa"/>
              <w:left w:w="90" w:type="dxa"/>
              <w:bottom w:w="65" w:type="dxa"/>
              <w:right w:w="90" w:type="dxa"/>
            </w:tcMar>
            <w:vAlign w:val="center"/>
          </w:tcPr>
          <w:p w14:paraId="50CEA22F" w14:textId="77777777" w:rsidR="00824348" w:rsidRDefault="00E61727">
            <w:pPr>
              <w:spacing w:after="0"/>
            </w:pPr>
            <w:r>
              <w:rPr>
                <w:sz w:val="16"/>
              </w:rPr>
              <w:t>Prevents a core calculation, creates material duplication or breaks traceability</w:t>
            </w:r>
          </w:p>
        </w:tc>
      </w:tr>
      <w:tr w:rsidR="00824348" w14:paraId="409B5A81" w14:textId="77777777">
        <w:trPr>
          <w:jc w:val="center"/>
        </w:trPr>
        <w:tc>
          <w:tcPr>
            <w:tcW w:w="2088" w:type="dxa"/>
            <w:shd w:val="clear" w:color="auto" w:fill="EAF2F8"/>
            <w:tcMar>
              <w:top w:w="65" w:type="dxa"/>
              <w:left w:w="90" w:type="dxa"/>
              <w:bottom w:w="65" w:type="dxa"/>
              <w:right w:w="90" w:type="dxa"/>
            </w:tcMar>
            <w:vAlign w:val="center"/>
          </w:tcPr>
          <w:p w14:paraId="46E19D19" w14:textId="77777777" w:rsidR="00824348" w:rsidRDefault="00E61727">
            <w:pPr>
              <w:spacing w:after="0"/>
            </w:pPr>
            <w:r>
              <w:rPr>
                <w:sz w:val="16"/>
              </w:rPr>
              <w:t>High</w:t>
            </w:r>
          </w:p>
        </w:tc>
        <w:tc>
          <w:tcPr>
            <w:tcW w:w="7848" w:type="dxa"/>
            <w:shd w:val="clear" w:color="auto" w:fill="EAF2F8"/>
            <w:tcMar>
              <w:top w:w="65" w:type="dxa"/>
              <w:left w:w="90" w:type="dxa"/>
              <w:bottom w:w="65" w:type="dxa"/>
              <w:right w:w="90" w:type="dxa"/>
            </w:tcMar>
            <w:vAlign w:val="center"/>
          </w:tcPr>
          <w:p w14:paraId="585499C1" w14:textId="77777777" w:rsidR="00824348" w:rsidRDefault="00E61727">
            <w:pPr>
              <w:spacing w:after="0"/>
            </w:pPr>
            <w:r>
              <w:rPr>
                <w:sz w:val="16"/>
              </w:rPr>
              <w:t>Blocks an approved method or creates a significant reporting gap</w:t>
            </w:r>
          </w:p>
        </w:tc>
      </w:tr>
      <w:tr w:rsidR="00824348" w14:paraId="4B96C126" w14:textId="77777777">
        <w:trPr>
          <w:jc w:val="center"/>
        </w:trPr>
        <w:tc>
          <w:tcPr>
            <w:tcW w:w="2088" w:type="dxa"/>
            <w:shd w:val="clear" w:color="auto" w:fill="FFFFFF"/>
            <w:tcMar>
              <w:top w:w="65" w:type="dxa"/>
              <w:left w:w="90" w:type="dxa"/>
              <w:bottom w:w="65" w:type="dxa"/>
              <w:right w:w="90" w:type="dxa"/>
            </w:tcMar>
            <w:vAlign w:val="center"/>
          </w:tcPr>
          <w:p w14:paraId="22EBD517" w14:textId="77777777" w:rsidR="00824348" w:rsidRDefault="00E61727">
            <w:pPr>
              <w:spacing w:after="0"/>
            </w:pPr>
            <w:r>
              <w:rPr>
                <w:sz w:val="16"/>
              </w:rPr>
              <w:t>Medium</w:t>
            </w:r>
          </w:p>
        </w:tc>
        <w:tc>
          <w:tcPr>
            <w:tcW w:w="7848" w:type="dxa"/>
            <w:shd w:val="clear" w:color="auto" w:fill="FFFFFF"/>
            <w:tcMar>
              <w:top w:w="65" w:type="dxa"/>
              <w:left w:w="90" w:type="dxa"/>
              <w:bottom w:w="65" w:type="dxa"/>
              <w:right w:w="90" w:type="dxa"/>
            </w:tcMar>
            <w:vAlign w:val="center"/>
          </w:tcPr>
          <w:p w14:paraId="4C5A9F1C" w14:textId="77777777" w:rsidR="00824348" w:rsidRDefault="00E61727">
            <w:pPr>
              <w:spacing w:after="0"/>
            </w:pPr>
            <w:r>
              <w:rPr>
                <w:sz w:val="16"/>
              </w:rPr>
              <w:t>Calculation may continue, but analysis or quality is reduced</w:t>
            </w:r>
          </w:p>
        </w:tc>
      </w:tr>
      <w:tr w:rsidR="00824348" w14:paraId="032CA927" w14:textId="77777777">
        <w:trPr>
          <w:jc w:val="center"/>
        </w:trPr>
        <w:tc>
          <w:tcPr>
            <w:tcW w:w="2088" w:type="dxa"/>
            <w:shd w:val="clear" w:color="auto" w:fill="EAF2F8"/>
            <w:tcMar>
              <w:top w:w="65" w:type="dxa"/>
              <w:left w:w="90" w:type="dxa"/>
              <w:bottom w:w="65" w:type="dxa"/>
              <w:right w:w="90" w:type="dxa"/>
            </w:tcMar>
            <w:vAlign w:val="center"/>
          </w:tcPr>
          <w:p w14:paraId="717CAFAF" w14:textId="77777777" w:rsidR="00824348" w:rsidRDefault="00E61727">
            <w:pPr>
              <w:spacing w:after="0"/>
            </w:pPr>
            <w:r>
              <w:rPr>
                <w:sz w:val="16"/>
              </w:rPr>
              <w:t>Low</w:t>
            </w:r>
          </w:p>
        </w:tc>
        <w:tc>
          <w:tcPr>
            <w:tcW w:w="7848" w:type="dxa"/>
            <w:shd w:val="clear" w:color="auto" w:fill="EAF2F8"/>
            <w:tcMar>
              <w:top w:w="65" w:type="dxa"/>
              <w:left w:w="90" w:type="dxa"/>
              <w:bottom w:w="65" w:type="dxa"/>
              <w:right w:w="90" w:type="dxa"/>
            </w:tcMar>
            <w:vAlign w:val="center"/>
          </w:tcPr>
          <w:p w14:paraId="576CC775" w14:textId="77777777" w:rsidR="00824348" w:rsidRDefault="00E61727">
            <w:pPr>
              <w:spacing w:after="0"/>
            </w:pPr>
            <w:r>
              <w:rPr>
                <w:sz w:val="16"/>
              </w:rPr>
              <w:t>No current calculation impact; improvement or documentation issue</w:t>
            </w:r>
          </w:p>
        </w:tc>
      </w:tr>
      <w:tr w:rsidR="00824348" w14:paraId="144FE9F8" w14:textId="77777777">
        <w:trPr>
          <w:jc w:val="center"/>
        </w:trPr>
        <w:tc>
          <w:tcPr>
            <w:tcW w:w="2088" w:type="dxa"/>
            <w:shd w:val="clear" w:color="auto" w:fill="FFFFFF"/>
            <w:tcMar>
              <w:top w:w="65" w:type="dxa"/>
              <w:left w:w="90" w:type="dxa"/>
              <w:bottom w:w="65" w:type="dxa"/>
              <w:right w:w="90" w:type="dxa"/>
            </w:tcMar>
            <w:vAlign w:val="center"/>
          </w:tcPr>
          <w:p w14:paraId="6361E1E2" w14:textId="77777777" w:rsidR="00824348" w:rsidRDefault="00E61727">
            <w:pPr>
              <w:spacing w:after="0"/>
            </w:pPr>
            <w:r>
              <w:rPr>
                <w:sz w:val="16"/>
              </w:rPr>
              <w:t>Working assumption</w:t>
            </w:r>
          </w:p>
        </w:tc>
        <w:tc>
          <w:tcPr>
            <w:tcW w:w="7848" w:type="dxa"/>
            <w:shd w:val="clear" w:color="auto" w:fill="FFFFFF"/>
            <w:tcMar>
              <w:top w:w="65" w:type="dxa"/>
              <w:left w:w="90" w:type="dxa"/>
              <w:bottom w:w="65" w:type="dxa"/>
              <w:right w:w="90" w:type="dxa"/>
            </w:tcMar>
            <w:vAlign w:val="center"/>
          </w:tcPr>
          <w:p w14:paraId="3D237518" w14:textId="77777777" w:rsidR="00824348" w:rsidRDefault="00E61727">
            <w:pPr>
              <w:spacing w:after="0"/>
            </w:pPr>
            <w:r>
              <w:rPr>
                <w:sz w:val="16"/>
              </w:rPr>
              <w:t>Proposed rule requiring confirmation against source data or methodology</w:t>
            </w:r>
          </w:p>
        </w:tc>
      </w:tr>
    </w:tbl>
    <w:p w14:paraId="58CF972C" w14:textId="77777777" w:rsidR="00824348" w:rsidRDefault="00824348">
      <w:pPr>
        <w:spacing w:after="0"/>
      </w:pPr>
    </w:p>
    <w:p w14:paraId="2EE76926" w14:textId="77777777" w:rsidR="00824348" w:rsidRDefault="00E61727">
      <w:r>
        <w:br w:type="page"/>
      </w:r>
    </w:p>
    <w:p w14:paraId="7EB99B6F" w14:textId="77777777" w:rsidR="00824348" w:rsidRDefault="00E61727">
      <w:pPr>
        <w:pStyle w:val="Heading1"/>
      </w:pPr>
      <w:r>
        <w:lastRenderedPageBreak/>
        <w:t>1 Data landscape and profiling approach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960"/>
        <w:gridCol w:w="3744"/>
      </w:tblGrid>
      <w:tr w:rsidR="00824348" w14:paraId="45983CDF" w14:textId="77777777">
        <w:trPr>
          <w:tblHeader/>
          <w:jc w:val="center"/>
        </w:trPr>
        <w:tc>
          <w:tcPr>
            <w:tcW w:w="2232" w:type="dxa"/>
            <w:shd w:val="clear" w:color="auto" w:fill="1F4E78"/>
            <w:tcMar>
              <w:top w:w="65" w:type="dxa"/>
              <w:left w:w="90" w:type="dxa"/>
              <w:bottom w:w="65" w:type="dxa"/>
              <w:right w:w="90" w:type="dxa"/>
            </w:tcMar>
            <w:vAlign w:val="center"/>
          </w:tcPr>
          <w:p w14:paraId="318D0037" w14:textId="77777777" w:rsidR="00824348" w:rsidRDefault="00E61727">
            <w:r>
              <w:rPr>
                <w:b/>
                <w:color w:val="FFFFFF"/>
                <w:sz w:val="16"/>
              </w:rPr>
              <w:t>Table</w:t>
            </w:r>
          </w:p>
        </w:tc>
        <w:tc>
          <w:tcPr>
            <w:tcW w:w="3960" w:type="dxa"/>
            <w:shd w:val="clear" w:color="auto" w:fill="1F4E78"/>
            <w:tcMar>
              <w:top w:w="65" w:type="dxa"/>
              <w:left w:w="90" w:type="dxa"/>
              <w:bottom w:w="65" w:type="dxa"/>
              <w:right w:w="90" w:type="dxa"/>
            </w:tcMar>
            <w:vAlign w:val="center"/>
          </w:tcPr>
          <w:p w14:paraId="094E0072" w14:textId="77777777" w:rsidR="00824348" w:rsidRDefault="00E61727">
            <w:r>
              <w:rPr>
                <w:b/>
                <w:color w:val="FFFFFF"/>
                <w:sz w:val="16"/>
              </w:rPr>
              <w:t>Business role</w:t>
            </w:r>
          </w:p>
        </w:tc>
        <w:tc>
          <w:tcPr>
            <w:tcW w:w="3744" w:type="dxa"/>
            <w:shd w:val="clear" w:color="auto" w:fill="1F4E78"/>
            <w:tcMar>
              <w:top w:w="65" w:type="dxa"/>
              <w:left w:w="90" w:type="dxa"/>
              <w:bottom w:w="65" w:type="dxa"/>
              <w:right w:w="90" w:type="dxa"/>
            </w:tcMar>
            <w:vAlign w:val="center"/>
          </w:tcPr>
          <w:p w14:paraId="1073CD50" w14:textId="77777777" w:rsidR="00824348" w:rsidRDefault="00E61727">
            <w:r>
              <w:rPr>
                <w:b/>
                <w:color w:val="FFFFFF"/>
                <w:sz w:val="16"/>
              </w:rPr>
              <w:t>Expected selected grain</w:t>
            </w:r>
          </w:p>
        </w:tc>
      </w:tr>
      <w:tr w:rsidR="00824348" w14:paraId="3EA0AB6F" w14:textId="77777777">
        <w:trPr>
          <w:jc w:val="center"/>
        </w:trPr>
        <w:tc>
          <w:tcPr>
            <w:tcW w:w="2232" w:type="dxa"/>
            <w:shd w:val="clear" w:color="auto" w:fill="FFFFFF"/>
            <w:tcMar>
              <w:top w:w="65" w:type="dxa"/>
              <w:left w:w="90" w:type="dxa"/>
              <w:bottom w:w="65" w:type="dxa"/>
              <w:right w:w="90" w:type="dxa"/>
            </w:tcMar>
            <w:vAlign w:val="center"/>
          </w:tcPr>
          <w:p w14:paraId="7C64036F" w14:textId="77777777" w:rsidR="00824348" w:rsidRDefault="00E61727">
            <w:pPr>
              <w:spacing w:after="0"/>
            </w:pPr>
            <w:r>
              <w:rPr>
                <w:sz w:val="16"/>
              </w:rPr>
              <w:t>Loan Exposures</w:t>
            </w:r>
          </w:p>
        </w:tc>
        <w:tc>
          <w:tcPr>
            <w:tcW w:w="3960" w:type="dxa"/>
            <w:shd w:val="clear" w:color="auto" w:fill="FFFFFF"/>
            <w:tcMar>
              <w:top w:w="65" w:type="dxa"/>
              <w:left w:w="90" w:type="dxa"/>
              <w:bottom w:w="65" w:type="dxa"/>
              <w:right w:w="90" w:type="dxa"/>
            </w:tcMar>
            <w:vAlign w:val="center"/>
          </w:tcPr>
          <w:p w14:paraId="23E4C405" w14:textId="77777777" w:rsidR="00824348" w:rsidRDefault="00E61727">
            <w:pPr>
              <w:spacing w:after="0"/>
            </w:pPr>
            <w:r>
              <w:rPr>
                <w:sz w:val="16"/>
              </w:rPr>
              <w:t>Defines portfolio and attribution numerator</w:t>
            </w:r>
          </w:p>
        </w:tc>
        <w:tc>
          <w:tcPr>
            <w:tcW w:w="3744" w:type="dxa"/>
            <w:shd w:val="clear" w:color="auto" w:fill="FFFFFF"/>
            <w:tcMar>
              <w:top w:w="65" w:type="dxa"/>
              <w:left w:w="90" w:type="dxa"/>
              <w:bottom w:w="65" w:type="dxa"/>
              <w:right w:w="90" w:type="dxa"/>
            </w:tcMar>
            <w:vAlign w:val="center"/>
          </w:tcPr>
          <w:p w14:paraId="1A40AFB0" w14:textId="77777777" w:rsidR="00824348" w:rsidRDefault="00E61727">
            <w:pPr>
              <w:spacing w:after="0"/>
            </w:pPr>
            <w:r>
              <w:rPr>
                <w:sz w:val="16"/>
              </w:rPr>
              <w:t>One exposure at the portfolio reporting date</w:t>
            </w:r>
          </w:p>
        </w:tc>
      </w:tr>
      <w:tr w:rsidR="00824348" w14:paraId="12C92EF6" w14:textId="77777777">
        <w:trPr>
          <w:jc w:val="center"/>
        </w:trPr>
        <w:tc>
          <w:tcPr>
            <w:tcW w:w="2232" w:type="dxa"/>
            <w:shd w:val="clear" w:color="auto" w:fill="EAF2F8"/>
            <w:tcMar>
              <w:top w:w="65" w:type="dxa"/>
              <w:left w:w="90" w:type="dxa"/>
              <w:bottom w:w="65" w:type="dxa"/>
              <w:right w:w="90" w:type="dxa"/>
            </w:tcMar>
            <w:vAlign w:val="center"/>
          </w:tcPr>
          <w:p w14:paraId="34DD9984" w14:textId="77777777" w:rsidR="00824348" w:rsidRDefault="00E61727">
            <w:pPr>
              <w:spacing w:after="0"/>
            </w:pPr>
            <w:r>
              <w:rPr>
                <w:sz w:val="16"/>
              </w:rPr>
              <w:t>Counterparties</w:t>
            </w:r>
          </w:p>
        </w:tc>
        <w:tc>
          <w:tcPr>
            <w:tcW w:w="3960" w:type="dxa"/>
            <w:shd w:val="clear" w:color="auto" w:fill="EAF2F8"/>
            <w:tcMar>
              <w:top w:w="65" w:type="dxa"/>
              <w:left w:w="90" w:type="dxa"/>
              <w:bottom w:w="65" w:type="dxa"/>
              <w:right w:w="90" w:type="dxa"/>
            </w:tcMar>
            <w:vAlign w:val="center"/>
          </w:tcPr>
          <w:p w14:paraId="34572EC7" w14:textId="77777777" w:rsidR="00824348" w:rsidRDefault="00E61727">
            <w:pPr>
              <w:spacing w:after="0"/>
            </w:pPr>
            <w:r>
              <w:rPr>
                <w:sz w:val="16"/>
              </w:rPr>
              <w:t>Provides borrower, EVIC, revenue and NACE</w:t>
            </w:r>
          </w:p>
        </w:tc>
        <w:tc>
          <w:tcPr>
            <w:tcW w:w="3744" w:type="dxa"/>
            <w:shd w:val="clear" w:color="auto" w:fill="EAF2F8"/>
            <w:tcMar>
              <w:top w:w="65" w:type="dxa"/>
              <w:left w:w="90" w:type="dxa"/>
              <w:bottom w:w="65" w:type="dxa"/>
              <w:right w:w="90" w:type="dxa"/>
            </w:tcMar>
            <w:vAlign w:val="center"/>
          </w:tcPr>
          <w:p w14:paraId="0FAA4942" w14:textId="77777777" w:rsidR="00824348" w:rsidRDefault="00E61727">
            <w:pPr>
              <w:spacing w:after="0"/>
            </w:pPr>
            <w:r>
              <w:rPr>
                <w:sz w:val="16"/>
              </w:rPr>
              <w:t>One selected counterparty financial record</w:t>
            </w:r>
          </w:p>
        </w:tc>
      </w:tr>
      <w:tr w:rsidR="00824348" w14:paraId="6EA7019E" w14:textId="77777777">
        <w:trPr>
          <w:jc w:val="center"/>
        </w:trPr>
        <w:tc>
          <w:tcPr>
            <w:tcW w:w="2232" w:type="dxa"/>
            <w:shd w:val="clear" w:color="auto" w:fill="FFFFFF"/>
            <w:tcMar>
              <w:top w:w="65" w:type="dxa"/>
              <w:left w:w="90" w:type="dxa"/>
              <w:bottom w:w="65" w:type="dxa"/>
              <w:right w:w="90" w:type="dxa"/>
            </w:tcMar>
            <w:vAlign w:val="center"/>
          </w:tcPr>
          <w:p w14:paraId="4B1B5FDE" w14:textId="77777777" w:rsidR="00824348" w:rsidRDefault="00E61727">
            <w:pPr>
              <w:spacing w:after="0"/>
            </w:pPr>
            <w:r>
              <w:rPr>
                <w:sz w:val="16"/>
              </w:rPr>
              <w:t>Company Emissions</w:t>
            </w:r>
          </w:p>
        </w:tc>
        <w:tc>
          <w:tcPr>
            <w:tcW w:w="3960" w:type="dxa"/>
            <w:shd w:val="clear" w:color="auto" w:fill="FFFFFF"/>
            <w:tcMar>
              <w:top w:w="65" w:type="dxa"/>
              <w:left w:w="90" w:type="dxa"/>
              <w:bottom w:w="65" w:type="dxa"/>
              <w:right w:w="90" w:type="dxa"/>
            </w:tcMar>
            <w:vAlign w:val="center"/>
          </w:tcPr>
          <w:p w14:paraId="7439B2F1" w14:textId="77777777" w:rsidR="00824348" w:rsidRDefault="00E61727">
            <w:pPr>
              <w:spacing w:after="0"/>
            </w:pPr>
            <w:r>
              <w:rPr>
                <w:sz w:val="16"/>
              </w:rPr>
              <w:t>Provides reported Scope 1 and 2</w:t>
            </w:r>
          </w:p>
        </w:tc>
        <w:tc>
          <w:tcPr>
            <w:tcW w:w="3744" w:type="dxa"/>
            <w:shd w:val="clear" w:color="auto" w:fill="FFFFFF"/>
            <w:tcMar>
              <w:top w:w="65" w:type="dxa"/>
              <w:left w:w="90" w:type="dxa"/>
              <w:bottom w:w="65" w:type="dxa"/>
              <w:right w:w="90" w:type="dxa"/>
            </w:tcMar>
            <w:vAlign w:val="center"/>
          </w:tcPr>
          <w:p w14:paraId="6492CBF2" w14:textId="77777777" w:rsidR="00824348" w:rsidRDefault="00E61727">
            <w:pPr>
              <w:spacing w:after="0"/>
            </w:pPr>
            <w:r>
              <w:rPr>
                <w:sz w:val="16"/>
              </w:rPr>
              <w:t>One selected emissions record per counterparty</w:t>
            </w:r>
          </w:p>
        </w:tc>
      </w:tr>
      <w:tr w:rsidR="00824348" w14:paraId="43AAEC97" w14:textId="77777777">
        <w:trPr>
          <w:jc w:val="center"/>
        </w:trPr>
        <w:tc>
          <w:tcPr>
            <w:tcW w:w="2232" w:type="dxa"/>
            <w:shd w:val="clear" w:color="auto" w:fill="EAF2F8"/>
            <w:tcMar>
              <w:top w:w="65" w:type="dxa"/>
              <w:left w:w="90" w:type="dxa"/>
              <w:bottom w:w="65" w:type="dxa"/>
              <w:right w:w="90" w:type="dxa"/>
            </w:tcMar>
            <w:vAlign w:val="center"/>
          </w:tcPr>
          <w:p w14:paraId="17F5EA29" w14:textId="77777777" w:rsidR="00824348" w:rsidRDefault="00E61727">
            <w:pPr>
              <w:spacing w:after="0"/>
            </w:pPr>
            <w:r>
              <w:rPr>
                <w:sz w:val="16"/>
              </w:rPr>
              <w:t>FX Rates</w:t>
            </w:r>
          </w:p>
        </w:tc>
        <w:tc>
          <w:tcPr>
            <w:tcW w:w="3960" w:type="dxa"/>
            <w:shd w:val="clear" w:color="auto" w:fill="EAF2F8"/>
            <w:tcMar>
              <w:top w:w="65" w:type="dxa"/>
              <w:left w:w="90" w:type="dxa"/>
              <w:bottom w:w="65" w:type="dxa"/>
              <w:right w:w="90" w:type="dxa"/>
            </w:tcMar>
            <w:vAlign w:val="center"/>
          </w:tcPr>
          <w:p w14:paraId="5024DFC4" w14:textId="77777777" w:rsidR="00824348" w:rsidRDefault="00E61727">
            <w:pPr>
              <w:spacing w:after="0"/>
            </w:pPr>
            <w:r>
              <w:rPr>
                <w:sz w:val="16"/>
              </w:rPr>
              <w:t>Converts exposure to EUR</w:t>
            </w:r>
          </w:p>
        </w:tc>
        <w:tc>
          <w:tcPr>
            <w:tcW w:w="3744" w:type="dxa"/>
            <w:shd w:val="clear" w:color="auto" w:fill="EAF2F8"/>
            <w:tcMar>
              <w:top w:w="65" w:type="dxa"/>
              <w:left w:w="90" w:type="dxa"/>
              <w:bottom w:w="65" w:type="dxa"/>
              <w:right w:w="90" w:type="dxa"/>
            </w:tcMar>
            <w:vAlign w:val="center"/>
          </w:tcPr>
          <w:p w14:paraId="31A936E0" w14:textId="77777777" w:rsidR="00824348" w:rsidRDefault="00E61727">
            <w:pPr>
              <w:spacing w:after="0"/>
            </w:pPr>
            <w:r>
              <w:rPr>
                <w:sz w:val="16"/>
              </w:rPr>
              <w:t>One rate per currency and effective date</w:t>
            </w:r>
          </w:p>
        </w:tc>
      </w:tr>
      <w:tr w:rsidR="00824348" w14:paraId="360A96A5" w14:textId="77777777">
        <w:trPr>
          <w:jc w:val="center"/>
        </w:trPr>
        <w:tc>
          <w:tcPr>
            <w:tcW w:w="2232" w:type="dxa"/>
            <w:shd w:val="clear" w:color="auto" w:fill="FFFFFF"/>
            <w:tcMar>
              <w:top w:w="65" w:type="dxa"/>
              <w:left w:w="90" w:type="dxa"/>
              <w:bottom w:w="65" w:type="dxa"/>
              <w:right w:w="90" w:type="dxa"/>
            </w:tcMar>
            <w:vAlign w:val="center"/>
          </w:tcPr>
          <w:p w14:paraId="0F43460F" w14:textId="77777777" w:rsidR="00824348" w:rsidRDefault="00E61727">
            <w:pPr>
              <w:spacing w:after="0"/>
            </w:pPr>
            <w:r>
              <w:rPr>
                <w:sz w:val="16"/>
              </w:rPr>
              <w:t>Sector Factors</w:t>
            </w:r>
          </w:p>
        </w:tc>
        <w:tc>
          <w:tcPr>
            <w:tcW w:w="3960" w:type="dxa"/>
            <w:shd w:val="clear" w:color="auto" w:fill="FFFFFF"/>
            <w:tcMar>
              <w:top w:w="65" w:type="dxa"/>
              <w:left w:w="90" w:type="dxa"/>
              <w:bottom w:w="65" w:type="dxa"/>
              <w:right w:w="90" w:type="dxa"/>
            </w:tcMar>
            <w:vAlign w:val="center"/>
          </w:tcPr>
          <w:p w14:paraId="22E361D4" w14:textId="77777777" w:rsidR="00824348" w:rsidRDefault="00E61727">
            <w:pPr>
              <w:spacing w:after="0"/>
            </w:pPr>
            <w:r>
              <w:rPr>
                <w:sz w:val="16"/>
              </w:rPr>
              <w:t>Supports revenue-based estimation</w:t>
            </w:r>
          </w:p>
        </w:tc>
        <w:tc>
          <w:tcPr>
            <w:tcW w:w="3744" w:type="dxa"/>
            <w:shd w:val="clear" w:color="auto" w:fill="FFFFFF"/>
            <w:tcMar>
              <w:top w:w="65" w:type="dxa"/>
              <w:left w:w="90" w:type="dxa"/>
              <w:bottom w:w="65" w:type="dxa"/>
              <w:right w:w="90" w:type="dxa"/>
            </w:tcMar>
            <w:vAlign w:val="center"/>
          </w:tcPr>
          <w:p w14:paraId="082CB439" w14:textId="77777777" w:rsidR="00824348" w:rsidRDefault="00E61727">
            <w:pPr>
              <w:spacing w:after="0"/>
            </w:pPr>
            <w:r>
              <w:rPr>
                <w:sz w:val="16"/>
              </w:rPr>
              <w:t>One applicable factor per NACE and factor period</w:t>
            </w:r>
          </w:p>
        </w:tc>
      </w:tr>
      <w:tr w:rsidR="00824348" w14:paraId="4EE2113E" w14:textId="77777777">
        <w:trPr>
          <w:jc w:val="center"/>
        </w:trPr>
        <w:tc>
          <w:tcPr>
            <w:tcW w:w="2232" w:type="dxa"/>
            <w:shd w:val="clear" w:color="auto" w:fill="EAF2F8"/>
            <w:tcMar>
              <w:top w:w="65" w:type="dxa"/>
              <w:left w:w="90" w:type="dxa"/>
              <w:bottom w:w="65" w:type="dxa"/>
              <w:right w:w="90" w:type="dxa"/>
            </w:tcMar>
            <w:vAlign w:val="center"/>
          </w:tcPr>
          <w:p w14:paraId="4F420AA9" w14:textId="77777777" w:rsidR="00824348" w:rsidRDefault="00E61727">
            <w:pPr>
              <w:spacing w:after="0"/>
            </w:pPr>
            <w:r>
              <w:rPr>
                <w:sz w:val="16"/>
              </w:rPr>
              <w:t>Taxonomy Map</w:t>
            </w:r>
          </w:p>
        </w:tc>
        <w:tc>
          <w:tcPr>
            <w:tcW w:w="3960" w:type="dxa"/>
            <w:shd w:val="clear" w:color="auto" w:fill="EAF2F8"/>
            <w:tcMar>
              <w:top w:w="65" w:type="dxa"/>
              <w:left w:w="90" w:type="dxa"/>
              <w:bottom w:w="65" w:type="dxa"/>
              <w:right w:w="90" w:type="dxa"/>
            </w:tcMar>
            <w:vAlign w:val="center"/>
          </w:tcPr>
          <w:p w14:paraId="339FE39D" w14:textId="77777777" w:rsidR="00824348" w:rsidRDefault="00E61727">
            <w:pPr>
              <w:spacing w:after="0"/>
            </w:pPr>
            <w:r>
              <w:rPr>
                <w:sz w:val="16"/>
              </w:rPr>
              <w:t>Supports potential eligibility classification</w:t>
            </w:r>
          </w:p>
        </w:tc>
        <w:tc>
          <w:tcPr>
            <w:tcW w:w="3744" w:type="dxa"/>
            <w:shd w:val="clear" w:color="auto" w:fill="EAF2F8"/>
            <w:tcMar>
              <w:top w:w="65" w:type="dxa"/>
              <w:left w:w="90" w:type="dxa"/>
              <w:bottom w:w="65" w:type="dxa"/>
              <w:right w:w="90" w:type="dxa"/>
            </w:tcMar>
            <w:vAlign w:val="center"/>
          </w:tcPr>
          <w:p w14:paraId="17EBDF4B" w14:textId="77777777" w:rsidR="00824348" w:rsidRDefault="00E61727">
            <w:pPr>
              <w:spacing w:after="0"/>
            </w:pPr>
            <w:r>
              <w:rPr>
                <w:sz w:val="16"/>
              </w:rPr>
              <w:t>One controlled result per NACE and applicable mapping version</w:t>
            </w:r>
          </w:p>
        </w:tc>
      </w:tr>
    </w:tbl>
    <w:p w14:paraId="51BC5EEC" w14:textId="77777777" w:rsidR="00824348" w:rsidRDefault="00824348">
      <w:pPr>
        <w:spacing w:after="0"/>
      </w:pPr>
    </w:p>
    <w:p w14:paraId="4292770D" w14:textId="77777777" w:rsidR="00824348" w:rsidRDefault="00E61727">
      <w:pPr>
        <w:pStyle w:val="Heading2"/>
      </w:pPr>
      <w:r>
        <w:t>Profiling dimensions</w:t>
      </w:r>
    </w:p>
    <w:p w14:paraId="07EDF61B" w14:textId="77777777" w:rsidR="00824348" w:rsidRDefault="00E61727">
      <w:pPr>
        <w:pStyle w:val="ListBullet"/>
        <w:spacing w:after="40"/>
      </w:pPr>
      <w:r>
        <w:t>Grain and key uniqueness</w:t>
      </w:r>
    </w:p>
    <w:p w14:paraId="4F072F1E" w14:textId="77777777" w:rsidR="00824348" w:rsidRDefault="00E61727">
      <w:pPr>
        <w:pStyle w:val="ListBullet"/>
        <w:spacing w:after="40"/>
      </w:pPr>
      <w:r>
        <w:t>Completeness of required fields</w:t>
      </w:r>
    </w:p>
    <w:p w14:paraId="61A76C69" w14:textId="77777777" w:rsidR="00824348" w:rsidRDefault="00E61727">
      <w:pPr>
        <w:pStyle w:val="ListBullet"/>
        <w:spacing w:after="40"/>
      </w:pPr>
      <w:r>
        <w:t>Validity of formats, values, units and controlled statuses</w:t>
      </w:r>
    </w:p>
    <w:p w14:paraId="6EF6E22A" w14:textId="77777777" w:rsidR="00824348" w:rsidRDefault="00E61727">
      <w:pPr>
        <w:pStyle w:val="ListBullet"/>
        <w:spacing w:after="40"/>
      </w:pPr>
      <w:r>
        <w:t>Referential integrity across tables</w:t>
      </w:r>
    </w:p>
    <w:p w14:paraId="104F664A" w14:textId="77777777" w:rsidR="00824348" w:rsidRDefault="00E61727">
      <w:pPr>
        <w:pStyle w:val="ListBullet"/>
        <w:spacing w:after="40"/>
      </w:pPr>
      <w:r>
        <w:t>Date, period and version selection</w:t>
      </w:r>
    </w:p>
    <w:p w14:paraId="5113D044" w14:textId="77777777" w:rsidR="00824348" w:rsidRDefault="00E61727">
      <w:pPr>
        <w:pStyle w:val="ListBullet"/>
        <w:spacing w:after="40"/>
      </w:pPr>
      <w:r>
        <w:t>Outliers and unusual distributions</w:t>
      </w:r>
    </w:p>
    <w:p w14:paraId="0029A111" w14:textId="77777777" w:rsidR="00824348" w:rsidRDefault="00E61727">
      <w:pPr>
        <w:pStyle w:val="ListBullet"/>
        <w:spacing w:after="40"/>
      </w:pPr>
      <w:r>
        <w:t>Reconciliation of row counts and monetary totals</w:t>
      </w:r>
    </w:p>
    <w:p w14:paraId="5814ACEA" w14:textId="77777777" w:rsidR="00824348" w:rsidRDefault="00E61727">
      <w:pPr>
        <w:pStyle w:val="ListBullet"/>
        <w:spacing w:after="40"/>
      </w:pPr>
      <w:r>
        <w:t>Reporting and calculation impact of every failed rule</w:t>
      </w:r>
    </w:p>
    <w:p w14:paraId="2C3A7F80" w14:textId="77777777" w:rsidR="00824348" w:rsidRDefault="00E61727">
      <w:pPr>
        <w:pStyle w:val="Heading2"/>
      </w:pPr>
      <w:r>
        <w:t>Processing sequence</w:t>
      </w:r>
    </w:p>
    <w:p w14:paraId="5B3A2857" w14:textId="77777777" w:rsidR="00824348" w:rsidRDefault="00E61727">
      <w:r>
        <w:t>Ingest raw records -&gt; standardize data types and codes -&gt; profile and validate -&gt; write exceptions -&gt; select valid period and version -&gt; create unique calculation-ready tables -&gt; join -&gt; calculate -&gt; reconcile -&gt; publish</w:t>
      </w:r>
    </w:p>
    <w:p w14:paraId="612A7F73" w14:textId="77777777" w:rsidR="00824348" w:rsidRDefault="00E61727">
      <w:r>
        <w:br w:type="page"/>
      </w:r>
    </w:p>
    <w:p w14:paraId="3668438F" w14:textId="77777777" w:rsidR="00824348" w:rsidRDefault="00E61727">
      <w:pPr>
        <w:pStyle w:val="Heading1"/>
      </w:pPr>
      <w:r>
        <w:lastRenderedPageBreak/>
        <w:t>2 Loan Exposures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632"/>
      </w:tblGrid>
      <w:tr w:rsidR="00824348" w14:paraId="4631844A" w14:textId="77777777">
        <w:trPr>
          <w:tblHeader/>
          <w:jc w:val="center"/>
        </w:trPr>
        <w:tc>
          <w:tcPr>
            <w:tcW w:w="2304" w:type="dxa"/>
            <w:shd w:val="clear" w:color="auto" w:fill="1F4E78"/>
            <w:tcMar>
              <w:top w:w="65" w:type="dxa"/>
              <w:left w:w="90" w:type="dxa"/>
              <w:bottom w:w="65" w:type="dxa"/>
              <w:right w:w="90" w:type="dxa"/>
            </w:tcMar>
            <w:vAlign w:val="center"/>
          </w:tcPr>
          <w:p w14:paraId="58F48430" w14:textId="77777777" w:rsidR="00824348" w:rsidRDefault="00E61727">
            <w:r>
              <w:rPr>
                <w:b/>
                <w:color w:val="FFFFFF"/>
                <w:sz w:val="16"/>
              </w:rPr>
              <w:t>Attribute</w:t>
            </w:r>
          </w:p>
        </w:tc>
        <w:tc>
          <w:tcPr>
            <w:tcW w:w="7632" w:type="dxa"/>
            <w:shd w:val="clear" w:color="auto" w:fill="1F4E78"/>
            <w:tcMar>
              <w:top w:w="65" w:type="dxa"/>
              <w:left w:w="90" w:type="dxa"/>
              <w:bottom w:w="65" w:type="dxa"/>
              <w:right w:w="90" w:type="dxa"/>
            </w:tcMar>
            <w:vAlign w:val="center"/>
          </w:tcPr>
          <w:p w14:paraId="37800AF7" w14:textId="77777777" w:rsidR="00824348" w:rsidRDefault="00E61727">
            <w:r>
              <w:rPr>
                <w:b/>
                <w:color w:val="FFFFFF"/>
                <w:sz w:val="16"/>
              </w:rPr>
              <w:t>Specification</w:t>
            </w:r>
          </w:p>
        </w:tc>
      </w:tr>
      <w:tr w:rsidR="00824348" w14:paraId="2DEC863A" w14:textId="77777777">
        <w:trPr>
          <w:jc w:val="center"/>
        </w:trPr>
        <w:tc>
          <w:tcPr>
            <w:tcW w:w="2304" w:type="dxa"/>
            <w:shd w:val="clear" w:color="auto" w:fill="FFFFFF"/>
            <w:tcMar>
              <w:top w:w="65" w:type="dxa"/>
              <w:left w:w="90" w:type="dxa"/>
              <w:bottom w:w="65" w:type="dxa"/>
              <w:right w:w="90" w:type="dxa"/>
            </w:tcMar>
            <w:vAlign w:val="center"/>
          </w:tcPr>
          <w:p w14:paraId="74ACED8F" w14:textId="77777777" w:rsidR="00824348" w:rsidRDefault="00E61727">
            <w:pPr>
              <w:spacing w:after="0"/>
            </w:pPr>
            <w:r>
              <w:rPr>
                <w:sz w:val="16"/>
              </w:rPr>
              <w:t>Business purpose</w:t>
            </w:r>
          </w:p>
        </w:tc>
        <w:tc>
          <w:tcPr>
            <w:tcW w:w="7632" w:type="dxa"/>
            <w:shd w:val="clear" w:color="auto" w:fill="FFFFFF"/>
            <w:tcMar>
              <w:top w:w="65" w:type="dxa"/>
              <w:left w:w="90" w:type="dxa"/>
              <w:bottom w:w="65" w:type="dxa"/>
              <w:right w:w="90" w:type="dxa"/>
            </w:tcMar>
            <w:vAlign w:val="center"/>
          </w:tcPr>
          <w:p w14:paraId="29228F9F" w14:textId="77777777" w:rsidR="00824348" w:rsidRDefault="00E61727">
            <w:pPr>
              <w:spacing w:after="0"/>
            </w:pPr>
            <w:r>
              <w:rPr>
                <w:sz w:val="16"/>
              </w:rPr>
              <w:t>Defines the bank's outstanding lending portfolio and supplies the exposure amount used as the attribution numerator after EUR conversion.</w:t>
            </w:r>
          </w:p>
        </w:tc>
      </w:tr>
      <w:tr w:rsidR="00824348" w14:paraId="2744673C" w14:textId="77777777">
        <w:trPr>
          <w:jc w:val="center"/>
        </w:trPr>
        <w:tc>
          <w:tcPr>
            <w:tcW w:w="2304" w:type="dxa"/>
            <w:shd w:val="clear" w:color="auto" w:fill="EAF2F8"/>
            <w:tcMar>
              <w:top w:w="65" w:type="dxa"/>
              <w:left w:w="90" w:type="dxa"/>
              <w:bottom w:w="65" w:type="dxa"/>
              <w:right w:w="90" w:type="dxa"/>
            </w:tcMar>
            <w:vAlign w:val="center"/>
          </w:tcPr>
          <w:p w14:paraId="65E63323" w14:textId="77777777" w:rsidR="00824348" w:rsidRDefault="00E61727">
            <w:pPr>
              <w:spacing w:after="0"/>
            </w:pPr>
            <w:r>
              <w:rPr>
                <w:sz w:val="16"/>
              </w:rPr>
              <w:t>Raw grain</w:t>
            </w:r>
          </w:p>
        </w:tc>
        <w:tc>
          <w:tcPr>
            <w:tcW w:w="7632" w:type="dxa"/>
            <w:shd w:val="clear" w:color="auto" w:fill="EAF2F8"/>
            <w:tcMar>
              <w:top w:w="65" w:type="dxa"/>
              <w:left w:w="90" w:type="dxa"/>
              <w:bottom w:w="65" w:type="dxa"/>
              <w:right w:w="90" w:type="dxa"/>
            </w:tcMar>
            <w:vAlign w:val="center"/>
          </w:tcPr>
          <w:p w14:paraId="4B44BE46" w14:textId="77777777" w:rsidR="00824348" w:rsidRDefault="00E61727">
            <w:pPr>
              <w:spacing w:after="0"/>
            </w:pPr>
            <w:r>
              <w:rPr>
                <w:sz w:val="16"/>
              </w:rPr>
              <w:t>One loan exposure for one reporting date.</w:t>
            </w:r>
          </w:p>
        </w:tc>
      </w:tr>
      <w:tr w:rsidR="00824348" w14:paraId="55E5A0EA" w14:textId="77777777">
        <w:trPr>
          <w:jc w:val="center"/>
        </w:trPr>
        <w:tc>
          <w:tcPr>
            <w:tcW w:w="2304" w:type="dxa"/>
            <w:shd w:val="clear" w:color="auto" w:fill="FFFFFF"/>
            <w:tcMar>
              <w:top w:w="65" w:type="dxa"/>
              <w:left w:w="90" w:type="dxa"/>
              <w:bottom w:w="65" w:type="dxa"/>
              <w:right w:w="90" w:type="dxa"/>
            </w:tcMar>
            <w:vAlign w:val="center"/>
          </w:tcPr>
          <w:p w14:paraId="0639408B" w14:textId="77777777" w:rsidR="00824348" w:rsidRDefault="00E61727">
            <w:pPr>
              <w:spacing w:after="0"/>
            </w:pPr>
            <w:r>
              <w:rPr>
                <w:sz w:val="16"/>
              </w:rPr>
              <w:t>Proposed key</w:t>
            </w:r>
          </w:p>
        </w:tc>
        <w:tc>
          <w:tcPr>
            <w:tcW w:w="7632" w:type="dxa"/>
            <w:shd w:val="clear" w:color="auto" w:fill="FFFFFF"/>
            <w:tcMar>
              <w:top w:w="65" w:type="dxa"/>
              <w:left w:w="90" w:type="dxa"/>
              <w:bottom w:w="65" w:type="dxa"/>
              <w:right w:w="90" w:type="dxa"/>
            </w:tcMar>
            <w:vAlign w:val="center"/>
          </w:tcPr>
          <w:p w14:paraId="5D6DBC82" w14:textId="77777777" w:rsidR="00824348" w:rsidRDefault="00E61727">
            <w:pPr>
              <w:spacing w:after="0"/>
            </w:pPr>
            <w:r>
              <w:rPr>
                <w:sz w:val="16"/>
              </w:rPr>
              <w:t>exposure_id + reporting_date. In a single-date snapshot, exposure_id must be unique.</w:t>
            </w:r>
          </w:p>
        </w:tc>
      </w:tr>
      <w:tr w:rsidR="00824348" w14:paraId="6FE90886" w14:textId="77777777">
        <w:trPr>
          <w:jc w:val="center"/>
        </w:trPr>
        <w:tc>
          <w:tcPr>
            <w:tcW w:w="2304" w:type="dxa"/>
            <w:shd w:val="clear" w:color="auto" w:fill="EAF2F8"/>
            <w:tcMar>
              <w:top w:w="65" w:type="dxa"/>
              <w:left w:w="90" w:type="dxa"/>
              <w:bottom w:w="65" w:type="dxa"/>
              <w:right w:w="90" w:type="dxa"/>
            </w:tcMar>
            <w:vAlign w:val="center"/>
          </w:tcPr>
          <w:p w14:paraId="655B1B1B" w14:textId="77777777" w:rsidR="00824348" w:rsidRDefault="00E61727">
            <w:pPr>
              <w:spacing w:after="0"/>
            </w:pPr>
            <w:r>
              <w:rPr>
                <w:sz w:val="16"/>
              </w:rPr>
              <w:t>Required snapshot</w:t>
            </w:r>
          </w:p>
        </w:tc>
        <w:tc>
          <w:tcPr>
            <w:tcW w:w="7632" w:type="dxa"/>
            <w:shd w:val="clear" w:color="auto" w:fill="EAF2F8"/>
            <w:tcMar>
              <w:top w:w="65" w:type="dxa"/>
              <w:left w:w="90" w:type="dxa"/>
              <w:bottom w:w="65" w:type="dxa"/>
              <w:right w:w="90" w:type="dxa"/>
            </w:tcMar>
            <w:vAlign w:val="center"/>
          </w:tcPr>
          <w:p w14:paraId="732BBC70" w14:textId="77777777" w:rsidR="00824348" w:rsidRDefault="00E61727">
            <w:pPr>
              <w:spacing w:after="0"/>
            </w:pPr>
            <w:r>
              <w:rPr>
                <w:sz w:val="16"/>
              </w:rPr>
              <w:t>31 December 2025. Do not mix each exposure's independently latest date.</w:t>
            </w:r>
          </w:p>
        </w:tc>
      </w:tr>
      <w:tr w:rsidR="00824348" w14:paraId="4258C640" w14:textId="77777777">
        <w:trPr>
          <w:jc w:val="center"/>
        </w:trPr>
        <w:tc>
          <w:tcPr>
            <w:tcW w:w="2304" w:type="dxa"/>
            <w:shd w:val="clear" w:color="auto" w:fill="FFFFFF"/>
            <w:tcMar>
              <w:top w:w="65" w:type="dxa"/>
              <w:left w:w="90" w:type="dxa"/>
              <w:bottom w:w="65" w:type="dxa"/>
              <w:right w:w="90" w:type="dxa"/>
            </w:tcMar>
            <w:vAlign w:val="center"/>
          </w:tcPr>
          <w:p w14:paraId="59F8F5FD" w14:textId="77777777" w:rsidR="00824348" w:rsidRDefault="00E61727">
            <w:pPr>
              <w:spacing w:after="0"/>
            </w:pPr>
            <w:r>
              <w:rPr>
                <w:sz w:val="16"/>
              </w:rPr>
              <w:t>Always required</w:t>
            </w:r>
          </w:p>
        </w:tc>
        <w:tc>
          <w:tcPr>
            <w:tcW w:w="7632" w:type="dxa"/>
            <w:shd w:val="clear" w:color="auto" w:fill="FFFFFF"/>
            <w:tcMar>
              <w:top w:w="65" w:type="dxa"/>
              <w:left w:w="90" w:type="dxa"/>
              <w:bottom w:w="65" w:type="dxa"/>
              <w:right w:w="90" w:type="dxa"/>
            </w:tcMar>
            <w:vAlign w:val="center"/>
          </w:tcPr>
          <w:p w14:paraId="3F01C7BF" w14:textId="77777777" w:rsidR="00824348" w:rsidRDefault="00E61727">
            <w:pPr>
              <w:spacing w:after="0"/>
            </w:pPr>
            <w:r>
              <w:rPr>
                <w:sz w:val="16"/>
              </w:rPr>
              <w:t>exposure_id, counterparty_id, reporting_date, outstanding_amount, currency, product_type and source_system.</w:t>
            </w:r>
          </w:p>
        </w:tc>
      </w:tr>
      <w:tr w:rsidR="00824348" w14:paraId="4810D635" w14:textId="77777777">
        <w:trPr>
          <w:jc w:val="center"/>
        </w:trPr>
        <w:tc>
          <w:tcPr>
            <w:tcW w:w="2304" w:type="dxa"/>
            <w:shd w:val="clear" w:color="auto" w:fill="EAF2F8"/>
            <w:tcMar>
              <w:top w:w="65" w:type="dxa"/>
              <w:left w:w="90" w:type="dxa"/>
              <w:bottom w:w="65" w:type="dxa"/>
              <w:right w:w="90" w:type="dxa"/>
            </w:tcMar>
            <w:vAlign w:val="center"/>
          </w:tcPr>
          <w:p w14:paraId="62BA5340" w14:textId="77777777" w:rsidR="00824348" w:rsidRDefault="00E61727">
            <w:pPr>
              <w:spacing w:after="0"/>
            </w:pPr>
            <w:r>
              <w:rPr>
                <w:sz w:val="16"/>
              </w:rPr>
              <w:t>Main calculation fields</w:t>
            </w:r>
          </w:p>
        </w:tc>
        <w:tc>
          <w:tcPr>
            <w:tcW w:w="7632" w:type="dxa"/>
            <w:shd w:val="clear" w:color="auto" w:fill="EAF2F8"/>
            <w:tcMar>
              <w:top w:w="65" w:type="dxa"/>
              <w:left w:w="90" w:type="dxa"/>
              <w:bottom w:w="65" w:type="dxa"/>
              <w:right w:w="90" w:type="dxa"/>
            </w:tcMar>
            <w:vAlign w:val="center"/>
          </w:tcPr>
          <w:p w14:paraId="21189B77" w14:textId="77777777" w:rsidR="00824348" w:rsidRDefault="00E61727">
            <w:pPr>
              <w:spacing w:after="0"/>
            </w:pPr>
            <w:r>
              <w:rPr>
                <w:sz w:val="16"/>
              </w:rPr>
              <w:t>outstanding_amount, currency and reporting_date produce outstanding_amount_eur.</w:t>
            </w:r>
          </w:p>
        </w:tc>
      </w:tr>
      <w:tr w:rsidR="00824348" w14:paraId="6B3F9614" w14:textId="77777777">
        <w:trPr>
          <w:jc w:val="center"/>
        </w:trPr>
        <w:tc>
          <w:tcPr>
            <w:tcW w:w="2304" w:type="dxa"/>
            <w:shd w:val="clear" w:color="auto" w:fill="FFFFFF"/>
            <w:tcMar>
              <w:top w:w="65" w:type="dxa"/>
              <w:left w:w="90" w:type="dxa"/>
              <w:bottom w:w="65" w:type="dxa"/>
              <w:right w:w="90" w:type="dxa"/>
            </w:tcMar>
            <w:vAlign w:val="center"/>
          </w:tcPr>
          <w:p w14:paraId="48F68F03" w14:textId="77777777" w:rsidR="00824348" w:rsidRDefault="00E61727">
            <w:pPr>
              <w:spacing w:after="0"/>
            </w:pPr>
            <w:r>
              <w:rPr>
                <w:sz w:val="16"/>
              </w:rPr>
              <w:t>Relationships</w:t>
            </w:r>
          </w:p>
        </w:tc>
        <w:tc>
          <w:tcPr>
            <w:tcW w:w="7632" w:type="dxa"/>
            <w:shd w:val="clear" w:color="auto" w:fill="FFFFFF"/>
            <w:tcMar>
              <w:top w:w="65" w:type="dxa"/>
              <w:left w:w="90" w:type="dxa"/>
              <w:bottom w:w="65" w:type="dxa"/>
              <w:right w:w="90" w:type="dxa"/>
            </w:tcMar>
            <w:vAlign w:val="center"/>
          </w:tcPr>
          <w:p w14:paraId="35D9452D" w14:textId="77777777" w:rsidR="00824348" w:rsidRDefault="00E61727">
            <w:pPr>
              <w:spacing w:after="0"/>
            </w:pPr>
            <w:r>
              <w:rPr>
                <w:sz w:val="16"/>
              </w:rPr>
              <w:t>counterparty_id to Counterparties; currency + reporting_date to FX Rates.</w:t>
            </w:r>
          </w:p>
        </w:tc>
      </w:tr>
      <w:tr w:rsidR="00824348" w14:paraId="142805B5" w14:textId="77777777">
        <w:trPr>
          <w:jc w:val="center"/>
        </w:trPr>
        <w:tc>
          <w:tcPr>
            <w:tcW w:w="2304" w:type="dxa"/>
            <w:shd w:val="clear" w:color="auto" w:fill="EAF2F8"/>
            <w:tcMar>
              <w:top w:w="65" w:type="dxa"/>
              <w:left w:w="90" w:type="dxa"/>
              <w:bottom w:w="65" w:type="dxa"/>
              <w:right w:w="90" w:type="dxa"/>
            </w:tcMar>
            <w:vAlign w:val="center"/>
          </w:tcPr>
          <w:p w14:paraId="016D6917" w14:textId="77777777" w:rsidR="00824348" w:rsidRDefault="00E61727">
            <w:pPr>
              <w:spacing w:after="0"/>
            </w:pPr>
            <w:r>
              <w:rPr>
                <w:sz w:val="16"/>
              </w:rPr>
              <w:t>Selected output</w:t>
            </w:r>
          </w:p>
        </w:tc>
        <w:tc>
          <w:tcPr>
            <w:tcW w:w="7632" w:type="dxa"/>
            <w:shd w:val="clear" w:color="auto" w:fill="EAF2F8"/>
            <w:tcMar>
              <w:top w:w="65" w:type="dxa"/>
              <w:left w:w="90" w:type="dxa"/>
              <w:bottom w:w="65" w:type="dxa"/>
              <w:right w:w="90" w:type="dxa"/>
            </w:tcMar>
            <w:vAlign w:val="center"/>
          </w:tcPr>
          <w:p w14:paraId="5D655984" w14:textId="77777777" w:rsidR="00824348" w:rsidRDefault="00E61727">
            <w:pPr>
              <w:spacing w:after="0"/>
            </w:pPr>
            <w:r>
              <w:rPr>
                <w:sz w:val="16"/>
              </w:rPr>
              <w:t>One valid record per exposure for 31 December 2025.</w:t>
            </w:r>
          </w:p>
        </w:tc>
      </w:tr>
    </w:tbl>
    <w:p w14:paraId="5E6FAD25" w14:textId="77777777" w:rsidR="00824348" w:rsidRDefault="00824348">
      <w:pPr>
        <w:spacing w:after="0"/>
      </w:pPr>
    </w:p>
    <w:p w14:paraId="7D524DB6" w14:textId="77777777" w:rsidR="00824348" w:rsidRDefault="00E61727">
      <w:pPr>
        <w:pStyle w:val="Heading2"/>
      </w:pPr>
      <w:r>
        <w:t>Core profiling rules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5256"/>
        <w:gridCol w:w="3600"/>
      </w:tblGrid>
      <w:tr w:rsidR="00824348" w14:paraId="09F56D7F" w14:textId="77777777">
        <w:trPr>
          <w:tblHeader/>
          <w:jc w:val="center"/>
        </w:trPr>
        <w:tc>
          <w:tcPr>
            <w:tcW w:w="1080" w:type="dxa"/>
            <w:shd w:val="clear" w:color="auto" w:fill="1F4E78"/>
            <w:tcMar>
              <w:top w:w="65" w:type="dxa"/>
              <w:left w:w="90" w:type="dxa"/>
              <w:bottom w:w="65" w:type="dxa"/>
              <w:right w:w="90" w:type="dxa"/>
            </w:tcMar>
            <w:vAlign w:val="center"/>
          </w:tcPr>
          <w:p w14:paraId="597C4730" w14:textId="77777777" w:rsidR="00824348" w:rsidRDefault="00E61727">
            <w:r>
              <w:rPr>
                <w:b/>
                <w:color w:val="FFFFFF"/>
                <w:sz w:val="15"/>
              </w:rPr>
              <w:t>Rule</w:t>
            </w:r>
          </w:p>
        </w:tc>
        <w:tc>
          <w:tcPr>
            <w:tcW w:w="5256" w:type="dxa"/>
            <w:shd w:val="clear" w:color="auto" w:fill="1F4E78"/>
            <w:tcMar>
              <w:top w:w="65" w:type="dxa"/>
              <w:left w:w="90" w:type="dxa"/>
              <w:bottom w:w="65" w:type="dxa"/>
              <w:right w:w="90" w:type="dxa"/>
            </w:tcMar>
            <w:vAlign w:val="center"/>
          </w:tcPr>
          <w:p w14:paraId="0FC3D0E3" w14:textId="77777777" w:rsidR="00824348" w:rsidRDefault="00E61727">
            <w:r>
              <w:rPr>
                <w:b/>
                <w:color w:val="FFFFFF"/>
                <w:sz w:val="15"/>
              </w:rPr>
              <w:t>Test</w:t>
            </w:r>
          </w:p>
        </w:tc>
        <w:tc>
          <w:tcPr>
            <w:tcW w:w="3600" w:type="dxa"/>
            <w:shd w:val="clear" w:color="auto" w:fill="1F4E78"/>
            <w:tcMar>
              <w:top w:w="65" w:type="dxa"/>
              <w:left w:w="90" w:type="dxa"/>
              <w:bottom w:w="65" w:type="dxa"/>
              <w:right w:w="90" w:type="dxa"/>
            </w:tcMar>
            <w:vAlign w:val="center"/>
          </w:tcPr>
          <w:p w14:paraId="66313CC6" w14:textId="77777777" w:rsidR="00824348" w:rsidRDefault="00E61727">
            <w:r>
              <w:rPr>
                <w:b/>
                <w:color w:val="FFFFFF"/>
                <w:sz w:val="15"/>
              </w:rPr>
              <w:t>Failure treatment</w:t>
            </w:r>
          </w:p>
        </w:tc>
      </w:tr>
      <w:tr w:rsidR="00824348" w14:paraId="1D199A10" w14:textId="77777777">
        <w:trPr>
          <w:jc w:val="center"/>
        </w:trPr>
        <w:tc>
          <w:tcPr>
            <w:tcW w:w="1080" w:type="dxa"/>
            <w:shd w:val="clear" w:color="auto" w:fill="FFFFFF"/>
            <w:tcMar>
              <w:top w:w="65" w:type="dxa"/>
              <w:left w:w="90" w:type="dxa"/>
              <w:bottom w:w="65" w:type="dxa"/>
              <w:right w:w="90" w:type="dxa"/>
            </w:tcMar>
            <w:vAlign w:val="center"/>
          </w:tcPr>
          <w:p w14:paraId="27765464" w14:textId="77777777" w:rsidR="00824348" w:rsidRDefault="00E61727">
            <w:pPr>
              <w:spacing w:after="0"/>
            </w:pPr>
            <w:r>
              <w:rPr>
                <w:sz w:val="15"/>
              </w:rPr>
              <w:t>LE-001</w:t>
            </w:r>
          </w:p>
        </w:tc>
        <w:tc>
          <w:tcPr>
            <w:tcW w:w="5256" w:type="dxa"/>
            <w:shd w:val="clear" w:color="auto" w:fill="FFFFFF"/>
            <w:tcMar>
              <w:top w:w="65" w:type="dxa"/>
              <w:left w:w="90" w:type="dxa"/>
              <w:bottom w:w="65" w:type="dxa"/>
              <w:right w:w="90" w:type="dxa"/>
            </w:tcMar>
            <w:vAlign w:val="center"/>
          </w:tcPr>
          <w:p w14:paraId="01903D19" w14:textId="77777777" w:rsidR="00824348" w:rsidRDefault="00E61727">
            <w:pPr>
              <w:spacing w:after="0"/>
            </w:pPr>
            <w:r>
              <w:rPr>
                <w:sz w:val="15"/>
              </w:rPr>
              <w:t>exposure_id + reporting_date is unique</w:t>
            </w:r>
          </w:p>
        </w:tc>
        <w:tc>
          <w:tcPr>
            <w:tcW w:w="3600" w:type="dxa"/>
            <w:shd w:val="clear" w:color="auto" w:fill="FFFFFF"/>
            <w:tcMar>
              <w:top w:w="65" w:type="dxa"/>
              <w:left w:w="90" w:type="dxa"/>
              <w:bottom w:w="65" w:type="dxa"/>
              <w:right w:w="90" w:type="dxa"/>
            </w:tcMar>
            <w:vAlign w:val="center"/>
          </w:tcPr>
          <w:p w14:paraId="1584A779" w14:textId="77777777" w:rsidR="00824348" w:rsidRDefault="00E61727">
            <w:pPr>
              <w:spacing w:after="0"/>
            </w:pPr>
            <w:r>
              <w:rPr>
                <w:sz w:val="15"/>
              </w:rPr>
              <w:t>Critical duplicate exception</w:t>
            </w:r>
          </w:p>
        </w:tc>
      </w:tr>
      <w:tr w:rsidR="00824348" w14:paraId="6758F172" w14:textId="77777777">
        <w:trPr>
          <w:jc w:val="center"/>
        </w:trPr>
        <w:tc>
          <w:tcPr>
            <w:tcW w:w="1080" w:type="dxa"/>
            <w:shd w:val="clear" w:color="auto" w:fill="EAF2F8"/>
            <w:tcMar>
              <w:top w:w="65" w:type="dxa"/>
              <w:left w:w="90" w:type="dxa"/>
              <w:bottom w:w="65" w:type="dxa"/>
              <w:right w:w="90" w:type="dxa"/>
            </w:tcMar>
            <w:vAlign w:val="center"/>
          </w:tcPr>
          <w:p w14:paraId="7A381344" w14:textId="77777777" w:rsidR="00824348" w:rsidRDefault="00E61727">
            <w:pPr>
              <w:spacing w:after="0"/>
            </w:pPr>
            <w:r>
              <w:rPr>
                <w:sz w:val="15"/>
              </w:rPr>
              <w:t>LE-002</w:t>
            </w:r>
          </w:p>
        </w:tc>
        <w:tc>
          <w:tcPr>
            <w:tcW w:w="5256" w:type="dxa"/>
            <w:shd w:val="clear" w:color="auto" w:fill="EAF2F8"/>
            <w:tcMar>
              <w:top w:w="65" w:type="dxa"/>
              <w:left w:w="90" w:type="dxa"/>
              <w:bottom w:w="65" w:type="dxa"/>
              <w:right w:w="90" w:type="dxa"/>
            </w:tcMar>
            <w:vAlign w:val="center"/>
          </w:tcPr>
          <w:p w14:paraId="544809C8" w14:textId="77777777" w:rsidR="00824348" w:rsidRDefault="00E61727">
            <w:pPr>
              <w:spacing w:after="0"/>
            </w:pPr>
            <w:r>
              <w:rPr>
                <w:sz w:val="15"/>
              </w:rPr>
              <w:t>Required fields are populated</w:t>
            </w:r>
          </w:p>
        </w:tc>
        <w:tc>
          <w:tcPr>
            <w:tcW w:w="3600" w:type="dxa"/>
            <w:shd w:val="clear" w:color="auto" w:fill="EAF2F8"/>
            <w:tcMar>
              <w:top w:w="65" w:type="dxa"/>
              <w:left w:w="90" w:type="dxa"/>
              <w:bottom w:w="65" w:type="dxa"/>
              <w:right w:w="90" w:type="dxa"/>
            </w:tcMar>
            <w:vAlign w:val="center"/>
          </w:tcPr>
          <w:p w14:paraId="6AAC1971" w14:textId="77777777" w:rsidR="00824348" w:rsidRDefault="00E61727">
            <w:pPr>
              <w:spacing w:after="0"/>
            </w:pPr>
            <w:r>
              <w:rPr>
                <w:sz w:val="15"/>
              </w:rPr>
              <w:t>Critical for key, counterparty, date, amount or currency</w:t>
            </w:r>
          </w:p>
        </w:tc>
      </w:tr>
      <w:tr w:rsidR="00824348" w14:paraId="11A3C526" w14:textId="77777777">
        <w:trPr>
          <w:jc w:val="center"/>
        </w:trPr>
        <w:tc>
          <w:tcPr>
            <w:tcW w:w="1080" w:type="dxa"/>
            <w:shd w:val="clear" w:color="auto" w:fill="FFFFFF"/>
            <w:tcMar>
              <w:top w:w="65" w:type="dxa"/>
              <w:left w:w="90" w:type="dxa"/>
              <w:bottom w:w="65" w:type="dxa"/>
              <w:right w:w="90" w:type="dxa"/>
            </w:tcMar>
            <w:vAlign w:val="center"/>
          </w:tcPr>
          <w:p w14:paraId="5A3383BF" w14:textId="77777777" w:rsidR="00824348" w:rsidRDefault="00E61727">
            <w:pPr>
              <w:spacing w:after="0"/>
            </w:pPr>
            <w:r>
              <w:rPr>
                <w:sz w:val="15"/>
              </w:rPr>
              <w:t>LE-003</w:t>
            </w:r>
          </w:p>
        </w:tc>
        <w:tc>
          <w:tcPr>
            <w:tcW w:w="5256" w:type="dxa"/>
            <w:shd w:val="clear" w:color="auto" w:fill="FFFFFF"/>
            <w:tcMar>
              <w:top w:w="65" w:type="dxa"/>
              <w:left w:w="90" w:type="dxa"/>
              <w:bottom w:w="65" w:type="dxa"/>
              <w:right w:w="90" w:type="dxa"/>
            </w:tcMar>
            <w:vAlign w:val="center"/>
          </w:tcPr>
          <w:p w14:paraId="05520E5B" w14:textId="77777777" w:rsidR="00824348" w:rsidRDefault="00E61727">
            <w:pPr>
              <w:spacing w:after="0"/>
            </w:pPr>
            <w:r>
              <w:rPr>
                <w:sz w:val="15"/>
              </w:rPr>
              <w:t>reporting_date equals 2025-12-31 for the selected portfolio</w:t>
            </w:r>
          </w:p>
        </w:tc>
        <w:tc>
          <w:tcPr>
            <w:tcW w:w="3600" w:type="dxa"/>
            <w:shd w:val="clear" w:color="auto" w:fill="FFFFFF"/>
            <w:tcMar>
              <w:top w:w="65" w:type="dxa"/>
              <w:left w:w="90" w:type="dxa"/>
              <w:bottom w:w="65" w:type="dxa"/>
              <w:right w:w="90" w:type="dxa"/>
            </w:tcMar>
            <w:vAlign w:val="center"/>
          </w:tcPr>
          <w:p w14:paraId="37FD75FA" w14:textId="77777777" w:rsidR="00824348" w:rsidRDefault="00E61727">
            <w:pPr>
              <w:spacing w:after="0"/>
            </w:pPr>
            <w:r>
              <w:rPr>
                <w:sz w:val="15"/>
              </w:rPr>
              <w:t>Exclude other dates from snapshot; flag missing target-date records</w:t>
            </w:r>
          </w:p>
        </w:tc>
      </w:tr>
      <w:tr w:rsidR="00824348" w14:paraId="7F20FA1F" w14:textId="77777777">
        <w:trPr>
          <w:jc w:val="center"/>
        </w:trPr>
        <w:tc>
          <w:tcPr>
            <w:tcW w:w="1080" w:type="dxa"/>
            <w:shd w:val="clear" w:color="auto" w:fill="EAF2F8"/>
            <w:tcMar>
              <w:top w:w="65" w:type="dxa"/>
              <w:left w:w="90" w:type="dxa"/>
              <w:bottom w:w="65" w:type="dxa"/>
              <w:right w:w="90" w:type="dxa"/>
            </w:tcMar>
            <w:vAlign w:val="center"/>
          </w:tcPr>
          <w:p w14:paraId="52CF07AA" w14:textId="77777777" w:rsidR="00824348" w:rsidRDefault="00E61727">
            <w:pPr>
              <w:spacing w:after="0"/>
            </w:pPr>
            <w:r>
              <w:rPr>
                <w:sz w:val="15"/>
              </w:rPr>
              <w:t>LE-004</w:t>
            </w:r>
          </w:p>
        </w:tc>
        <w:tc>
          <w:tcPr>
            <w:tcW w:w="5256" w:type="dxa"/>
            <w:shd w:val="clear" w:color="auto" w:fill="EAF2F8"/>
            <w:tcMar>
              <w:top w:w="65" w:type="dxa"/>
              <w:left w:w="90" w:type="dxa"/>
              <w:bottom w:w="65" w:type="dxa"/>
              <w:right w:w="90" w:type="dxa"/>
            </w:tcMar>
            <w:vAlign w:val="center"/>
          </w:tcPr>
          <w:p w14:paraId="6B65DBD2" w14:textId="77777777" w:rsidR="00824348" w:rsidRDefault="00E61727">
            <w:pPr>
              <w:spacing w:after="0"/>
            </w:pPr>
            <w:r>
              <w:rPr>
                <w:sz w:val="15"/>
              </w:rPr>
              <w:t>outstanding_amount is numeric</w:t>
            </w:r>
          </w:p>
        </w:tc>
        <w:tc>
          <w:tcPr>
            <w:tcW w:w="3600" w:type="dxa"/>
            <w:shd w:val="clear" w:color="auto" w:fill="EAF2F8"/>
            <w:tcMar>
              <w:top w:w="65" w:type="dxa"/>
              <w:left w:w="90" w:type="dxa"/>
              <w:bottom w:w="65" w:type="dxa"/>
              <w:right w:w="90" w:type="dxa"/>
            </w:tcMar>
            <w:vAlign w:val="center"/>
          </w:tcPr>
          <w:p w14:paraId="3DAF0A0A" w14:textId="77777777" w:rsidR="00824348" w:rsidRDefault="00E61727">
            <w:pPr>
              <w:spacing w:after="0"/>
            </w:pPr>
            <w:r>
              <w:rPr>
                <w:sz w:val="15"/>
              </w:rPr>
              <w:t>Critical if invalid</w:t>
            </w:r>
          </w:p>
        </w:tc>
      </w:tr>
      <w:tr w:rsidR="00824348" w14:paraId="3BC026D7" w14:textId="77777777">
        <w:trPr>
          <w:jc w:val="center"/>
        </w:trPr>
        <w:tc>
          <w:tcPr>
            <w:tcW w:w="1080" w:type="dxa"/>
            <w:shd w:val="clear" w:color="auto" w:fill="FFFFFF"/>
            <w:tcMar>
              <w:top w:w="65" w:type="dxa"/>
              <w:left w:w="90" w:type="dxa"/>
              <w:bottom w:w="65" w:type="dxa"/>
              <w:right w:w="90" w:type="dxa"/>
            </w:tcMar>
            <w:vAlign w:val="center"/>
          </w:tcPr>
          <w:p w14:paraId="2F2864F5" w14:textId="77777777" w:rsidR="00824348" w:rsidRDefault="00E61727">
            <w:pPr>
              <w:spacing w:after="0"/>
            </w:pPr>
            <w:r>
              <w:rPr>
                <w:sz w:val="15"/>
              </w:rPr>
              <w:t>LE-005</w:t>
            </w:r>
          </w:p>
        </w:tc>
        <w:tc>
          <w:tcPr>
            <w:tcW w:w="5256" w:type="dxa"/>
            <w:shd w:val="clear" w:color="auto" w:fill="FFFFFF"/>
            <w:tcMar>
              <w:top w:w="65" w:type="dxa"/>
              <w:left w:w="90" w:type="dxa"/>
              <w:bottom w:w="65" w:type="dxa"/>
              <w:right w:w="90" w:type="dxa"/>
            </w:tcMar>
            <w:vAlign w:val="center"/>
          </w:tcPr>
          <w:p w14:paraId="3BB5E1D9" w14:textId="77777777" w:rsidR="00824348" w:rsidRDefault="00E61727">
            <w:pPr>
              <w:spacing w:after="0"/>
            </w:pPr>
            <w:r>
              <w:rPr>
                <w:sz w:val="15"/>
              </w:rPr>
              <w:t>outstanding_amount is positive</w:t>
            </w:r>
          </w:p>
        </w:tc>
        <w:tc>
          <w:tcPr>
            <w:tcW w:w="3600" w:type="dxa"/>
            <w:shd w:val="clear" w:color="auto" w:fill="FFFFFF"/>
            <w:tcMar>
              <w:top w:w="65" w:type="dxa"/>
              <w:left w:w="90" w:type="dxa"/>
              <w:bottom w:w="65" w:type="dxa"/>
              <w:right w:w="90" w:type="dxa"/>
            </w:tcMar>
            <w:vAlign w:val="center"/>
          </w:tcPr>
          <w:p w14:paraId="4BA60950" w14:textId="77777777" w:rsidR="00824348" w:rsidRDefault="00E61727">
            <w:pPr>
              <w:spacing w:after="0"/>
            </w:pPr>
            <w:r>
              <w:rPr>
                <w:sz w:val="15"/>
              </w:rPr>
              <w:t>Zero: exclude with reason; negative: investigate</w:t>
            </w:r>
          </w:p>
        </w:tc>
      </w:tr>
      <w:tr w:rsidR="00824348" w14:paraId="137FDB2A" w14:textId="77777777">
        <w:trPr>
          <w:jc w:val="center"/>
        </w:trPr>
        <w:tc>
          <w:tcPr>
            <w:tcW w:w="1080" w:type="dxa"/>
            <w:shd w:val="clear" w:color="auto" w:fill="EAF2F8"/>
            <w:tcMar>
              <w:top w:w="65" w:type="dxa"/>
              <w:left w:w="90" w:type="dxa"/>
              <w:bottom w:w="65" w:type="dxa"/>
              <w:right w:w="90" w:type="dxa"/>
            </w:tcMar>
            <w:vAlign w:val="center"/>
          </w:tcPr>
          <w:p w14:paraId="559EEBB5" w14:textId="77777777" w:rsidR="00824348" w:rsidRDefault="00E61727">
            <w:pPr>
              <w:spacing w:after="0"/>
            </w:pPr>
            <w:r>
              <w:rPr>
                <w:sz w:val="15"/>
              </w:rPr>
              <w:t>LE-006</w:t>
            </w:r>
          </w:p>
        </w:tc>
        <w:tc>
          <w:tcPr>
            <w:tcW w:w="5256" w:type="dxa"/>
            <w:shd w:val="clear" w:color="auto" w:fill="EAF2F8"/>
            <w:tcMar>
              <w:top w:w="65" w:type="dxa"/>
              <w:left w:w="90" w:type="dxa"/>
              <w:bottom w:w="65" w:type="dxa"/>
              <w:right w:w="90" w:type="dxa"/>
            </w:tcMar>
            <w:vAlign w:val="center"/>
          </w:tcPr>
          <w:p w14:paraId="4CC56448" w14:textId="77777777" w:rsidR="00824348" w:rsidRDefault="00E61727">
            <w:pPr>
              <w:spacing w:after="0"/>
            </w:pPr>
            <w:r>
              <w:rPr>
                <w:sz w:val="15"/>
              </w:rPr>
              <w:t>counterparty_id exists in Counterparties</w:t>
            </w:r>
          </w:p>
        </w:tc>
        <w:tc>
          <w:tcPr>
            <w:tcW w:w="3600" w:type="dxa"/>
            <w:shd w:val="clear" w:color="auto" w:fill="EAF2F8"/>
            <w:tcMar>
              <w:top w:w="65" w:type="dxa"/>
              <w:left w:w="90" w:type="dxa"/>
              <w:bottom w:w="65" w:type="dxa"/>
              <w:right w:w="90" w:type="dxa"/>
            </w:tcMar>
            <w:vAlign w:val="center"/>
          </w:tcPr>
          <w:p w14:paraId="4BA4FCB7" w14:textId="77777777" w:rsidR="00824348" w:rsidRDefault="00E61727">
            <w:pPr>
              <w:spacing w:after="0"/>
            </w:pPr>
            <w:r>
              <w:rPr>
                <w:sz w:val="15"/>
              </w:rPr>
              <w:t>Critical orphan exception</w:t>
            </w:r>
          </w:p>
        </w:tc>
      </w:tr>
      <w:tr w:rsidR="00824348" w14:paraId="2AB14730" w14:textId="77777777">
        <w:trPr>
          <w:jc w:val="center"/>
        </w:trPr>
        <w:tc>
          <w:tcPr>
            <w:tcW w:w="1080" w:type="dxa"/>
            <w:shd w:val="clear" w:color="auto" w:fill="FFFFFF"/>
            <w:tcMar>
              <w:top w:w="65" w:type="dxa"/>
              <w:left w:w="90" w:type="dxa"/>
              <w:bottom w:w="65" w:type="dxa"/>
              <w:right w:w="90" w:type="dxa"/>
            </w:tcMar>
            <w:vAlign w:val="center"/>
          </w:tcPr>
          <w:p w14:paraId="2B079634" w14:textId="77777777" w:rsidR="00824348" w:rsidRDefault="00E61727">
            <w:pPr>
              <w:spacing w:after="0"/>
            </w:pPr>
            <w:r>
              <w:rPr>
                <w:sz w:val="15"/>
              </w:rPr>
              <w:t>LE-007</w:t>
            </w:r>
          </w:p>
        </w:tc>
        <w:tc>
          <w:tcPr>
            <w:tcW w:w="5256" w:type="dxa"/>
            <w:shd w:val="clear" w:color="auto" w:fill="FFFFFF"/>
            <w:tcMar>
              <w:top w:w="65" w:type="dxa"/>
              <w:left w:w="90" w:type="dxa"/>
              <w:bottom w:w="65" w:type="dxa"/>
              <w:right w:w="90" w:type="dxa"/>
            </w:tcMar>
            <w:vAlign w:val="center"/>
          </w:tcPr>
          <w:p w14:paraId="5D1A085A" w14:textId="77777777" w:rsidR="00824348" w:rsidRDefault="00E61727">
            <w:pPr>
              <w:spacing w:after="0"/>
            </w:pPr>
            <w:r>
              <w:rPr>
                <w:sz w:val="15"/>
              </w:rPr>
              <w:t>non-EUR currency has one matching reporting-date FX rate</w:t>
            </w:r>
          </w:p>
        </w:tc>
        <w:tc>
          <w:tcPr>
            <w:tcW w:w="3600" w:type="dxa"/>
            <w:shd w:val="clear" w:color="auto" w:fill="FFFFFF"/>
            <w:tcMar>
              <w:top w:w="65" w:type="dxa"/>
              <w:left w:w="90" w:type="dxa"/>
              <w:bottom w:w="65" w:type="dxa"/>
              <w:right w:w="90" w:type="dxa"/>
            </w:tcMar>
            <w:vAlign w:val="center"/>
          </w:tcPr>
          <w:p w14:paraId="4ABF5F21" w14:textId="77777777" w:rsidR="00824348" w:rsidRDefault="00E61727">
            <w:pPr>
              <w:spacing w:after="0"/>
            </w:pPr>
            <w:r>
              <w:rPr>
                <w:sz w:val="15"/>
              </w:rPr>
              <w:t>Critical conversion exception</w:t>
            </w:r>
          </w:p>
        </w:tc>
      </w:tr>
      <w:tr w:rsidR="00824348" w14:paraId="523A0602" w14:textId="77777777">
        <w:trPr>
          <w:jc w:val="center"/>
        </w:trPr>
        <w:tc>
          <w:tcPr>
            <w:tcW w:w="1080" w:type="dxa"/>
            <w:shd w:val="clear" w:color="auto" w:fill="EAF2F8"/>
            <w:tcMar>
              <w:top w:w="65" w:type="dxa"/>
              <w:left w:w="90" w:type="dxa"/>
              <w:bottom w:w="65" w:type="dxa"/>
              <w:right w:w="90" w:type="dxa"/>
            </w:tcMar>
            <w:vAlign w:val="center"/>
          </w:tcPr>
          <w:p w14:paraId="6E04B9E0" w14:textId="77777777" w:rsidR="00824348" w:rsidRDefault="00E61727">
            <w:pPr>
              <w:spacing w:after="0"/>
            </w:pPr>
            <w:r>
              <w:rPr>
                <w:sz w:val="15"/>
              </w:rPr>
              <w:t>LE-008</w:t>
            </w:r>
          </w:p>
        </w:tc>
        <w:tc>
          <w:tcPr>
            <w:tcW w:w="5256" w:type="dxa"/>
            <w:shd w:val="clear" w:color="auto" w:fill="EAF2F8"/>
            <w:tcMar>
              <w:top w:w="65" w:type="dxa"/>
              <w:left w:w="90" w:type="dxa"/>
              <w:bottom w:w="65" w:type="dxa"/>
              <w:right w:w="90" w:type="dxa"/>
            </w:tcMar>
            <w:vAlign w:val="center"/>
          </w:tcPr>
          <w:p w14:paraId="465BC47B" w14:textId="77777777" w:rsidR="00824348" w:rsidRDefault="00E61727">
            <w:pPr>
              <w:spacing w:after="0"/>
            </w:pPr>
            <w:r>
              <w:rPr>
                <w:sz w:val="15"/>
              </w:rPr>
              <w:t>product_type and source_system use approved values</w:t>
            </w:r>
          </w:p>
        </w:tc>
        <w:tc>
          <w:tcPr>
            <w:tcW w:w="3600" w:type="dxa"/>
            <w:shd w:val="clear" w:color="auto" w:fill="EAF2F8"/>
            <w:tcMar>
              <w:top w:w="65" w:type="dxa"/>
              <w:left w:w="90" w:type="dxa"/>
              <w:bottom w:w="65" w:type="dxa"/>
              <w:right w:w="90" w:type="dxa"/>
            </w:tcMar>
            <w:vAlign w:val="center"/>
          </w:tcPr>
          <w:p w14:paraId="498D7122" w14:textId="77777777" w:rsidR="00824348" w:rsidRDefault="00E61727">
            <w:pPr>
              <w:spacing w:after="0"/>
            </w:pPr>
            <w:r>
              <w:rPr>
                <w:sz w:val="15"/>
              </w:rPr>
              <w:t>High or medium depending on reporting use</w:t>
            </w:r>
          </w:p>
        </w:tc>
      </w:tr>
      <w:tr w:rsidR="00824348" w14:paraId="0926EB49" w14:textId="77777777">
        <w:trPr>
          <w:jc w:val="center"/>
        </w:trPr>
        <w:tc>
          <w:tcPr>
            <w:tcW w:w="1080" w:type="dxa"/>
            <w:shd w:val="clear" w:color="auto" w:fill="FFFFFF"/>
            <w:tcMar>
              <w:top w:w="65" w:type="dxa"/>
              <w:left w:w="90" w:type="dxa"/>
              <w:bottom w:w="65" w:type="dxa"/>
              <w:right w:w="90" w:type="dxa"/>
            </w:tcMar>
            <w:vAlign w:val="center"/>
          </w:tcPr>
          <w:p w14:paraId="170560B5" w14:textId="77777777" w:rsidR="00824348" w:rsidRDefault="00E61727">
            <w:pPr>
              <w:spacing w:after="0"/>
            </w:pPr>
            <w:r>
              <w:rPr>
                <w:sz w:val="15"/>
              </w:rPr>
              <w:t>LE-009</w:t>
            </w:r>
          </w:p>
        </w:tc>
        <w:tc>
          <w:tcPr>
            <w:tcW w:w="5256" w:type="dxa"/>
            <w:shd w:val="clear" w:color="auto" w:fill="FFFFFF"/>
            <w:tcMar>
              <w:top w:w="65" w:type="dxa"/>
              <w:left w:w="90" w:type="dxa"/>
              <w:bottom w:w="65" w:type="dxa"/>
              <w:right w:w="90" w:type="dxa"/>
            </w:tcMar>
            <w:vAlign w:val="center"/>
          </w:tcPr>
          <w:p w14:paraId="445BBB66" w14:textId="77777777" w:rsidR="00824348" w:rsidRDefault="00E61727">
            <w:pPr>
              <w:spacing w:after="0"/>
            </w:pPr>
            <w:r>
              <w:rPr>
                <w:sz w:val="15"/>
              </w:rPr>
              <w:t>large values are reviewed as possible outliers</w:t>
            </w:r>
          </w:p>
        </w:tc>
        <w:tc>
          <w:tcPr>
            <w:tcW w:w="3600" w:type="dxa"/>
            <w:shd w:val="clear" w:color="auto" w:fill="FFFFFF"/>
            <w:tcMar>
              <w:top w:w="65" w:type="dxa"/>
              <w:left w:w="90" w:type="dxa"/>
              <w:bottom w:w="65" w:type="dxa"/>
              <w:right w:w="90" w:type="dxa"/>
            </w:tcMar>
            <w:vAlign w:val="center"/>
          </w:tcPr>
          <w:p w14:paraId="0E310203" w14:textId="77777777" w:rsidR="00824348" w:rsidRDefault="00E61727">
            <w:pPr>
              <w:spacing w:after="0"/>
            </w:pPr>
            <w:r>
              <w:rPr>
                <w:sz w:val="15"/>
              </w:rPr>
              <w:t>Flag; do not automatically remove</w:t>
            </w:r>
          </w:p>
        </w:tc>
      </w:tr>
    </w:tbl>
    <w:p w14:paraId="351CF9DB" w14:textId="77777777" w:rsidR="00824348" w:rsidRDefault="00824348">
      <w:pPr>
        <w:spacing w:after="0"/>
      </w:pPr>
    </w:p>
    <w:p w14:paraId="33AA1216" w14:textId="77777777" w:rsidR="00824348" w:rsidRDefault="00E61727">
      <w:pPr>
        <w:pStyle w:val="Heading2"/>
      </w:pPr>
      <w:r>
        <w:t>Data gap</w:t>
      </w:r>
    </w:p>
    <w:p w14:paraId="1E84B36E" w14:textId="77777777" w:rsidR="00824348" w:rsidRDefault="00E61727">
      <w:r>
        <w:t>Maturity date alone cannot prove that a loan was active at the reporting date. The lending source should also provide origination date and loan status or repayment/closure date.</w:t>
      </w:r>
    </w:p>
    <w:p w14:paraId="63E449D7" w14:textId="77777777" w:rsidR="00824348" w:rsidRDefault="00E61727">
      <w:r>
        <w:br w:type="page"/>
      </w:r>
    </w:p>
    <w:p w14:paraId="47F1B6DD" w14:textId="77777777" w:rsidR="00824348" w:rsidRDefault="00E61727">
      <w:pPr>
        <w:pStyle w:val="Heading1"/>
      </w:pPr>
      <w:r>
        <w:lastRenderedPageBreak/>
        <w:t>3 Counterparties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632"/>
      </w:tblGrid>
      <w:tr w:rsidR="00824348" w14:paraId="3A45B4B5" w14:textId="77777777">
        <w:trPr>
          <w:tblHeader/>
          <w:jc w:val="center"/>
        </w:trPr>
        <w:tc>
          <w:tcPr>
            <w:tcW w:w="2304" w:type="dxa"/>
            <w:shd w:val="clear" w:color="auto" w:fill="1F4E78"/>
            <w:tcMar>
              <w:top w:w="65" w:type="dxa"/>
              <w:left w:w="90" w:type="dxa"/>
              <w:bottom w:w="65" w:type="dxa"/>
              <w:right w:w="90" w:type="dxa"/>
            </w:tcMar>
            <w:vAlign w:val="center"/>
          </w:tcPr>
          <w:p w14:paraId="1F011C7F" w14:textId="77777777" w:rsidR="00824348" w:rsidRDefault="00E61727">
            <w:r>
              <w:rPr>
                <w:b/>
                <w:color w:val="FFFFFF"/>
                <w:sz w:val="16"/>
              </w:rPr>
              <w:t>Attribute</w:t>
            </w:r>
          </w:p>
        </w:tc>
        <w:tc>
          <w:tcPr>
            <w:tcW w:w="7632" w:type="dxa"/>
            <w:shd w:val="clear" w:color="auto" w:fill="1F4E78"/>
            <w:tcMar>
              <w:top w:w="65" w:type="dxa"/>
              <w:left w:w="90" w:type="dxa"/>
              <w:bottom w:w="65" w:type="dxa"/>
              <w:right w:w="90" w:type="dxa"/>
            </w:tcMar>
            <w:vAlign w:val="center"/>
          </w:tcPr>
          <w:p w14:paraId="08AEF04F" w14:textId="77777777" w:rsidR="00824348" w:rsidRDefault="00E61727">
            <w:r>
              <w:rPr>
                <w:b/>
                <w:color w:val="FFFFFF"/>
                <w:sz w:val="16"/>
              </w:rPr>
              <w:t>Specification</w:t>
            </w:r>
          </w:p>
        </w:tc>
      </w:tr>
      <w:tr w:rsidR="00824348" w14:paraId="115127AE" w14:textId="77777777">
        <w:trPr>
          <w:jc w:val="center"/>
        </w:trPr>
        <w:tc>
          <w:tcPr>
            <w:tcW w:w="2304" w:type="dxa"/>
            <w:shd w:val="clear" w:color="auto" w:fill="FFFFFF"/>
            <w:tcMar>
              <w:top w:w="65" w:type="dxa"/>
              <w:left w:w="90" w:type="dxa"/>
              <w:bottom w:w="65" w:type="dxa"/>
              <w:right w:w="90" w:type="dxa"/>
            </w:tcMar>
            <w:vAlign w:val="center"/>
          </w:tcPr>
          <w:p w14:paraId="1F324B76" w14:textId="77777777" w:rsidR="00824348" w:rsidRDefault="00E61727">
            <w:pPr>
              <w:spacing w:after="0"/>
            </w:pPr>
            <w:r>
              <w:rPr>
                <w:sz w:val="16"/>
              </w:rPr>
              <w:t>Business purpose</w:t>
            </w:r>
          </w:p>
        </w:tc>
        <w:tc>
          <w:tcPr>
            <w:tcW w:w="7632" w:type="dxa"/>
            <w:shd w:val="clear" w:color="auto" w:fill="FFFFFF"/>
            <w:tcMar>
              <w:top w:w="65" w:type="dxa"/>
              <w:left w:w="90" w:type="dxa"/>
              <w:bottom w:w="65" w:type="dxa"/>
              <w:right w:w="90" w:type="dxa"/>
            </w:tcMar>
            <w:vAlign w:val="center"/>
          </w:tcPr>
          <w:p w14:paraId="6785C12F" w14:textId="77777777" w:rsidR="00824348" w:rsidRDefault="00E61727">
            <w:pPr>
              <w:spacing w:after="0"/>
            </w:pPr>
            <w:r>
              <w:rPr>
                <w:sz w:val="16"/>
              </w:rPr>
              <w:t>Connects exposures to borrower attributes, EVIC, revenue, NACE-sector classification and reported emissions.</w:t>
            </w:r>
          </w:p>
        </w:tc>
      </w:tr>
      <w:tr w:rsidR="00824348" w14:paraId="005CFB72" w14:textId="77777777">
        <w:trPr>
          <w:jc w:val="center"/>
        </w:trPr>
        <w:tc>
          <w:tcPr>
            <w:tcW w:w="2304" w:type="dxa"/>
            <w:shd w:val="clear" w:color="auto" w:fill="EAF2F8"/>
            <w:tcMar>
              <w:top w:w="65" w:type="dxa"/>
              <w:left w:w="90" w:type="dxa"/>
              <w:bottom w:w="65" w:type="dxa"/>
              <w:right w:w="90" w:type="dxa"/>
            </w:tcMar>
            <w:vAlign w:val="center"/>
          </w:tcPr>
          <w:p w14:paraId="716BFE7F" w14:textId="77777777" w:rsidR="00824348" w:rsidRDefault="00E61727">
            <w:pPr>
              <w:spacing w:after="0"/>
            </w:pPr>
            <w:r>
              <w:rPr>
                <w:sz w:val="16"/>
              </w:rPr>
              <w:t>Raw grain</w:t>
            </w:r>
          </w:p>
        </w:tc>
        <w:tc>
          <w:tcPr>
            <w:tcW w:w="7632" w:type="dxa"/>
            <w:shd w:val="clear" w:color="auto" w:fill="EAF2F8"/>
            <w:tcMar>
              <w:top w:w="65" w:type="dxa"/>
              <w:left w:w="90" w:type="dxa"/>
              <w:bottom w:w="65" w:type="dxa"/>
              <w:right w:w="90" w:type="dxa"/>
            </w:tcMar>
            <w:vAlign w:val="center"/>
          </w:tcPr>
          <w:p w14:paraId="570F487E" w14:textId="77777777" w:rsidR="00824348" w:rsidRDefault="00E61727">
            <w:pPr>
              <w:spacing w:after="0"/>
            </w:pPr>
            <w:r>
              <w:rPr>
                <w:sz w:val="16"/>
              </w:rPr>
              <w:t>Current master: one row per counterparty. Historical source: one counterparty per financial year or effective date.</w:t>
            </w:r>
          </w:p>
        </w:tc>
      </w:tr>
      <w:tr w:rsidR="00824348" w14:paraId="79030485" w14:textId="77777777">
        <w:trPr>
          <w:jc w:val="center"/>
        </w:trPr>
        <w:tc>
          <w:tcPr>
            <w:tcW w:w="2304" w:type="dxa"/>
            <w:shd w:val="clear" w:color="auto" w:fill="FFFFFF"/>
            <w:tcMar>
              <w:top w:w="65" w:type="dxa"/>
              <w:left w:w="90" w:type="dxa"/>
              <w:bottom w:w="65" w:type="dxa"/>
              <w:right w:w="90" w:type="dxa"/>
            </w:tcMar>
            <w:vAlign w:val="center"/>
          </w:tcPr>
          <w:p w14:paraId="0A26E696" w14:textId="77777777" w:rsidR="00824348" w:rsidRDefault="00E61727">
            <w:pPr>
              <w:spacing w:after="0"/>
            </w:pPr>
            <w:r>
              <w:rPr>
                <w:sz w:val="16"/>
              </w:rPr>
              <w:t>Proposed key</w:t>
            </w:r>
          </w:p>
        </w:tc>
        <w:tc>
          <w:tcPr>
            <w:tcW w:w="7632" w:type="dxa"/>
            <w:shd w:val="clear" w:color="auto" w:fill="FFFFFF"/>
            <w:tcMar>
              <w:top w:w="65" w:type="dxa"/>
              <w:left w:w="90" w:type="dxa"/>
              <w:bottom w:w="65" w:type="dxa"/>
              <w:right w:w="90" w:type="dxa"/>
            </w:tcMar>
            <w:vAlign w:val="center"/>
          </w:tcPr>
          <w:p w14:paraId="1168B561" w14:textId="77777777" w:rsidR="00824348" w:rsidRDefault="00E61727">
            <w:pPr>
              <w:spacing w:after="0"/>
            </w:pPr>
            <w:r>
              <w:rPr>
                <w:sz w:val="16"/>
              </w:rPr>
              <w:t>counterparty_id for a current master; counterparty_id + financial_year for historical snapshots.</w:t>
            </w:r>
          </w:p>
        </w:tc>
      </w:tr>
      <w:tr w:rsidR="00824348" w14:paraId="24C95DC6" w14:textId="77777777">
        <w:trPr>
          <w:jc w:val="center"/>
        </w:trPr>
        <w:tc>
          <w:tcPr>
            <w:tcW w:w="2304" w:type="dxa"/>
            <w:shd w:val="clear" w:color="auto" w:fill="EAF2F8"/>
            <w:tcMar>
              <w:top w:w="65" w:type="dxa"/>
              <w:left w:w="90" w:type="dxa"/>
              <w:bottom w:w="65" w:type="dxa"/>
              <w:right w:w="90" w:type="dxa"/>
            </w:tcMar>
            <w:vAlign w:val="center"/>
          </w:tcPr>
          <w:p w14:paraId="03D15F6A" w14:textId="77777777" w:rsidR="00824348" w:rsidRDefault="00E61727">
            <w:pPr>
              <w:spacing w:after="0"/>
            </w:pPr>
            <w:r>
              <w:rPr>
                <w:sz w:val="16"/>
              </w:rPr>
              <w:t>Relevant date</w:t>
            </w:r>
          </w:p>
        </w:tc>
        <w:tc>
          <w:tcPr>
            <w:tcW w:w="7632" w:type="dxa"/>
            <w:shd w:val="clear" w:color="auto" w:fill="EAF2F8"/>
            <w:tcMar>
              <w:top w:w="65" w:type="dxa"/>
              <w:left w:w="90" w:type="dxa"/>
              <w:bottom w:w="65" w:type="dxa"/>
              <w:right w:w="90" w:type="dxa"/>
            </w:tcMar>
            <w:vAlign w:val="center"/>
          </w:tcPr>
          <w:p w14:paraId="12460F65" w14:textId="77777777" w:rsidR="00824348" w:rsidRDefault="00E61727">
            <w:pPr>
              <w:spacing w:after="0"/>
            </w:pPr>
            <w:r>
              <w:rPr>
                <w:sz w:val="16"/>
              </w:rPr>
              <w:t>financial_year or financial_data_date, not automatically the portfolio reporting date.</w:t>
            </w:r>
          </w:p>
        </w:tc>
      </w:tr>
      <w:tr w:rsidR="00824348" w14:paraId="2CB06934" w14:textId="77777777">
        <w:trPr>
          <w:jc w:val="center"/>
        </w:trPr>
        <w:tc>
          <w:tcPr>
            <w:tcW w:w="2304" w:type="dxa"/>
            <w:shd w:val="clear" w:color="auto" w:fill="FFFFFF"/>
            <w:tcMar>
              <w:top w:w="65" w:type="dxa"/>
              <w:left w:w="90" w:type="dxa"/>
              <w:bottom w:w="65" w:type="dxa"/>
              <w:right w:w="90" w:type="dxa"/>
            </w:tcMar>
            <w:vAlign w:val="center"/>
          </w:tcPr>
          <w:p w14:paraId="5C1F44BA" w14:textId="77777777" w:rsidR="00824348" w:rsidRDefault="00E61727">
            <w:pPr>
              <w:spacing w:after="0"/>
            </w:pPr>
            <w:r>
              <w:rPr>
                <w:sz w:val="16"/>
              </w:rPr>
              <w:t>Always required</w:t>
            </w:r>
          </w:p>
        </w:tc>
        <w:tc>
          <w:tcPr>
            <w:tcW w:w="7632" w:type="dxa"/>
            <w:shd w:val="clear" w:color="auto" w:fill="FFFFFF"/>
            <w:tcMar>
              <w:top w:w="65" w:type="dxa"/>
              <w:left w:w="90" w:type="dxa"/>
              <w:bottom w:w="65" w:type="dxa"/>
              <w:right w:w="90" w:type="dxa"/>
            </w:tcMar>
            <w:vAlign w:val="center"/>
          </w:tcPr>
          <w:p w14:paraId="369C7E92" w14:textId="77777777" w:rsidR="00824348" w:rsidRDefault="00E61727">
            <w:pPr>
              <w:spacing w:after="0"/>
            </w:pPr>
            <w:r>
              <w:rPr>
                <w:sz w:val="16"/>
              </w:rPr>
              <w:t>counterparty_id, legal entity identifier or name, financial period and data source.</w:t>
            </w:r>
          </w:p>
        </w:tc>
      </w:tr>
      <w:tr w:rsidR="00824348" w14:paraId="4D8F87EC" w14:textId="77777777">
        <w:trPr>
          <w:jc w:val="center"/>
        </w:trPr>
        <w:tc>
          <w:tcPr>
            <w:tcW w:w="2304" w:type="dxa"/>
            <w:shd w:val="clear" w:color="auto" w:fill="EAF2F8"/>
            <w:tcMar>
              <w:top w:w="65" w:type="dxa"/>
              <w:left w:w="90" w:type="dxa"/>
              <w:bottom w:w="65" w:type="dxa"/>
              <w:right w:w="90" w:type="dxa"/>
            </w:tcMar>
            <w:vAlign w:val="center"/>
          </w:tcPr>
          <w:p w14:paraId="06C0B248" w14:textId="77777777" w:rsidR="00824348" w:rsidRDefault="00E61727">
            <w:pPr>
              <w:spacing w:after="0"/>
            </w:pPr>
            <w:r>
              <w:rPr>
                <w:sz w:val="16"/>
              </w:rPr>
              <w:t>Conditionally required</w:t>
            </w:r>
          </w:p>
        </w:tc>
        <w:tc>
          <w:tcPr>
            <w:tcW w:w="7632" w:type="dxa"/>
            <w:shd w:val="clear" w:color="auto" w:fill="EAF2F8"/>
            <w:tcMar>
              <w:top w:w="65" w:type="dxa"/>
              <w:left w:w="90" w:type="dxa"/>
              <w:bottom w:w="65" w:type="dxa"/>
              <w:right w:w="90" w:type="dxa"/>
            </w:tcMar>
            <w:vAlign w:val="center"/>
          </w:tcPr>
          <w:p w14:paraId="29842516" w14:textId="77777777" w:rsidR="00824348" w:rsidRDefault="00E61727">
            <w:pPr>
              <w:spacing w:after="0"/>
            </w:pPr>
            <w:r>
              <w:rPr>
                <w:sz w:val="16"/>
              </w:rPr>
              <w:t>evic_eur for attribution; annual_revenue_eur and nace_code for estimation; nace_code for potential Taxonomy eligibility.</w:t>
            </w:r>
          </w:p>
        </w:tc>
      </w:tr>
      <w:tr w:rsidR="00824348" w14:paraId="450E3D69" w14:textId="77777777">
        <w:trPr>
          <w:jc w:val="center"/>
        </w:trPr>
        <w:tc>
          <w:tcPr>
            <w:tcW w:w="2304" w:type="dxa"/>
            <w:shd w:val="clear" w:color="auto" w:fill="FFFFFF"/>
            <w:tcMar>
              <w:top w:w="65" w:type="dxa"/>
              <w:left w:w="90" w:type="dxa"/>
              <w:bottom w:w="65" w:type="dxa"/>
              <w:right w:w="90" w:type="dxa"/>
            </w:tcMar>
            <w:vAlign w:val="center"/>
          </w:tcPr>
          <w:p w14:paraId="165E34CA" w14:textId="77777777" w:rsidR="00824348" w:rsidRDefault="00E61727">
            <w:pPr>
              <w:spacing w:after="0"/>
            </w:pPr>
            <w:r>
              <w:rPr>
                <w:sz w:val="16"/>
              </w:rPr>
              <w:t>Relationships</w:t>
            </w:r>
          </w:p>
        </w:tc>
        <w:tc>
          <w:tcPr>
            <w:tcW w:w="7632" w:type="dxa"/>
            <w:shd w:val="clear" w:color="auto" w:fill="FFFFFF"/>
            <w:tcMar>
              <w:top w:w="65" w:type="dxa"/>
              <w:left w:w="90" w:type="dxa"/>
              <w:bottom w:w="65" w:type="dxa"/>
              <w:right w:w="90" w:type="dxa"/>
            </w:tcMar>
            <w:vAlign w:val="center"/>
          </w:tcPr>
          <w:p w14:paraId="371BEADF" w14:textId="77777777" w:rsidR="00824348" w:rsidRDefault="00E61727">
            <w:pPr>
              <w:spacing w:after="0"/>
            </w:pPr>
            <w:r>
              <w:rPr>
                <w:sz w:val="16"/>
              </w:rPr>
              <w:t>Loans and emissions by counterparty_id; sector factors and Taxonomy map by nace_code.</w:t>
            </w:r>
          </w:p>
        </w:tc>
      </w:tr>
      <w:tr w:rsidR="00824348" w14:paraId="54ED744F" w14:textId="77777777">
        <w:trPr>
          <w:jc w:val="center"/>
        </w:trPr>
        <w:tc>
          <w:tcPr>
            <w:tcW w:w="2304" w:type="dxa"/>
            <w:shd w:val="clear" w:color="auto" w:fill="EAF2F8"/>
            <w:tcMar>
              <w:top w:w="65" w:type="dxa"/>
              <w:left w:w="90" w:type="dxa"/>
              <w:bottom w:w="65" w:type="dxa"/>
              <w:right w:w="90" w:type="dxa"/>
            </w:tcMar>
            <w:vAlign w:val="center"/>
          </w:tcPr>
          <w:p w14:paraId="4E56BB29" w14:textId="77777777" w:rsidR="00824348" w:rsidRDefault="00E61727">
            <w:pPr>
              <w:spacing w:after="0"/>
            </w:pPr>
            <w:r>
              <w:rPr>
                <w:sz w:val="16"/>
              </w:rPr>
              <w:t>Selected output</w:t>
            </w:r>
          </w:p>
        </w:tc>
        <w:tc>
          <w:tcPr>
            <w:tcW w:w="7632" w:type="dxa"/>
            <w:shd w:val="clear" w:color="auto" w:fill="EAF2F8"/>
            <w:tcMar>
              <w:top w:w="65" w:type="dxa"/>
              <w:left w:w="90" w:type="dxa"/>
              <w:bottom w:w="65" w:type="dxa"/>
              <w:right w:w="90" w:type="dxa"/>
            </w:tcMar>
            <w:vAlign w:val="center"/>
          </w:tcPr>
          <w:p w14:paraId="705701D0" w14:textId="77777777" w:rsidR="00824348" w:rsidRDefault="00E61727">
            <w:pPr>
              <w:spacing w:after="0"/>
            </w:pPr>
            <w:r>
              <w:rPr>
                <w:sz w:val="16"/>
              </w:rPr>
              <w:t>One applicable counterparty financial record for each borrower in the portfolio.</w:t>
            </w:r>
          </w:p>
        </w:tc>
      </w:tr>
    </w:tbl>
    <w:p w14:paraId="3493DC55" w14:textId="77777777" w:rsidR="00824348" w:rsidRDefault="00824348">
      <w:pPr>
        <w:spacing w:after="0"/>
      </w:pPr>
    </w:p>
    <w:p w14:paraId="2778765B" w14:textId="77777777" w:rsidR="00824348" w:rsidRDefault="00E61727">
      <w:pPr>
        <w:pStyle w:val="Heading2"/>
      </w:pPr>
      <w:r>
        <w:t>Core profiling rules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5256"/>
        <w:gridCol w:w="3600"/>
      </w:tblGrid>
      <w:tr w:rsidR="00824348" w14:paraId="03A43F09" w14:textId="77777777">
        <w:trPr>
          <w:tblHeader/>
          <w:jc w:val="center"/>
        </w:trPr>
        <w:tc>
          <w:tcPr>
            <w:tcW w:w="1080" w:type="dxa"/>
            <w:shd w:val="clear" w:color="auto" w:fill="1F4E78"/>
            <w:tcMar>
              <w:top w:w="65" w:type="dxa"/>
              <w:left w:w="90" w:type="dxa"/>
              <w:bottom w:w="65" w:type="dxa"/>
              <w:right w:w="90" w:type="dxa"/>
            </w:tcMar>
            <w:vAlign w:val="center"/>
          </w:tcPr>
          <w:p w14:paraId="536153DA" w14:textId="77777777" w:rsidR="00824348" w:rsidRDefault="00E61727">
            <w:r>
              <w:rPr>
                <w:b/>
                <w:color w:val="FFFFFF"/>
                <w:sz w:val="15"/>
              </w:rPr>
              <w:t>Rule</w:t>
            </w:r>
          </w:p>
        </w:tc>
        <w:tc>
          <w:tcPr>
            <w:tcW w:w="5256" w:type="dxa"/>
            <w:shd w:val="clear" w:color="auto" w:fill="1F4E78"/>
            <w:tcMar>
              <w:top w:w="65" w:type="dxa"/>
              <w:left w:w="90" w:type="dxa"/>
              <w:bottom w:w="65" w:type="dxa"/>
              <w:right w:w="90" w:type="dxa"/>
            </w:tcMar>
            <w:vAlign w:val="center"/>
          </w:tcPr>
          <w:p w14:paraId="57DAC762" w14:textId="77777777" w:rsidR="00824348" w:rsidRDefault="00E61727">
            <w:r>
              <w:rPr>
                <w:b/>
                <w:color w:val="FFFFFF"/>
                <w:sz w:val="15"/>
              </w:rPr>
              <w:t>Test</w:t>
            </w:r>
          </w:p>
        </w:tc>
        <w:tc>
          <w:tcPr>
            <w:tcW w:w="3600" w:type="dxa"/>
            <w:shd w:val="clear" w:color="auto" w:fill="1F4E78"/>
            <w:tcMar>
              <w:top w:w="65" w:type="dxa"/>
              <w:left w:w="90" w:type="dxa"/>
              <w:bottom w:w="65" w:type="dxa"/>
              <w:right w:w="90" w:type="dxa"/>
            </w:tcMar>
            <w:vAlign w:val="center"/>
          </w:tcPr>
          <w:p w14:paraId="7F1FD7BC" w14:textId="77777777" w:rsidR="00824348" w:rsidRDefault="00E61727">
            <w:r>
              <w:rPr>
                <w:b/>
                <w:color w:val="FFFFFF"/>
                <w:sz w:val="15"/>
              </w:rPr>
              <w:t>Failure treatment</w:t>
            </w:r>
          </w:p>
        </w:tc>
      </w:tr>
      <w:tr w:rsidR="00824348" w14:paraId="7BD0BDE7" w14:textId="77777777">
        <w:trPr>
          <w:jc w:val="center"/>
        </w:trPr>
        <w:tc>
          <w:tcPr>
            <w:tcW w:w="1080" w:type="dxa"/>
            <w:shd w:val="clear" w:color="auto" w:fill="FFFFFF"/>
            <w:tcMar>
              <w:top w:w="65" w:type="dxa"/>
              <w:left w:w="90" w:type="dxa"/>
              <w:bottom w:w="65" w:type="dxa"/>
              <w:right w:w="90" w:type="dxa"/>
            </w:tcMar>
            <w:vAlign w:val="center"/>
          </w:tcPr>
          <w:p w14:paraId="4F12F9EF" w14:textId="77777777" w:rsidR="00824348" w:rsidRDefault="00E61727">
            <w:pPr>
              <w:spacing w:after="0"/>
            </w:pPr>
            <w:r>
              <w:rPr>
                <w:sz w:val="15"/>
              </w:rPr>
              <w:t>CP-001</w:t>
            </w:r>
          </w:p>
        </w:tc>
        <w:tc>
          <w:tcPr>
            <w:tcW w:w="5256" w:type="dxa"/>
            <w:shd w:val="clear" w:color="auto" w:fill="FFFFFF"/>
            <w:tcMar>
              <w:top w:w="65" w:type="dxa"/>
              <w:left w:w="90" w:type="dxa"/>
              <w:bottom w:w="65" w:type="dxa"/>
              <w:right w:w="90" w:type="dxa"/>
            </w:tcMar>
            <w:vAlign w:val="center"/>
          </w:tcPr>
          <w:p w14:paraId="260B3279" w14:textId="77777777" w:rsidR="00824348" w:rsidRDefault="00E61727">
            <w:pPr>
              <w:spacing w:after="0"/>
            </w:pPr>
            <w:r>
              <w:rPr>
                <w:sz w:val="15"/>
              </w:rPr>
              <w:t>Expected key is unique</w:t>
            </w:r>
          </w:p>
        </w:tc>
        <w:tc>
          <w:tcPr>
            <w:tcW w:w="3600" w:type="dxa"/>
            <w:shd w:val="clear" w:color="auto" w:fill="FFFFFF"/>
            <w:tcMar>
              <w:top w:w="65" w:type="dxa"/>
              <w:left w:w="90" w:type="dxa"/>
              <w:bottom w:w="65" w:type="dxa"/>
              <w:right w:w="90" w:type="dxa"/>
            </w:tcMar>
            <w:vAlign w:val="center"/>
          </w:tcPr>
          <w:p w14:paraId="169C0DF9" w14:textId="77777777" w:rsidR="00824348" w:rsidRDefault="00E61727">
            <w:pPr>
              <w:spacing w:after="0"/>
            </w:pPr>
            <w:r>
              <w:rPr>
                <w:sz w:val="15"/>
              </w:rPr>
              <w:t>Critical if joining would duplicate exposure</w:t>
            </w:r>
          </w:p>
        </w:tc>
      </w:tr>
      <w:tr w:rsidR="00824348" w14:paraId="73941081" w14:textId="77777777">
        <w:trPr>
          <w:jc w:val="center"/>
        </w:trPr>
        <w:tc>
          <w:tcPr>
            <w:tcW w:w="1080" w:type="dxa"/>
            <w:shd w:val="clear" w:color="auto" w:fill="EAF2F8"/>
            <w:tcMar>
              <w:top w:w="65" w:type="dxa"/>
              <w:left w:w="90" w:type="dxa"/>
              <w:bottom w:w="65" w:type="dxa"/>
              <w:right w:w="90" w:type="dxa"/>
            </w:tcMar>
            <w:vAlign w:val="center"/>
          </w:tcPr>
          <w:p w14:paraId="12124CD1" w14:textId="77777777" w:rsidR="00824348" w:rsidRDefault="00E61727">
            <w:pPr>
              <w:spacing w:after="0"/>
            </w:pPr>
            <w:r>
              <w:rPr>
                <w:sz w:val="15"/>
              </w:rPr>
              <w:t>CP-002</w:t>
            </w:r>
          </w:p>
        </w:tc>
        <w:tc>
          <w:tcPr>
            <w:tcW w:w="5256" w:type="dxa"/>
            <w:shd w:val="clear" w:color="auto" w:fill="EAF2F8"/>
            <w:tcMar>
              <w:top w:w="65" w:type="dxa"/>
              <w:left w:w="90" w:type="dxa"/>
              <w:bottom w:w="65" w:type="dxa"/>
              <w:right w:w="90" w:type="dxa"/>
            </w:tcMar>
            <w:vAlign w:val="center"/>
          </w:tcPr>
          <w:p w14:paraId="6319B82E" w14:textId="77777777" w:rsidR="00824348" w:rsidRDefault="00E61727">
            <w:pPr>
              <w:spacing w:after="0"/>
            </w:pPr>
            <w:r>
              <w:rPr>
                <w:sz w:val="15"/>
              </w:rPr>
              <w:t>All loan counterparties have a selected master record</w:t>
            </w:r>
          </w:p>
        </w:tc>
        <w:tc>
          <w:tcPr>
            <w:tcW w:w="3600" w:type="dxa"/>
            <w:shd w:val="clear" w:color="auto" w:fill="EAF2F8"/>
            <w:tcMar>
              <w:top w:w="65" w:type="dxa"/>
              <w:left w:w="90" w:type="dxa"/>
              <w:bottom w:w="65" w:type="dxa"/>
              <w:right w:w="90" w:type="dxa"/>
            </w:tcMar>
            <w:vAlign w:val="center"/>
          </w:tcPr>
          <w:p w14:paraId="6CBB96C6" w14:textId="77777777" w:rsidR="00824348" w:rsidRDefault="00E61727">
            <w:pPr>
              <w:spacing w:after="0"/>
            </w:pPr>
            <w:r>
              <w:rPr>
                <w:sz w:val="15"/>
              </w:rPr>
              <w:t>Critical orphan exception</w:t>
            </w:r>
          </w:p>
        </w:tc>
      </w:tr>
      <w:tr w:rsidR="00824348" w14:paraId="3531645B" w14:textId="77777777">
        <w:trPr>
          <w:jc w:val="center"/>
        </w:trPr>
        <w:tc>
          <w:tcPr>
            <w:tcW w:w="1080" w:type="dxa"/>
            <w:shd w:val="clear" w:color="auto" w:fill="FFFFFF"/>
            <w:tcMar>
              <w:top w:w="65" w:type="dxa"/>
              <w:left w:w="90" w:type="dxa"/>
              <w:bottom w:w="65" w:type="dxa"/>
              <w:right w:w="90" w:type="dxa"/>
            </w:tcMar>
            <w:vAlign w:val="center"/>
          </w:tcPr>
          <w:p w14:paraId="124A1855" w14:textId="77777777" w:rsidR="00824348" w:rsidRDefault="00E61727">
            <w:pPr>
              <w:spacing w:after="0"/>
            </w:pPr>
            <w:r>
              <w:rPr>
                <w:sz w:val="15"/>
              </w:rPr>
              <w:t>CP-003</w:t>
            </w:r>
          </w:p>
        </w:tc>
        <w:tc>
          <w:tcPr>
            <w:tcW w:w="5256" w:type="dxa"/>
            <w:shd w:val="clear" w:color="auto" w:fill="FFFFFF"/>
            <w:tcMar>
              <w:top w:w="65" w:type="dxa"/>
              <w:left w:w="90" w:type="dxa"/>
              <w:bottom w:w="65" w:type="dxa"/>
              <w:right w:w="90" w:type="dxa"/>
            </w:tcMar>
            <w:vAlign w:val="center"/>
          </w:tcPr>
          <w:p w14:paraId="3F9424E9" w14:textId="77777777" w:rsidR="00824348" w:rsidRDefault="00E61727">
            <w:pPr>
              <w:spacing w:after="0"/>
            </w:pPr>
            <w:r>
              <w:rPr>
                <w:sz w:val="15"/>
              </w:rPr>
              <w:t>Financial period and source are populated</w:t>
            </w:r>
          </w:p>
        </w:tc>
        <w:tc>
          <w:tcPr>
            <w:tcW w:w="3600" w:type="dxa"/>
            <w:shd w:val="clear" w:color="auto" w:fill="FFFFFF"/>
            <w:tcMar>
              <w:top w:w="65" w:type="dxa"/>
              <w:left w:w="90" w:type="dxa"/>
              <w:bottom w:w="65" w:type="dxa"/>
              <w:right w:w="90" w:type="dxa"/>
            </w:tcMar>
            <w:vAlign w:val="center"/>
          </w:tcPr>
          <w:p w14:paraId="3158C2AE" w14:textId="77777777" w:rsidR="00824348" w:rsidRDefault="00E61727">
            <w:pPr>
              <w:spacing w:after="0"/>
            </w:pPr>
            <w:r>
              <w:rPr>
                <w:sz w:val="15"/>
              </w:rPr>
              <w:t>High; age cannot be assessed</w:t>
            </w:r>
          </w:p>
        </w:tc>
      </w:tr>
      <w:tr w:rsidR="00824348" w14:paraId="1FA16208" w14:textId="77777777">
        <w:trPr>
          <w:jc w:val="center"/>
        </w:trPr>
        <w:tc>
          <w:tcPr>
            <w:tcW w:w="1080" w:type="dxa"/>
            <w:shd w:val="clear" w:color="auto" w:fill="EAF2F8"/>
            <w:tcMar>
              <w:top w:w="65" w:type="dxa"/>
              <w:left w:w="90" w:type="dxa"/>
              <w:bottom w:w="65" w:type="dxa"/>
              <w:right w:w="90" w:type="dxa"/>
            </w:tcMar>
            <w:vAlign w:val="center"/>
          </w:tcPr>
          <w:p w14:paraId="42E3B40D" w14:textId="77777777" w:rsidR="00824348" w:rsidRDefault="00E61727">
            <w:pPr>
              <w:spacing w:after="0"/>
            </w:pPr>
            <w:r>
              <w:rPr>
                <w:sz w:val="15"/>
              </w:rPr>
              <w:t>CP-004</w:t>
            </w:r>
          </w:p>
        </w:tc>
        <w:tc>
          <w:tcPr>
            <w:tcW w:w="5256" w:type="dxa"/>
            <w:shd w:val="clear" w:color="auto" w:fill="EAF2F8"/>
            <w:tcMar>
              <w:top w:w="65" w:type="dxa"/>
              <w:left w:w="90" w:type="dxa"/>
              <w:bottom w:w="65" w:type="dxa"/>
              <w:right w:w="90" w:type="dxa"/>
            </w:tcMar>
            <w:vAlign w:val="center"/>
          </w:tcPr>
          <w:p w14:paraId="347F2B05" w14:textId="77777777" w:rsidR="00824348" w:rsidRDefault="00E61727">
            <w:pPr>
              <w:spacing w:after="0"/>
            </w:pPr>
            <w:r>
              <w:rPr>
                <w:sz w:val="15"/>
              </w:rPr>
              <w:t>EVIC is numeric and positive</w:t>
            </w:r>
          </w:p>
        </w:tc>
        <w:tc>
          <w:tcPr>
            <w:tcW w:w="3600" w:type="dxa"/>
            <w:shd w:val="clear" w:color="auto" w:fill="EAF2F8"/>
            <w:tcMar>
              <w:top w:w="65" w:type="dxa"/>
              <w:left w:w="90" w:type="dxa"/>
              <w:bottom w:w="65" w:type="dxa"/>
              <w:right w:w="90" w:type="dxa"/>
            </w:tcMar>
            <w:vAlign w:val="center"/>
          </w:tcPr>
          <w:p w14:paraId="0DA21F8F" w14:textId="77777777" w:rsidR="00824348" w:rsidRDefault="00E61727">
            <w:pPr>
              <w:spacing w:after="0"/>
            </w:pPr>
            <w:r>
              <w:rPr>
                <w:sz w:val="15"/>
              </w:rPr>
              <w:t>Critical unless approved alternative denominator exists</w:t>
            </w:r>
          </w:p>
        </w:tc>
      </w:tr>
      <w:tr w:rsidR="00824348" w14:paraId="0A843AE2" w14:textId="77777777">
        <w:trPr>
          <w:jc w:val="center"/>
        </w:trPr>
        <w:tc>
          <w:tcPr>
            <w:tcW w:w="1080" w:type="dxa"/>
            <w:shd w:val="clear" w:color="auto" w:fill="FFFFFF"/>
            <w:tcMar>
              <w:top w:w="65" w:type="dxa"/>
              <w:left w:w="90" w:type="dxa"/>
              <w:bottom w:w="65" w:type="dxa"/>
              <w:right w:w="90" w:type="dxa"/>
            </w:tcMar>
            <w:vAlign w:val="center"/>
          </w:tcPr>
          <w:p w14:paraId="0D3A7F69" w14:textId="77777777" w:rsidR="00824348" w:rsidRDefault="00E61727">
            <w:pPr>
              <w:spacing w:after="0"/>
            </w:pPr>
            <w:r>
              <w:rPr>
                <w:sz w:val="15"/>
              </w:rPr>
              <w:t>CP-005</w:t>
            </w:r>
          </w:p>
        </w:tc>
        <w:tc>
          <w:tcPr>
            <w:tcW w:w="5256" w:type="dxa"/>
            <w:shd w:val="clear" w:color="auto" w:fill="FFFFFF"/>
            <w:tcMar>
              <w:top w:w="65" w:type="dxa"/>
              <w:left w:w="90" w:type="dxa"/>
              <w:bottom w:w="65" w:type="dxa"/>
              <w:right w:w="90" w:type="dxa"/>
            </w:tcMar>
            <w:vAlign w:val="center"/>
          </w:tcPr>
          <w:p w14:paraId="1836A2F5" w14:textId="77777777" w:rsidR="00824348" w:rsidRDefault="00E61727">
            <w:pPr>
              <w:spacing w:after="0"/>
            </w:pPr>
            <w:r>
              <w:rPr>
                <w:sz w:val="15"/>
              </w:rPr>
              <w:t>Revenue is numeric and positive when estimation is required</w:t>
            </w:r>
          </w:p>
        </w:tc>
        <w:tc>
          <w:tcPr>
            <w:tcW w:w="3600" w:type="dxa"/>
            <w:shd w:val="clear" w:color="auto" w:fill="FFFFFF"/>
            <w:tcMar>
              <w:top w:w="65" w:type="dxa"/>
              <w:left w:w="90" w:type="dxa"/>
              <w:bottom w:w="65" w:type="dxa"/>
              <w:right w:w="90" w:type="dxa"/>
            </w:tcMar>
            <w:vAlign w:val="center"/>
          </w:tcPr>
          <w:p w14:paraId="0316533F" w14:textId="77777777" w:rsidR="00824348" w:rsidRDefault="00E61727">
            <w:pPr>
              <w:spacing w:after="0"/>
            </w:pPr>
            <w:r>
              <w:rPr>
                <w:sz w:val="15"/>
              </w:rPr>
              <w:t>High when reported emissions are unavailable</w:t>
            </w:r>
          </w:p>
        </w:tc>
      </w:tr>
      <w:tr w:rsidR="00824348" w14:paraId="4137B6A0" w14:textId="77777777">
        <w:trPr>
          <w:jc w:val="center"/>
        </w:trPr>
        <w:tc>
          <w:tcPr>
            <w:tcW w:w="1080" w:type="dxa"/>
            <w:shd w:val="clear" w:color="auto" w:fill="EAF2F8"/>
            <w:tcMar>
              <w:top w:w="65" w:type="dxa"/>
              <w:left w:w="90" w:type="dxa"/>
              <w:bottom w:w="65" w:type="dxa"/>
              <w:right w:w="90" w:type="dxa"/>
            </w:tcMar>
            <w:vAlign w:val="center"/>
          </w:tcPr>
          <w:p w14:paraId="0DD39CEA" w14:textId="77777777" w:rsidR="00824348" w:rsidRDefault="00E61727">
            <w:pPr>
              <w:spacing w:after="0"/>
            </w:pPr>
            <w:r>
              <w:rPr>
                <w:sz w:val="15"/>
              </w:rPr>
              <w:t>CP-006</w:t>
            </w:r>
          </w:p>
        </w:tc>
        <w:tc>
          <w:tcPr>
            <w:tcW w:w="5256" w:type="dxa"/>
            <w:shd w:val="clear" w:color="auto" w:fill="EAF2F8"/>
            <w:tcMar>
              <w:top w:w="65" w:type="dxa"/>
              <w:left w:w="90" w:type="dxa"/>
              <w:bottom w:w="65" w:type="dxa"/>
              <w:right w:w="90" w:type="dxa"/>
            </w:tcMar>
            <w:vAlign w:val="center"/>
          </w:tcPr>
          <w:p w14:paraId="0A3778F2" w14:textId="77777777" w:rsidR="00824348" w:rsidRDefault="00E61727">
            <w:pPr>
              <w:spacing w:after="0"/>
            </w:pPr>
            <w:r>
              <w:rPr>
                <w:sz w:val="15"/>
              </w:rPr>
              <w:t>NACE code follows approved format</w:t>
            </w:r>
          </w:p>
        </w:tc>
        <w:tc>
          <w:tcPr>
            <w:tcW w:w="3600" w:type="dxa"/>
            <w:shd w:val="clear" w:color="auto" w:fill="EAF2F8"/>
            <w:tcMar>
              <w:top w:w="65" w:type="dxa"/>
              <w:left w:w="90" w:type="dxa"/>
              <w:bottom w:w="65" w:type="dxa"/>
              <w:right w:w="90" w:type="dxa"/>
            </w:tcMar>
            <w:vAlign w:val="center"/>
          </w:tcPr>
          <w:p w14:paraId="0D278C22" w14:textId="77777777" w:rsidR="00824348" w:rsidRDefault="00E61727">
            <w:pPr>
              <w:spacing w:after="0"/>
            </w:pPr>
            <w:r>
              <w:rPr>
                <w:sz w:val="15"/>
              </w:rPr>
              <w:t>High when estimation is required; medium when valid reported emissions exist</w:t>
            </w:r>
          </w:p>
        </w:tc>
      </w:tr>
      <w:tr w:rsidR="00824348" w14:paraId="6DBD9134" w14:textId="77777777">
        <w:trPr>
          <w:jc w:val="center"/>
        </w:trPr>
        <w:tc>
          <w:tcPr>
            <w:tcW w:w="1080" w:type="dxa"/>
            <w:shd w:val="clear" w:color="auto" w:fill="FFFFFF"/>
            <w:tcMar>
              <w:top w:w="65" w:type="dxa"/>
              <w:left w:w="90" w:type="dxa"/>
              <w:bottom w:w="65" w:type="dxa"/>
              <w:right w:w="90" w:type="dxa"/>
            </w:tcMar>
            <w:vAlign w:val="center"/>
          </w:tcPr>
          <w:p w14:paraId="1165F826" w14:textId="77777777" w:rsidR="00824348" w:rsidRDefault="00E61727">
            <w:pPr>
              <w:spacing w:after="0"/>
            </w:pPr>
            <w:r>
              <w:rPr>
                <w:sz w:val="15"/>
              </w:rPr>
              <w:t>CP-007</w:t>
            </w:r>
          </w:p>
        </w:tc>
        <w:tc>
          <w:tcPr>
            <w:tcW w:w="5256" w:type="dxa"/>
            <w:shd w:val="clear" w:color="auto" w:fill="FFFFFF"/>
            <w:tcMar>
              <w:top w:w="65" w:type="dxa"/>
              <w:left w:w="90" w:type="dxa"/>
              <w:bottom w:w="65" w:type="dxa"/>
              <w:right w:w="90" w:type="dxa"/>
            </w:tcMar>
            <w:vAlign w:val="center"/>
          </w:tcPr>
          <w:p w14:paraId="0FED87B3" w14:textId="77777777" w:rsidR="00824348" w:rsidRDefault="00E61727">
            <w:pPr>
              <w:spacing w:after="0"/>
            </w:pPr>
            <w:r>
              <w:rPr>
                <w:sz w:val="15"/>
              </w:rPr>
              <w:t>NACE exists in reference tables</w:t>
            </w:r>
          </w:p>
        </w:tc>
        <w:tc>
          <w:tcPr>
            <w:tcW w:w="3600" w:type="dxa"/>
            <w:shd w:val="clear" w:color="auto" w:fill="FFFFFF"/>
            <w:tcMar>
              <w:top w:w="65" w:type="dxa"/>
              <w:left w:w="90" w:type="dxa"/>
              <w:bottom w:w="65" w:type="dxa"/>
              <w:right w:w="90" w:type="dxa"/>
            </w:tcMar>
            <w:vAlign w:val="center"/>
          </w:tcPr>
          <w:p w14:paraId="267B92DB" w14:textId="77777777" w:rsidR="00824348" w:rsidRDefault="00E61727">
            <w:pPr>
              <w:spacing w:after="0"/>
            </w:pPr>
            <w:r>
              <w:rPr>
                <w:sz w:val="15"/>
              </w:rPr>
              <w:t>Create separate factor and Taxonomy mapping exceptions</w:t>
            </w:r>
          </w:p>
        </w:tc>
      </w:tr>
      <w:tr w:rsidR="00824348" w14:paraId="68C183A3" w14:textId="77777777">
        <w:trPr>
          <w:jc w:val="center"/>
        </w:trPr>
        <w:tc>
          <w:tcPr>
            <w:tcW w:w="1080" w:type="dxa"/>
            <w:shd w:val="clear" w:color="auto" w:fill="EAF2F8"/>
            <w:tcMar>
              <w:top w:w="65" w:type="dxa"/>
              <w:left w:w="90" w:type="dxa"/>
              <w:bottom w:w="65" w:type="dxa"/>
              <w:right w:w="90" w:type="dxa"/>
            </w:tcMar>
            <w:vAlign w:val="center"/>
          </w:tcPr>
          <w:p w14:paraId="1C787A32" w14:textId="77777777" w:rsidR="00824348" w:rsidRDefault="00E61727">
            <w:pPr>
              <w:spacing w:after="0"/>
            </w:pPr>
            <w:r>
              <w:rPr>
                <w:sz w:val="15"/>
              </w:rPr>
              <w:t>CP-008</w:t>
            </w:r>
          </w:p>
        </w:tc>
        <w:tc>
          <w:tcPr>
            <w:tcW w:w="5256" w:type="dxa"/>
            <w:shd w:val="clear" w:color="auto" w:fill="EAF2F8"/>
            <w:tcMar>
              <w:top w:w="65" w:type="dxa"/>
              <w:left w:w="90" w:type="dxa"/>
              <w:bottom w:w="65" w:type="dxa"/>
              <w:right w:w="90" w:type="dxa"/>
            </w:tcMar>
            <w:vAlign w:val="center"/>
          </w:tcPr>
          <w:p w14:paraId="54F47ED8" w14:textId="77777777" w:rsidR="00824348" w:rsidRDefault="00E61727">
            <w:pPr>
              <w:spacing w:after="0"/>
            </w:pPr>
            <w:r>
              <w:rPr>
                <w:sz w:val="15"/>
              </w:rPr>
              <w:t>Multiple financial records are resolved using approved date rule</w:t>
            </w:r>
          </w:p>
        </w:tc>
        <w:tc>
          <w:tcPr>
            <w:tcW w:w="3600" w:type="dxa"/>
            <w:shd w:val="clear" w:color="auto" w:fill="EAF2F8"/>
            <w:tcMar>
              <w:top w:w="65" w:type="dxa"/>
              <w:left w:w="90" w:type="dxa"/>
              <w:bottom w:w="65" w:type="dxa"/>
              <w:right w:w="90" w:type="dxa"/>
            </w:tcMar>
            <w:vAlign w:val="center"/>
          </w:tcPr>
          <w:p w14:paraId="42B30487" w14:textId="77777777" w:rsidR="00824348" w:rsidRDefault="00E61727">
            <w:pPr>
              <w:spacing w:after="0"/>
            </w:pPr>
            <w:r>
              <w:rPr>
                <w:sz w:val="15"/>
              </w:rPr>
              <w:t>Critical if unresolved join duplication remains</w:t>
            </w:r>
          </w:p>
        </w:tc>
      </w:tr>
    </w:tbl>
    <w:p w14:paraId="62E3E0D3" w14:textId="77777777" w:rsidR="00824348" w:rsidRDefault="00824348">
      <w:pPr>
        <w:spacing w:after="0"/>
      </w:pPr>
    </w:p>
    <w:p w14:paraId="5B34EBF9" w14:textId="77777777" w:rsidR="00824348" w:rsidRDefault="00E61727">
      <w:pPr>
        <w:pStyle w:val="Heading2"/>
      </w:pPr>
      <w:r>
        <w:t>Data gap</w:t>
      </w:r>
    </w:p>
    <w:p w14:paraId="184D89D3" w14:textId="77777777" w:rsidR="00824348" w:rsidRDefault="00E61727">
      <w:r>
        <w:t>Financial year, effective date, source, original currency, conversion evidence, EVIC methodology and last-updated date should be available for audit and staleness assessment.</w:t>
      </w:r>
    </w:p>
    <w:p w14:paraId="71AD1960" w14:textId="77777777" w:rsidR="00824348" w:rsidRDefault="00E61727">
      <w:r>
        <w:br w:type="page"/>
      </w:r>
    </w:p>
    <w:p w14:paraId="18B35AC8" w14:textId="77777777" w:rsidR="00824348" w:rsidRDefault="00E61727">
      <w:pPr>
        <w:pStyle w:val="Heading1"/>
      </w:pPr>
      <w:r>
        <w:lastRenderedPageBreak/>
        <w:t>4 Company Emissions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632"/>
      </w:tblGrid>
      <w:tr w:rsidR="00824348" w14:paraId="666BB4B5" w14:textId="77777777">
        <w:trPr>
          <w:tblHeader/>
          <w:jc w:val="center"/>
        </w:trPr>
        <w:tc>
          <w:tcPr>
            <w:tcW w:w="2304" w:type="dxa"/>
            <w:shd w:val="clear" w:color="auto" w:fill="1F4E78"/>
            <w:tcMar>
              <w:top w:w="65" w:type="dxa"/>
              <w:left w:w="90" w:type="dxa"/>
              <w:bottom w:w="65" w:type="dxa"/>
              <w:right w:w="90" w:type="dxa"/>
            </w:tcMar>
            <w:vAlign w:val="center"/>
          </w:tcPr>
          <w:p w14:paraId="33AE7B81" w14:textId="77777777" w:rsidR="00824348" w:rsidRDefault="00E61727">
            <w:r>
              <w:rPr>
                <w:b/>
                <w:color w:val="FFFFFF"/>
                <w:sz w:val="16"/>
              </w:rPr>
              <w:t>Attribute</w:t>
            </w:r>
          </w:p>
        </w:tc>
        <w:tc>
          <w:tcPr>
            <w:tcW w:w="7632" w:type="dxa"/>
            <w:shd w:val="clear" w:color="auto" w:fill="1F4E78"/>
            <w:tcMar>
              <w:top w:w="65" w:type="dxa"/>
              <w:left w:w="90" w:type="dxa"/>
              <w:bottom w:w="65" w:type="dxa"/>
              <w:right w:w="90" w:type="dxa"/>
            </w:tcMar>
            <w:vAlign w:val="center"/>
          </w:tcPr>
          <w:p w14:paraId="47C4DD54" w14:textId="77777777" w:rsidR="00824348" w:rsidRDefault="00E61727">
            <w:r>
              <w:rPr>
                <w:b/>
                <w:color w:val="FFFFFF"/>
                <w:sz w:val="16"/>
              </w:rPr>
              <w:t>Specification</w:t>
            </w:r>
          </w:p>
        </w:tc>
      </w:tr>
      <w:tr w:rsidR="00824348" w14:paraId="3C9C85CE" w14:textId="77777777">
        <w:trPr>
          <w:jc w:val="center"/>
        </w:trPr>
        <w:tc>
          <w:tcPr>
            <w:tcW w:w="2304" w:type="dxa"/>
            <w:shd w:val="clear" w:color="auto" w:fill="FFFFFF"/>
            <w:tcMar>
              <w:top w:w="65" w:type="dxa"/>
              <w:left w:w="90" w:type="dxa"/>
              <w:bottom w:w="65" w:type="dxa"/>
              <w:right w:w="90" w:type="dxa"/>
            </w:tcMar>
            <w:vAlign w:val="center"/>
          </w:tcPr>
          <w:p w14:paraId="4D0071C0" w14:textId="77777777" w:rsidR="00824348" w:rsidRDefault="00E61727">
            <w:pPr>
              <w:spacing w:after="0"/>
            </w:pPr>
            <w:r>
              <w:rPr>
                <w:sz w:val="16"/>
              </w:rPr>
              <w:t>Business purpose</w:t>
            </w:r>
          </w:p>
        </w:tc>
        <w:tc>
          <w:tcPr>
            <w:tcW w:w="7632" w:type="dxa"/>
            <w:shd w:val="clear" w:color="auto" w:fill="FFFFFF"/>
            <w:tcMar>
              <w:top w:w="65" w:type="dxa"/>
              <w:left w:w="90" w:type="dxa"/>
              <w:bottom w:w="65" w:type="dxa"/>
              <w:right w:w="90" w:type="dxa"/>
            </w:tcMar>
            <w:vAlign w:val="center"/>
          </w:tcPr>
          <w:p w14:paraId="25189F1B" w14:textId="77777777" w:rsidR="00824348" w:rsidRDefault="00E61727">
            <w:pPr>
              <w:spacing w:after="0"/>
            </w:pPr>
            <w:r>
              <w:rPr>
                <w:sz w:val="16"/>
              </w:rPr>
              <w:t>Provides reported company Scope 1 and Scope 2 emissions, submission history, source and verification status.</w:t>
            </w:r>
          </w:p>
        </w:tc>
      </w:tr>
      <w:tr w:rsidR="00824348" w14:paraId="3432888F" w14:textId="77777777">
        <w:trPr>
          <w:jc w:val="center"/>
        </w:trPr>
        <w:tc>
          <w:tcPr>
            <w:tcW w:w="2304" w:type="dxa"/>
            <w:shd w:val="clear" w:color="auto" w:fill="EAF2F8"/>
            <w:tcMar>
              <w:top w:w="65" w:type="dxa"/>
              <w:left w:w="90" w:type="dxa"/>
              <w:bottom w:w="65" w:type="dxa"/>
              <w:right w:w="90" w:type="dxa"/>
            </w:tcMar>
            <w:vAlign w:val="center"/>
          </w:tcPr>
          <w:p w14:paraId="5BC6161D" w14:textId="77777777" w:rsidR="00824348" w:rsidRDefault="00E61727">
            <w:pPr>
              <w:spacing w:after="0"/>
            </w:pPr>
            <w:r>
              <w:rPr>
                <w:sz w:val="16"/>
              </w:rPr>
              <w:t>Raw grain</w:t>
            </w:r>
          </w:p>
        </w:tc>
        <w:tc>
          <w:tcPr>
            <w:tcW w:w="7632" w:type="dxa"/>
            <w:shd w:val="clear" w:color="auto" w:fill="EAF2F8"/>
            <w:tcMar>
              <w:top w:w="65" w:type="dxa"/>
              <w:left w:w="90" w:type="dxa"/>
              <w:bottom w:w="65" w:type="dxa"/>
              <w:right w:w="90" w:type="dxa"/>
            </w:tcMar>
            <w:vAlign w:val="center"/>
          </w:tcPr>
          <w:p w14:paraId="594B2E0D" w14:textId="77777777" w:rsidR="00824348" w:rsidRDefault="00E61727">
            <w:pPr>
              <w:spacing w:after="0"/>
            </w:pPr>
            <w:r>
              <w:rPr>
                <w:sz w:val="16"/>
              </w:rPr>
              <w:t>One emissions submission or version for one counterparty and emissions year.</w:t>
            </w:r>
          </w:p>
        </w:tc>
      </w:tr>
      <w:tr w:rsidR="00824348" w14:paraId="35B358A3" w14:textId="77777777">
        <w:trPr>
          <w:jc w:val="center"/>
        </w:trPr>
        <w:tc>
          <w:tcPr>
            <w:tcW w:w="2304" w:type="dxa"/>
            <w:shd w:val="clear" w:color="auto" w:fill="FFFFFF"/>
            <w:tcMar>
              <w:top w:w="65" w:type="dxa"/>
              <w:left w:w="90" w:type="dxa"/>
              <w:bottom w:w="65" w:type="dxa"/>
              <w:right w:w="90" w:type="dxa"/>
            </w:tcMar>
            <w:vAlign w:val="center"/>
          </w:tcPr>
          <w:p w14:paraId="11AD95A4" w14:textId="77777777" w:rsidR="00824348" w:rsidRDefault="00E61727">
            <w:pPr>
              <w:spacing w:after="0"/>
            </w:pPr>
            <w:r>
              <w:rPr>
                <w:sz w:val="16"/>
              </w:rPr>
              <w:t>Technical key</w:t>
            </w:r>
          </w:p>
        </w:tc>
        <w:tc>
          <w:tcPr>
            <w:tcW w:w="7632" w:type="dxa"/>
            <w:shd w:val="clear" w:color="auto" w:fill="FFFFFF"/>
            <w:tcMar>
              <w:top w:w="65" w:type="dxa"/>
              <w:left w:w="90" w:type="dxa"/>
              <w:bottom w:w="65" w:type="dxa"/>
              <w:right w:w="90" w:type="dxa"/>
            </w:tcMar>
            <w:vAlign w:val="center"/>
          </w:tcPr>
          <w:p w14:paraId="4B527730" w14:textId="77777777" w:rsidR="00824348" w:rsidRDefault="00E61727">
            <w:pPr>
              <w:spacing w:after="0"/>
            </w:pPr>
            <w:r>
              <w:rPr>
                <w:sz w:val="16"/>
              </w:rPr>
              <w:t>emission_record_id.</w:t>
            </w:r>
          </w:p>
        </w:tc>
      </w:tr>
      <w:tr w:rsidR="00824348" w14:paraId="5A22D4AA" w14:textId="77777777">
        <w:trPr>
          <w:jc w:val="center"/>
        </w:trPr>
        <w:tc>
          <w:tcPr>
            <w:tcW w:w="2304" w:type="dxa"/>
            <w:shd w:val="clear" w:color="auto" w:fill="EAF2F8"/>
            <w:tcMar>
              <w:top w:w="65" w:type="dxa"/>
              <w:left w:w="90" w:type="dxa"/>
              <w:bottom w:w="65" w:type="dxa"/>
              <w:right w:w="90" w:type="dxa"/>
            </w:tcMar>
            <w:vAlign w:val="center"/>
          </w:tcPr>
          <w:p w14:paraId="3C5C23C8" w14:textId="77777777" w:rsidR="00824348" w:rsidRDefault="00E61727">
            <w:pPr>
              <w:spacing w:after="0"/>
            </w:pPr>
            <w:r>
              <w:rPr>
                <w:sz w:val="16"/>
              </w:rPr>
              <w:t>Comparison key</w:t>
            </w:r>
          </w:p>
        </w:tc>
        <w:tc>
          <w:tcPr>
            <w:tcW w:w="7632" w:type="dxa"/>
            <w:shd w:val="clear" w:color="auto" w:fill="EAF2F8"/>
            <w:tcMar>
              <w:top w:w="65" w:type="dxa"/>
              <w:left w:w="90" w:type="dxa"/>
              <w:bottom w:w="65" w:type="dxa"/>
              <w:right w:w="90" w:type="dxa"/>
            </w:tcMar>
            <w:vAlign w:val="center"/>
          </w:tcPr>
          <w:p w14:paraId="35D57CD5" w14:textId="77777777" w:rsidR="00824348" w:rsidRDefault="00E61727">
            <w:pPr>
              <w:spacing w:after="0"/>
            </w:pPr>
            <w:r>
              <w:rPr>
                <w:sz w:val="16"/>
              </w:rPr>
              <w:t>counterparty_id + emissions_year identifies competing submissions.</w:t>
            </w:r>
          </w:p>
        </w:tc>
      </w:tr>
      <w:tr w:rsidR="00824348" w14:paraId="752D7B05" w14:textId="77777777">
        <w:trPr>
          <w:jc w:val="center"/>
        </w:trPr>
        <w:tc>
          <w:tcPr>
            <w:tcW w:w="2304" w:type="dxa"/>
            <w:shd w:val="clear" w:color="auto" w:fill="FFFFFF"/>
            <w:tcMar>
              <w:top w:w="65" w:type="dxa"/>
              <w:left w:w="90" w:type="dxa"/>
              <w:bottom w:w="65" w:type="dxa"/>
              <w:right w:w="90" w:type="dxa"/>
            </w:tcMar>
            <w:vAlign w:val="center"/>
          </w:tcPr>
          <w:p w14:paraId="05455D12" w14:textId="77777777" w:rsidR="00824348" w:rsidRDefault="00E61727">
            <w:pPr>
              <w:spacing w:after="0"/>
            </w:pPr>
            <w:r>
              <w:rPr>
                <w:sz w:val="16"/>
              </w:rPr>
              <w:t>Relevant dates</w:t>
            </w:r>
          </w:p>
        </w:tc>
        <w:tc>
          <w:tcPr>
            <w:tcW w:w="7632" w:type="dxa"/>
            <w:shd w:val="clear" w:color="auto" w:fill="FFFFFF"/>
            <w:tcMar>
              <w:top w:w="65" w:type="dxa"/>
              <w:left w:w="90" w:type="dxa"/>
              <w:bottom w:w="65" w:type="dxa"/>
              <w:right w:w="90" w:type="dxa"/>
            </w:tcMar>
            <w:vAlign w:val="center"/>
          </w:tcPr>
          <w:p w14:paraId="511030D0" w14:textId="77777777" w:rsidR="00824348" w:rsidRDefault="00E61727">
            <w:pPr>
              <w:spacing w:after="0"/>
            </w:pPr>
            <w:r>
              <w:rPr>
                <w:sz w:val="16"/>
              </w:rPr>
              <w:t>emissions_year is the represented period; record_created_date is the submission timestamp.</w:t>
            </w:r>
          </w:p>
        </w:tc>
      </w:tr>
      <w:tr w:rsidR="00824348" w14:paraId="330C5DC4" w14:textId="77777777">
        <w:trPr>
          <w:jc w:val="center"/>
        </w:trPr>
        <w:tc>
          <w:tcPr>
            <w:tcW w:w="2304" w:type="dxa"/>
            <w:shd w:val="clear" w:color="auto" w:fill="EAF2F8"/>
            <w:tcMar>
              <w:top w:w="65" w:type="dxa"/>
              <w:left w:w="90" w:type="dxa"/>
              <w:bottom w:w="65" w:type="dxa"/>
              <w:right w:w="90" w:type="dxa"/>
            </w:tcMar>
            <w:vAlign w:val="center"/>
          </w:tcPr>
          <w:p w14:paraId="6CD55863" w14:textId="77777777" w:rsidR="00824348" w:rsidRDefault="00E61727">
            <w:pPr>
              <w:spacing w:after="0"/>
            </w:pPr>
            <w:r>
              <w:rPr>
                <w:sz w:val="16"/>
              </w:rPr>
              <w:t>Always required</w:t>
            </w:r>
          </w:p>
        </w:tc>
        <w:tc>
          <w:tcPr>
            <w:tcW w:w="7632" w:type="dxa"/>
            <w:shd w:val="clear" w:color="auto" w:fill="EAF2F8"/>
            <w:tcMar>
              <w:top w:w="65" w:type="dxa"/>
              <w:left w:w="90" w:type="dxa"/>
              <w:bottom w:w="65" w:type="dxa"/>
              <w:right w:w="90" w:type="dxa"/>
            </w:tcMar>
            <w:vAlign w:val="center"/>
          </w:tcPr>
          <w:p w14:paraId="4FACCB9E" w14:textId="77777777" w:rsidR="00824348" w:rsidRDefault="00E61727">
            <w:pPr>
              <w:spacing w:after="0"/>
            </w:pPr>
            <w:r>
              <w:rPr>
                <w:sz w:val="16"/>
              </w:rPr>
              <w:t>record ID, counterparty ID, emissions year, verification status, creation date, source and unit.</w:t>
            </w:r>
          </w:p>
        </w:tc>
      </w:tr>
      <w:tr w:rsidR="00824348" w14:paraId="382BA289" w14:textId="77777777">
        <w:trPr>
          <w:jc w:val="center"/>
        </w:trPr>
        <w:tc>
          <w:tcPr>
            <w:tcW w:w="2304" w:type="dxa"/>
            <w:shd w:val="clear" w:color="auto" w:fill="FFFFFF"/>
            <w:tcMar>
              <w:top w:w="65" w:type="dxa"/>
              <w:left w:w="90" w:type="dxa"/>
              <w:bottom w:w="65" w:type="dxa"/>
              <w:right w:w="90" w:type="dxa"/>
            </w:tcMar>
            <w:vAlign w:val="center"/>
          </w:tcPr>
          <w:p w14:paraId="7C75FB38" w14:textId="77777777" w:rsidR="00824348" w:rsidRDefault="00E61727">
            <w:pPr>
              <w:spacing w:after="0"/>
            </w:pPr>
            <w:r>
              <w:rPr>
                <w:sz w:val="16"/>
              </w:rPr>
              <w:t>Calculation fields</w:t>
            </w:r>
          </w:p>
        </w:tc>
        <w:tc>
          <w:tcPr>
            <w:tcW w:w="7632" w:type="dxa"/>
            <w:shd w:val="clear" w:color="auto" w:fill="FFFFFF"/>
            <w:tcMar>
              <w:top w:w="65" w:type="dxa"/>
              <w:left w:w="90" w:type="dxa"/>
              <w:bottom w:w="65" w:type="dxa"/>
              <w:right w:w="90" w:type="dxa"/>
            </w:tcMar>
            <w:vAlign w:val="center"/>
          </w:tcPr>
          <w:p w14:paraId="55339D70" w14:textId="77777777" w:rsidR="00824348" w:rsidRDefault="00E61727">
            <w:pPr>
              <w:spacing w:after="0"/>
            </w:pPr>
            <w:r>
              <w:rPr>
                <w:sz w:val="16"/>
              </w:rPr>
              <w:t>scope1_tco2e and scope2_tco2e; selection also uses year, status and creation date.</w:t>
            </w:r>
          </w:p>
        </w:tc>
      </w:tr>
      <w:tr w:rsidR="00824348" w14:paraId="358874FB" w14:textId="77777777">
        <w:trPr>
          <w:jc w:val="center"/>
        </w:trPr>
        <w:tc>
          <w:tcPr>
            <w:tcW w:w="2304" w:type="dxa"/>
            <w:shd w:val="clear" w:color="auto" w:fill="EAF2F8"/>
            <w:tcMar>
              <w:top w:w="65" w:type="dxa"/>
              <w:left w:w="90" w:type="dxa"/>
              <w:bottom w:w="65" w:type="dxa"/>
              <w:right w:w="90" w:type="dxa"/>
            </w:tcMar>
            <w:vAlign w:val="center"/>
          </w:tcPr>
          <w:p w14:paraId="7D073B3B" w14:textId="77777777" w:rsidR="00824348" w:rsidRDefault="00E61727">
            <w:pPr>
              <w:spacing w:after="0"/>
            </w:pPr>
            <w:r>
              <w:rPr>
                <w:sz w:val="16"/>
              </w:rPr>
              <w:t>Selected output</w:t>
            </w:r>
          </w:p>
        </w:tc>
        <w:tc>
          <w:tcPr>
            <w:tcW w:w="7632" w:type="dxa"/>
            <w:shd w:val="clear" w:color="auto" w:fill="EAF2F8"/>
            <w:tcMar>
              <w:top w:w="65" w:type="dxa"/>
              <w:left w:w="90" w:type="dxa"/>
              <w:bottom w:w="65" w:type="dxa"/>
              <w:right w:w="90" w:type="dxa"/>
            </w:tcMar>
            <w:vAlign w:val="center"/>
          </w:tcPr>
          <w:p w14:paraId="197841FE" w14:textId="77777777" w:rsidR="00824348" w:rsidRDefault="00E61727">
            <w:pPr>
              <w:spacing w:after="0"/>
            </w:pPr>
            <w:r>
              <w:rPr>
                <w:sz w:val="16"/>
              </w:rPr>
              <w:t>No more than one selected emissions record per counterparty for the reporting process.</w:t>
            </w:r>
          </w:p>
        </w:tc>
      </w:tr>
    </w:tbl>
    <w:p w14:paraId="4EFC9481" w14:textId="77777777" w:rsidR="00824348" w:rsidRDefault="00824348">
      <w:pPr>
        <w:spacing w:after="0"/>
      </w:pPr>
    </w:p>
    <w:p w14:paraId="4AD9F21A" w14:textId="77777777" w:rsidR="00824348" w:rsidRDefault="00E61727">
      <w:pPr>
        <w:pStyle w:val="Heading2"/>
      </w:pPr>
      <w:r>
        <w:t>Selection hierarchy</w:t>
      </w:r>
    </w:p>
    <w:p w14:paraId="2629B619" w14:textId="77777777" w:rsidR="00824348" w:rsidRDefault="00E61727">
      <w:pPr>
        <w:pStyle w:val="ListBullet"/>
        <w:spacing w:after="40"/>
      </w:pPr>
      <w:r>
        <w:t>Confirm a matching counterparty.</w:t>
      </w:r>
    </w:p>
    <w:p w14:paraId="293BB114" w14:textId="77777777" w:rsidR="00824348" w:rsidRDefault="00E61727">
      <w:pPr>
        <w:pStyle w:val="ListBullet"/>
        <w:spacing w:after="40"/>
      </w:pPr>
      <w:r>
        <w:t>Exclude future emissions years and invalid statuses.</w:t>
      </w:r>
    </w:p>
    <w:p w14:paraId="7205177E" w14:textId="77777777" w:rsidR="00824348" w:rsidRDefault="00E61727">
      <w:pPr>
        <w:pStyle w:val="ListBullet"/>
        <w:spacing w:after="40"/>
      </w:pPr>
      <w:r>
        <w:t>Confirm valid unit and Scope 1 and Scope 2 values.</w:t>
      </w:r>
    </w:p>
    <w:p w14:paraId="486324B3" w14:textId="77777777" w:rsidR="00824348" w:rsidRDefault="00E61727">
      <w:pPr>
        <w:pStyle w:val="ListBullet"/>
        <w:spacing w:after="40"/>
      </w:pPr>
      <w:r>
        <w:t>Select the most recent acceptable emissions year.</w:t>
      </w:r>
    </w:p>
    <w:p w14:paraId="1E83BE79" w14:textId="77777777" w:rsidR="00824348" w:rsidRDefault="00E61727">
      <w:pPr>
        <w:pStyle w:val="ListBullet"/>
        <w:spacing w:after="40"/>
      </w:pPr>
      <w:r>
        <w:t>Within that year, prefer verified over unverified.</w:t>
      </w:r>
    </w:p>
    <w:p w14:paraId="3F2EDA76" w14:textId="77777777" w:rsidR="00824348" w:rsidRDefault="00E61727">
      <w:pPr>
        <w:pStyle w:val="ListBullet"/>
        <w:spacing w:after="40"/>
      </w:pPr>
      <w:r>
        <w:t>If otherwise equal, select the latest valid record_created_date.</w:t>
      </w:r>
    </w:p>
    <w:p w14:paraId="037FA4AE" w14:textId="77777777" w:rsidR="00824348" w:rsidRDefault="00E61727">
      <w:pPr>
        <w:pStyle w:val="ListBullet"/>
        <w:spacing w:after="40"/>
      </w:pPr>
      <w:r>
        <w:t>If reported data is too old, use the approved estimation route where inputs exist.</w:t>
      </w:r>
    </w:p>
    <w:p w14:paraId="52DD6972" w14:textId="77777777" w:rsidR="00824348" w:rsidRDefault="00E61727">
      <w:pPr>
        <w:pStyle w:val="Heading2"/>
      </w:pPr>
      <w:r>
        <w:t>Core profiling rules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5256"/>
        <w:gridCol w:w="3600"/>
      </w:tblGrid>
      <w:tr w:rsidR="00824348" w14:paraId="1E4DE414" w14:textId="77777777">
        <w:trPr>
          <w:tblHeader/>
          <w:jc w:val="center"/>
        </w:trPr>
        <w:tc>
          <w:tcPr>
            <w:tcW w:w="1080" w:type="dxa"/>
            <w:shd w:val="clear" w:color="auto" w:fill="1F4E78"/>
            <w:tcMar>
              <w:top w:w="65" w:type="dxa"/>
              <w:left w:w="90" w:type="dxa"/>
              <w:bottom w:w="65" w:type="dxa"/>
              <w:right w:w="90" w:type="dxa"/>
            </w:tcMar>
            <w:vAlign w:val="center"/>
          </w:tcPr>
          <w:p w14:paraId="13232A23" w14:textId="77777777" w:rsidR="00824348" w:rsidRDefault="00E61727">
            <w:r>
              <w:rPr>
                <w:b/>
                <w:color w:val="FFFFFF"/>
                <w:sz w:val="15"/>
              </w:rPr>
              <w:t>Rule</w:t>
            </w:r>
          </w:p>
        </w:tc>
        <w:tc>
          <w:tcPr>
            <w:tcW w:w="5256" w:type="dxa"/>
            <w:shd w:val="clear" w:color="auto" w:fill="1F4E78"/>
            <w:tcMar>
              <w:top w:w="65" w:type="dxa"/>
              <w:left w:w="90" w:type="dxa"/>
              <w:bottom w:w="65" w:type="dxa"/>
              <w:right w:w="90" w:type="dxa"/>
            </w:tcMar>
            <w:vAlign w:val="center"/>
          </w:tcPr>
          <w:p w14:paraId="47142D86" w14:textId="77777777" w:rsidR="00824348" w:rsidRDefault="00E61727">
            <w:r>
              <w:rPr>
                <w:b/>
                <w:color w:val="FFFFFF"/>
                <w:sz w:val="15"/>
              </w:rPr>
              <w:t>Test</w:t>
            </w:r>
          </w:p>
        </w:tc>
        <w:tc>
          <w:tcPr>
            <w:tcW w:w="3600" w:type="dxa"/>
            <w:shd w:val="clear" w:color="auto" w:fill="1F4E78"/>
            <w:tcMar>
              <w:top w:w="65" w:type="dxa"/>
              <w:left w:w="90" w:type="dxa"/>
              <w:bottom w:w="65" w:type="dxa"/>
              <w:right w:w="90" w:type="dxa"/>
            </w:tcMar>
            <w:vAlign w:val="center"/>
          </w:tcPr>
          <w:p w14:paraId="6C2338FB" w14:textId="77777777" w:rsidR="00824348" w:rsidRDefault="00E61727">
            <w:r>
              <w:rPr>
                <w:b/>
                <w:color w:val="FFFFFF"/>
                <w:sz w:val="15"/>
              </w:rPr>
              <w:t>Failure treatment</w:t>
            </w:r>
          </w:p>
        </w:tc>
      </w:tr>
      <w:tr w:rsidR="00824348" w14:paraId="66722348" w14:textId="77777777">
        <w:trPr>
          <w:jc w:val="center"/>
        </w:trPr>
        <w:tc>
          <w:tcPr>
            <w:tcW w:w="1080" w:type="dxa"/>
            <w:shd w:val="clear" w:color="auto" w:fill="FFFFFF"/>
            <w:tcMar>
              <w:top w:w="65" w:type="dxa"/>
              <w:left w:w="90" w:type="dxa"/>
              <w:bottom w:w="65" w:type="dxa"/>
              <w:right w:w="90" w:type="dxa"/>
            </w:tcMar>
            <w:vAlign w:val="center"/>
          </w:tcPr>
          <w:p w14:paraId="2D33A683" w14:textId="77777777" w:rsidR="00824348" w:rsidRDefault="00E61727">
            <w:pPr>
              <w:spacing w:after="0"/>
            </w:pPr>
            <w:r>
              <w:rPr>
                <w:sz w:val="15"/>
              </w:rPr>
              <w:t>EM-001</w:t>
            </w:r>
          </w:p>
        </w:tc>
        <w:tc>
          <w:tcPr>
            <w:tcW w:w="5256" w:type="dxa"/>
            <w:shd w:val="clear" w:color="auto" w:fill="FFFFFF"/>
            <w:tcMar>
              <w:top w:w="65" w:type="dxa"/>
              <w:left w:w="90" w:type="dxa"/>
              <w:bottom w:w="65" w:type="dxa"/>
              <w:right w:w="90" w:type="dxa"/>
            </w:tcMar>
            <w:vAlign w:val="center"/>
          </w:tcPr>
          <w:p w14:paraId="3187C1DD" w14:textId="77777777" w:rsidR="00824348" w:rsidRDefault="00E61727">
            <w:pPr>
              <w:spacing w:after="0"/>
            </w:pPr>
            <w:r>
              <w:rPr>
                <w:sz w:val="15"/>
              </w:rPr>
              <w:t>emission_record_id is populated and unique</w:t>
            </w:r>
          </w:p>
        </w:tc>
        <w:tc>
          <w:tcPr>
            <w:tcW w:w="3600" w:type="dxa"/>
            <w:shd w:val="clear" w:color="auto" w:fill="FFFFFF"/>
            <w:tcMar>
              <w:top w:w="65" w:type="dxa"/>
              <w:left w:w="90" w:type="dxa"/>
              <w:bottom w:w="65" w:type="dxa"/>
              <w:right w:w="90" w:type="dxa"/>
            </w:tcMar>
            <w:vAlign w:val="center"/>
          </w:tcPr>
          <w:p w14:paraId="4024FFB2" w14:textId="77777777" w:rsidR="00824348" w:rsidRDefault="00E61727">
            <w:pPr>
              <w:spacing w:after="0"/>
            </w:pPr>
            <w:r>
              <w:rPr>
                <w:sz w:val="15"/>
              </w:rPr>
              <w:t>High if missing; critical if duplicated</w:t>
            </w:r>
          </w:p>
        </w:tc>
      </w:tr>
      <w:tr w:rsidR="00824348" w14:paraId="14B54464" w14:textId="77777777">
        <w:trPr>
          <w:jc w:val="center"/>
        </w:trPr>
        <w:tc>
          <w:tcPr>
            <w:tcW w:w="1080" w:type="dxa"/>
            <w:shd w:val="clear" w:color="auto" w:fill="EAF2F8"/>
            <w:tcMar>
              <w:top w:w="65" w:type="dxa"/>
              <w:left w:w="90" w:type="dxa"/>
              <w:bottom w:w="65" w:type="dxa"/>
              <w:right w:w="90" w:type="dxa"/>
            </w:tcMar>
            <w:vAlign w:val="center"/>
          </w:tcPr>
          <w:p w14:paraId="43C07645" w14:textId="77777777" w:rsidR="00824348" w:rsidRDefault="00E61727">
            <w:pPr>
              <w:spacing w:after="0"/>
            </w:pPr>
            <w:r>
              <w:rPr>
                <w:sz w:val="15"/>
              </w:rPr>
              <w:t>EM-002</w:t>
            </w:r>
          </w:p>
        </w:tc>
        <w:tc>
          <w:tcPr>
            <w:tcW w:w="5256" w:type="dxa"/>
            <w:shd w:val="clear" w:color="auto" w:fill="EAF2F8"/>
            <w:tcMar>
              <w:top w:w="65" w:type="dxa"/>
              <w:left w:w="90" w:type="dxa"/>
              <w:bottom w:w="65" w:type="dxa"/>
              <w:right w:w="90" w:type="dxa"/>
            </w:tcMar>
            <w:vAlign w:val="center"/>
          </w:tcPr>
          <w:p w14:paraId="49860B3C" w14:textId="77777777" w:rsidR="00824348" w:rsidRDefault="00E61727">
            <w:pPr>
              <w:spacing w:after="0"/>
            </w:pPr>
            <w:r>
              <w:rPr>
                <w:sz w:val="15"/>
              </w:rPr>
              <w:t>counterparty_id matches Counterparties</w:t>
            </w:r>
          </w:p>
        </w:tc>
        <w:tc>
          <w:tcPr>
            <w:tcW w:w="3600" w:type="dxa"/>
            <w:shd w:val="clear" w:color="auto" w:fill="EAF2F8"/>
            <w:tcMar>
              <w:top w:w="65" w:type="dxa"/>
              <w:left w:w="90" w:type="dxa"/>
              <w:bottom w:w="65" w:type="dxa"/>
              <w:right w:w="90" w:type="dxa"/>
            </w:tcMar>
            <w:vAlign w:val="center"/>
          </w:tcPr>
          <w:p w14:paraId="3669D24A" w14:textId="77777777" w:rsidR="00824348" w:rsidRDefault="00E61727">
            <w:pPr>
              <w:spacing w:after="0"/>
            </w:pPr>
            <w:r>
              <w:rPr>
                <w:sz w:val="15"/>
              </w:rPr>
              <w:t>Critical orphan exception</w:t>
            </w:r>
          </w:p>
        </w:tc>
      </w:tr>
      <w:tr w:rsidR="00824348" w14:paraId="55963555" w14:textId="77777777">
        <w:trPr>
          <w:jc w:val="center"/>
        </w:trPr>
        <w:tc>
          <w:tcPr>
            <w:tcW w:w="1080" w:type="dxa"/>
            <w:shd w:val="clear" w:color="auto" w:fill="FFFFFF"/>
            <w:tcMar>
              <w:top w:w="65" w:type="dxa"/>
              <w:left w:w="90" w:type="dxa"/>
              <w:bottom w:w="65" w:type="dxa"/>
              <w:right w:w="90" w:type="dxa"/>
            </w:tcMar>
            <w:vAlign w:val="center"/>
          </w:tcPr>
          <w:p w14:paraId="090D6C33" w14:textId="77777777" w:rsidR="00824348" w:rsidRDefault="00E61727">
            <w:pPr>
              <w:spacing w:after="0"/>
            </w:pPr>
            <w:r>
              <w:rPr>
                <w:sz w:val="15"/>
              </w:rPr>
              <w:t>EM-003</w:t>
            </w:r>
          </w:p>
        </w:tc>
        <w:tc>
          <w:tcPr>
            <w:tcW w:w="5256" w:type="dxa"/>
            <w:shd w:val="clear" w:color="auto" w:fill="FFFFFF"/>
            <w:tcMar>
              <w:top w:w="65" w:type="dxa"/>
              <w:left w:w="90" w:type="dxa"/>
              <w:bottom w:w="65" w:type="dxa"/>
              <w:right w:w="90" w:type="dxa"/>
            </w:tcMar>
            <w:vAlign w:val="center"/>
          </w:tcPr>
          <w:p w14:paraId="62FC9905" w14:textId="77777777" w:rsidR="00824348" w:rsidRDefault="00E61727">
            <w:pPr>
              <w:spacing w:after="0"/>
            </w:pPr>
            <w:r>
              <w:rPr>
                <w:sz w:val="15"/>
              </w:rPr>
              <w:t>emissions_year is valid and not after reporting year</w:t>
            </w:r>
          </w:p>
        </w:tc>
        <w:tc>
          <w:tcPr>
            <w:tcW w:w="3600" w:type="dxa"/>
            <w:shd w:val="clear" w:color="auto" w:fill="FFFFFF"/>
            <w:tcMar>
              <w:top w:w="65" w:type="dxa"/>
              <w:left w:w="90" w:type="dxa"/>
              <w:bottom w:w="65" w:type="dxa"/>
              <w:right w:w="90" w:type="dxa"/>
            </w:tcMar>
            <w:vAlign w:val="center"/>
          </w:tcPr>
          <w:p w14:paraId="0F875360" w14:textId="77777777" w:rsidR="00824348" w:rsidRDefault="00E61727">
            <w:pPr>
              <w:spacing w:after="0"/>
            </w:pPr>
            <w:r>
              <w:rPr>
                <w:sz w:val="15"/>
              </w:rPr>
              <w:t>High if future; critical if missing</w:t>
            </w:r>
          </w:p>
        </w:tc>
      </w:tr>
      <w:tr w:rsidR="00824348" w14:paraId="75B7566E" w14:textId="77777777">
        <w:trPr>
          <w:jc w:val="center"/>
        </w:trPr>
        <w:tc>
          <w:tcPr>
            <w:tcW w:w="1080" w:type="dxa"/>
            <w:shd w:val="clear" w:color="auto" w:fill="EAF2F8"/>
            <w:tcMar>
              <w:top w:w="65" w:type="dxa"/>
              <w:left w:w="90" w:type="dxa"/>
              <w:bottom w:w="65" w:type="dxa"/>
              <w:right w:w="90" w:type="dxa"/>
            </w:tcMar>
            <w:vAlign w:val="center"/>
          </w:tcPr>
          <w:p w14:paraId="7E88E534" w14:textId="77777777" w:rsidR="00824348" w:rsidRDefault="00E61727">
            <w:pPr>
              <w:spacing w:after="0"/>
            </w:pPr>
            <w:r>
              <w:rPr>
                <w:sz w:val="15"/>
              </w:rPr>
              <w:t>EM-004</w:t>
            </w:r>
          </w:p>
        </w:tc>
        <w:tc>
          <w:tcPr>
            <w:tcW w:w="5256" w:type="dxa"/>
            <w:shd w:val="clear" w:color="auto" w:fill="EAF2F8"/>
            <w:tcMar>
              <w:top w:w="65" w:type="dxa"/>
              <w:left w:w="90" w:type="dxa"/>
              <w:bottom w:w="65" w:type="dxa"/>
              <w:right w:w="90" w:type="dxa"/>
            </w:tcMar>
            <w:vAlign w:val="center"/>
          </w:tcPr>
          <w:p w14:paraId="64CDE83C" w14:textId="77777777" w:rsidR="00824348" w:rsidRDefault="00E61727">
            <w:pPr>
              <w:spacing w:after="0"/>
            </w:pPr>
            <w:r>
              <w:rPr>
                <w:sz w:val="15"/>
              </w:rPr>
              <w:t>Scope 1 and Scope 2 are numeric and nonnegative</w:t>
            </w:r>
          </w:p>
        </w:tc>
        <w:tc>
          <w:tcPr>
            <w:tcW w:w="3600" w:type="dxa"/>
            <w:shd w:val="clear" w:color="auto" w:fill="EAF2F8"/>
            <w:tcMar>
              <w:top w:w="65" w:type="dxa"/>
              <w:left w:w="90" w:type="dxa"/>
              <w:bottom w:w="65" w:type="dxa"/>
              <w:right w:w="90" w:type="dxa"/>
            </w:tcMar>
            <w:vAlign w:val="center"/>
          </w:tcPr>
          <w:p w14:paraId="4A5338D0" w14:textId="77777777" w:rsidR="00824348" w:rsidRDefault="00E61727">
            <w:pPr>
              <w:spacing w:after="0"/>
            </w:pPr>
            <w:r>
              <w:rPr>
                <w:sz w:val="15"/>
              </w:rPr>
              <w:t>Incomplete or invalid reported method</w:t>
            </w:r>
          </w:p>
        </w:tc>
      </w:tr>
      <w:tr w:rsidR="00824348" w14:paraId="0FD42D5D" w14:textId="77777777">
        <w:trPr>
          <w:jc w:val="center"/>
        </w:trPr>
        <w:tc>
          <w:tcPr>
            <w:tcW w:w="1080" w:type="dxa"/>
            <w:shd w:val="clear" w:color="auto" w:fill="FFFFFF"/>
            <w:tcMar>
              <w:top w:w="65" w:type="dxa"/>
              <w:left w:w="90" w:type="dxa"/>
              <w:bottom w:w="65" w:type="dxa"/>
              <w:right w:w="90" w:type="dxa"/>
            </w:tcMar>
            <w:vAlign w:val="center"/>
          </w:tcPr>
          <w:p w14:paraId="157BB61F" w14:textId="77777777" w:rsidR="00824348" w:rsidRDefault="00E61727">
            <w:pPr>
              <w:spacing w:after="0"/>
            </w:pPr>
            <w:r>
              <w:rPr>
                <w:sz w:val="15"/>
              </w:rPr>
              <w:t>EM-005</w:t>
            </w:r>
          </w:p>
        </w:tc>
        <w:tc>
          <w:tcPr>
            <w:tcW w:w="5256" w:type="dxa"/>
            <w:shd w:val="clear" w:color="auto" w:fill="FFFFFF"/>
            <w:tcMar>
              <w:top w:w="65" w:type="dxa"/>
              <w:left w:w="90" w:type="dxa"/>
              <w:bottom w:w="65" w:type="dxa"/>
              <w:right w:w="90" w:type="dxa"/>
            </w:tcMar>
            <w:vAlign w:val="center"/>
          </w:tcPr>
          <w:p w14:paraId="460675FD" w14:textId="77777777" w:rsidR="00824348" w:rsidRDefault="00E61727">
            <w:pPr>
              <w:spacing w:after="0"/>
            </w:pPr>
            <w:r>
              <w:rPr>
                <w:sz w:val="15"/>
              </w:rPr>
              <w:t>unit is approved, preferably tCO2e</w:t>
            </w:r>
          </w:p>
        </w:tc>
        <w:tc>
          <w:tcPr>
            <w:tcW w:w="3600" w:type="dxa"/>
            <w:shd w:val="clear" w:color="auto" w:fill="FFFFFF"/>
            <w:tcMar>
              <w:top w:w="65" w:type="dxa"/>
              <w:left w:w="90" w:type="dxa"/>
              <w:bottom w:w="65" w:type="dxa"/>
              <w:right w:w="90" w:type="dxa"/>
            </w:tcMar>
            <w:vAlign w:val="center"/>
          </w:tcPr>
          <w:p w14:paraId="00E943A1" w14:textId="77777777" w:rsidR="00824348" w:rsidRDefault="00E61727">
            <w:pPr>
              <w:spacing w:after="0"/>
            </w:pPr>
            <w:r>
              <w:rPr>
                <w:sz w:val="15"/>
              </w:rPr>
              <w:t>Critical if absent or incompatible</w:t>
            </w:r>
          </w:p>
        </w:tc>
      </w:tr>
      <w:tr w:rsidR="00824348" w14:paraId="5F899D4F" w14:textId="77777777">
        <w:trPr>
          <w:jc w:val="center"/>
        </w:trPr>
        <w:tc>
          <w:tcPr>
            <w:tcW w:w="1080" w:type="dxa"/>
            <w:shd w:val="clear" w:color="auto" w:fill="EAF2F8"/>
            <w:tcMar>
              <w:top w:w="65" w:type="dxa"/>
              <w:left w:w="90" w:type="dxa"/>
              <w:bottom w:w="65" w:type="dxa"/>
              <w:right w:w="90" w:type="dxa"/>
            </w:tcMar>
            <w:vAlign w:val="center"/>
          </w:tcPr>
          <w:p w14:paraId="59DD1344" w14:textId="77777777" w:rsidR="00824348" w:rsidRDefault="00E61727">
            <w:pPr>
              <w:spacing w:after="0"/>
            </w:pPr>
            <w:r>
              <w:rPr>
                <w:sz w:val="15"/>
              </w:rPr>
              <w:t>EM-006</w:t>
            </w:r>
          </w:p>
        </w:tc>
        <w:tc>
          <w:tcPr>
            <w:tcW w:w="5256" w:type="dxa"/>
            <w:shd w:val="clear" w:color="auto" w:fill="EAF2F8"/>
            <w:tcMar>
              <w:top w:w="65" w:type="dxa"/>
              <w:left w:w="90" w:type="dxa"/>
              <w:bottom w:w="65" w:type="dxa"/>
              <w:right w:w="90" w:type="dxa"/>
            </w:tcMar>
            <w:vAlign w:val="center"/>
          </w:tcPr>
          <w:p w14:paraId="1138EBD0" w14:textId="77777777" w:rsidR="00824348" w:rsidRDefault="00E61727">
            <w:pPr>
              <w:spacing w:after="0"/>
            </w:pPr>
            <w:r>
              <w:rPr>
                <w:sz w:val="15"/>
              </w:rPr>
              <w:t>verification_status is an approved value</w:t>
            </w:r>
          </w:p>
        </w:tc>
        <w:tc>
          <w:tcPr>
            <w:tcW w:w="3600" w:type="dxa"/>
            <w:shd w:val="clear" w:color="auto" w:fill="EAF2F8"/>
            <w:tcMar>
              <w:top w:w="65" w:type="dxa"/>
              <w:left w:w="90" w:type="dxa"/>
              <w:bottom w:w="65" w:type="dxa"/>
              <w:right w:w="90" w:type="dxa"/>
            </w:tcMar>
            <w:vAlign w:val="center"/>
          </w:tcPr>
          <w:p w14:paraId="4FBB4D19" w14:textId="77777777" w:rsidR="00824348" w:rsidRDefault="00E61727">
            <w:pPr>
              <w:spacing w:after="0"/>
            </w:pPr>
            <w:r>
              <w:rPr>
                <w:sz w:val="15"/>
              </w:rPr>
              <w:t>High if missing or invalid</w:t>
            </w:r>
          </w:p>
        </w:tc>
      </w:tr>
      <w:tr w:rsidR="00824348" w14:paraId="3C5A4475" w14:textId="77777777">
        <w:trPr>
          <w:jc w:val="center"/>
        </w:trPr>
        <w:tc>
          <w:tcPr>
            <w:tcW w:w="1080" w:type="dxa"/>
            <w:shd w:val="clear" w:color="auto" w:fill="FFFFFF"/>
            <w:tcMar>
              <w:top w:w="65" w:type="dxa"/>
              <w:left w:w="90" w:type="dxa"/>
              <w:bottom w:w="65" w:type="dxa"/>
              <w:right w:w="90" w:type="dxa"/>
            </w:tcMar>
            <w:vAlign w:val="center"/>
          </w:tcPr>
          <w:p w14:paraId="3D64C8C0" w14:textId="77777777" w:rsidR="00824348" w:rsidRDefault="00E61727">
            <w:pPr>
              <w:spacing w:after="0"/>
            </w:pPr>
            <w:r>
              <w:rPr>
                <w:sz w:val="15"/>
              </w:rPr>
              <w:t>EM-007</w:t>
            </w:r>
          </w:p>
        </w:tc>
        <w:tc>
          <w:tcPr>
            <w:tcW w:w="5256" w:type="dxa"/>
            <w:shd w:val="clear" w:color="auto" w:fill="FFFFFF"/>
            <w:tcMar>
              <w:top w:w="65" w:type="dxa"/>
              <w:left w:w="90" w:type="dxa"/>
              <w:bottom w:w="65" w:type="dxa"/>
              <w:right w:w="90" w:type="dxa"/>
            </w:tcMar>
            <w:vAlign w:val="center"/>
          </w:tcPr>
          <w:p w14:paraId="5E763A8D" w14:textId="77777777" w:rsidR="00824348" w:rsidRDefault="00E61727">
            <w:pPr>
              <w:spacing w:after="0"/>
            </w:pPr>
            <w:r>
              <w:rPr>
                <w:sz w:val="15"/>
              </w:rPr>
              <w:t>equivalent submissions can be uniquely ranked</w:t>
            </w:r>
          </w:p>
        </w:tc>
        <w:tc>
          <w:tcPr>
            <w:tcW w:w="3600" w:type="dxa"/>
            <w:shd w:val="clear" w:color="auto" w:fill="FFFFFF"/>
            <w:tcMar>
              <w:top w:w="65" w:type="dxa"/>
              <w:left w:w="90" w:type="dxa"/>
              <w:bottom w:w="65" w:type="dxa"/>
              <w:right w:w="90" w:type="dxa"/>
            </w:tcMar>
            <w:vAlign w:val="center"/>
          </w:tcPr>
          <w:p w14:paraId="78B11407" w14:textId="77777777" w:rsidR="00824348" w:rsidRDefault="00E61727">
            <w:pPr>
              <w:spacing w:after="0"/>
            </w:pPr>
            <w:r>
              <w:rPr>
                <w:sz w:val="15"/>
              </w:rPr>
              <w:t>Critical if conflicting records remain</w:t>
            </w:r>
          </w:p>
        </w:tc>
      </w:tr>
      <w:tr w:rsidR="00824348" w14:paraId="60352B0F" w14:textId="77777777">
        <w:trPr>
          <w:jc w:val="center"/>
        </w:trPr>
        <w:tc>
          <w:tcPr>
            <w:tcW w:w="1080" w:type="dxa"/>
            <w:shd w:val="clear" w:color="auto" w:fill="EAF2F8"/>
            <w:tcMar>
              <w:top w:w="65" w:type="dxa"/>
              <w:left w:w="90" w:type="dxa"/>
              <w:bottom w:w="65" w:type="dxa"/>
              <w:right w:w="90" w:type="dxa"/>
            </w:tcMar>
            <w:vAlign w:val="center"/>
          </w:tcPr>
          <w:p w14:paraId="6E011657" w14:textId="77777777" w:rsidR="00824348" w:rsidRDefault="00E61727">
            <w:pPr>
              <w:spacing w:after="0"/>
            </w:pPr>
            <w:r>
              <w:rPr>
                <w:sz w:val="15"/>
              </w:rPr>
              <w:t>EM-008</w:t>
            </w:r>
          </w:p>
        </w:tc>
        <w:tc>
          <w:tcPr>
            <w:tcW w:w="5256" w:type="dxa"/>
            <w:shd w:val="clear" w:color="auto" w:fill="EAF2F8"/>
            <w:tcMar>
              <w:top w:w="65" w:type="dxa"/>
              <w:left w:w="90" w:type="dxa"/>
              <w:bottom w:w="65" w:type="dxa"/>
              <w:right w:w="90" w:type="dxa"/>
            </w:tcMar>
            <w:vAlign w:val="center"/>
          </w:tcPr>
          <w:p w14:paraId="3AC2FFA4" w14:textId="77777777" w:rsidR="00824348" w:rsidRDefault="00E61727">
            <w:pPr>
              <w:spacing w:after="0"/>
            </w:pPr>
            <w:r>
              <w:rPr>
                <w:sz w:val="15"/>
              </w:rPr>
              <w:t>reported record age is within approved tolerance</w:t>
            </w:r>
          </w:p>
        </w:tc>
        <w:tc>
          <w:tcPr>
            <w:tcW w:w="3600" w:type="dxa"/>
            <w:shd w:val="clear" w:color="auto" w:fill="EAF2F8"/>
            <w:tcMar>
              <w:top w:w="65" w:type="dxa"/>
              <w:left w:w="90" w:type="dxa"/>
              <w:bottom w:w="65" w:type="dxa"/>
              <w:right w:w="90" w:type="dxa"/>
            </w:tcMar>
            <w:vAlign w:val="center"/>
          </w:tcPr>
          <w:p w14:paraId="65D6101E" w14:textId="77777777" w:rsidR="00824348" w:rsidRDefault="00E61727">
            <w:pPr>
              <w:spacing w:after="0"/>
            </w:pPr>
            <w:r>
              <w:rPr>
                <w:sz w:val="15"/>
              </w:rPr>
              <w:t>Stale warning or estimation route</w:t>
            </w:r>
          </w:p>
        </w:tc>
      </w:tr>
    </w:tbl>
    <w:p w14:paraId="72C1C852" w14:textId="77777777" w:rsidR="00824348" w:rsidRDefault="00824348">
      <w:pPr>
        <w:spacing w:after="0"/>
      </w:pPr>
    </w:p>
    <w:p w14:paraId="0F2EE4E2" w14:textId="77777777" w:rsidR="00824348" w:rsidRDefault="00E61727">
      <w:r>
        <w:t>Zero emissions values require review but are not automatically invalid. Multiple raw submissions may be legitimate restatements; the selected table must nevertheless be unique.</w:t>
      </w:r>
    </w:p>
    <w:p w14:paraId="150F6595" w14:textId="77777777" w:rsidR="00824348" w:rsidRDefault="00E61727">
      <w:r>
        <w:br w:type="page"/>
      </w:r>
    </w:p>
    <w:p w14:paraId="0AB8B071" w14:textId="77777777" w:rsidR="00824348" w:rsidRDefault="00E61727">
      <w:pPr>
        <w:pStyle w:val="Heading1"/>
      </w:pPr>
      <w:r>
        <w:lastRenderedPageBreak/>
        <w:t>5 FX Rates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632"/>
      </w:tblGrid>
      <w:tr w:rsidR="00824348" w14:paraId="6044C886" w14:textId="77777777">
        <w:trPr>
          <w:tblHeader/>
          <w:jc w:val="center"/>
        </w:trPr>
        <w:tc>
          <w:tcPr>
            <w:tcW w:w="2304" w:type="dxa"/>
            <w:shd w:val="clear" w:color="auto" w:fill="1F4E78"/>
            <w:tcMar>
              <w:top w:w="65" w:type="dxa"/>
              <w:left w:w="90" w:type="dxa"/>
              <w:bottom w:w="65" w:type="dxa"/>
              <w:right w:w="90" w:type="dxa"/>
            </w:tcMar>
            <w:vAlign w:val="center"/>
          </w:tcPr>
          <w:p w14:paraId="6A559213" w14:textId="77777777" w:rsidR="00824348" w:rsidRDefault="00E61727">
            <w:r>
              <w:rPr>
                <w:b/>
                <w:color w:val="FFFFFF"/>
                <w:sz w:val="16"/>
              </w:rPr>
              <w:t>Attribute</w:t>
            </w:r>
          </w:p>
        </w:tc>
        <w:tc>
          <w:tcPr>
            <w:tcW w:w="7632" w:type="dxa"/>
            <w:shd w:val="clear" w:color="auto" w:fill="1F4E78"/>
            <w:tcMar>
              <w:top w:w="65" w:type="dxa"/>
              <w:left w:w="90" w:type="dxa"/>
              <w:bottom w:w="65" w:type="dxa"/>
              <w:right w:w="90" w:type="dxa"/>
            </w:tcMar>
            <w:vAlign w:val="center"/>
          </w:tcPr>
          <w:p w14:paraId="6FD1D77D" w14:textId="77777777" w:rsidR="00824348" w:rsidRDefault="00E61727">
            <w:r>
              <w:rPr>
                <w:b/>
                <w:color w:val="FFFFFF"/>
                <w:sz w:val="16"/>
              </w:rPr>
              <w:t>Specification</w:t>
            </w:r>
          </w:p>
        </w:tc>
      </w:tr>
      <w:tr w:rsidR="00824348" w14:paraId="40D29870" w14:textId="77777777">
        <w:trPr>
          <w:jc w:val="center"/>
        </w:trPr>
        <w:tc>
          <w:tcPr>
            <w:tcW w:w="2304" w:type="dxa"/>
            <w:shd w:val="clear" w:color="auto" w:fill="FFFFFF"/>
            <w:tcMar>
              <w:top w:w="65" w:type="dxa"/>
              <w:left w:w="90" w:type="dxa"/>
              <w:bottom w:w="65" w:type="dxa"/>
              <w:right w:w="90" w:type="dxa"/>
            </w:tcMar>
            <w:vAlign w:val="center"/>
          </w:tcPr>
          <w:p w14:paraId="49CDAF18" w14:textId="77777777" w:rsidR="00824348" w:rsidRDefault="00E61727">
            <w:pPr>
              <w:spacing w:after="0"/>
            </w:pPr>
            <w:r>
              <w:rPr>
                <w:sz w:val="16"/>
              </w:rPr>
              <w:t>Business purpose</w:t>
            </w:r>
          </w:p>
        </w:tc>
        <w:tc>
          <w:tcPr>
            <w:tcW w:w="7632" w:type="dxa"/>
            <w:shd w:val="clear" w:color="auto" w:fill="FFFFFF"/>
            <w:tcMar>
              <w:top w:w="65" w:type="dxa"/>
              <w:left w:w="90" w:type="dxa"/>
              <w:bottom w:w="65" w:type="dxa"/>
              <w:right w:w="90" w:type="dxa"/>
            </w:tcMar>
            <w:vAlign w:val="center"/>
          </w:tcPr>
          <w:p w14:paraId="72C31391" w14:textId="77777777" w:rsidR="00824348" w:rsidRDefault="00E61727">
            <w:pPr>
              <w:spacing w:after="0"/>
            </w:pPr>
            <w:r>
              <w:rPr>
                <w:sz w:val="16"/>
              </w:rPr>
              <w:t>Converts non-EUR loan exposure amounts into the EUR reporting currency.</w:t>
            </w:r>
          </w:p>
        </w:tc>
      </w:tr>
      <w:tr w:rsidR="00824348" w14:paraId="6FEC1D56" w14:textId="77777777">
        <w:trPr>
          <w:jc w:val="center"/>
        </w:trPr>
        <w:tc>
          <w:tcPr>
            <w:tcW w:w="2304" w:type="dxa"/>
            <w:shd w:val="clear" w:color="auto" w:fill="EAF2F8"/>
            <w:tcMar>
              <w:top w:w="65" w:type="dxa"/>
              <w:left w:w="90" w:type="dxa"/>
              <w:bottom w:w="65" w:type="dxa"/>
              <w:right w:w="90" w:type="dxa"/>
            </w:tcMar>
            <w:vAlign w:val="center"/>
          </w:tcPr>
          <w:p w14:paraId="6A2ED6C7" w14:textId="77777777" w:rsidR="00824348" w:rsidRDefault="00E61727">
            <w:pPr>
              <w:spacing w:after="0"/>
            </w:pPr>
            <w:r>
              <w:rPr>
                <w:sz w:val="16"/>
              </w:rPr>
              <w:t>Raw grain</w:t>
            </w:r>
          </w:p>
        </w:tc>
        <w:tc>
          <w:tcPr>
            <w:tcW w:w="7632" w:type="dxa"/>
            <w:shd w:val="clear" w:color="auto" w:fill="EAF2F8"/>
            <w:tcMar>
              <w:top w:w="65" w:type="dxa"/>
              <w:left w:w="90" w:type="dxa"/>
              <w:bottom w:w="65" w:type="dxa"/>
              <w:right w:w="90" w:type="dxa"/>
            </w:tcMar>
            <w:vAlign w:val="center"/>
          </w:tcPr>
          <w:p w14:paraId="21F2852F" w14:textId="77777777" w:rsidR="00824348" w:rsidRDefault="00E61727">
            <w:pPr>
              <w:spacing w:after="0"/>
            </w:pPr>
            <w:r>
              <w:rPr>
                <w:sz w:val="16"/>
              </w:rPr>
              <w:t>One exchange rate for one source currency and one effective date, subject to source and rate type.</w:t>
            </w:r>
          </w:p>
        </w:tc>
      </w:tr>
      <w:tr w:rsidR="00824348" w14:paraId="3E061668" w14:textId="77777777">
        <w:trPr>
          <w:jc w:val="center"/>
        </w:trPr>
        <w:tc>
          <w:tcPr>
            <w:tcW w:w="2304" w:type="dxa"/>
            <w:shd w:val="clear" w:color="auto" w:fill="FFFFFF"/>
            <w:tcMar>
              <w:top w:w="65" w:type="dxa"/>
              <w:left w:w="90" w:type="dxa"/>
              <w:bottom w:w="65" w:type="dxa"/>
              <w:right w:w="90" w:type="dxa"/>
            </w:tcMar>
            <w:vAlign w:val="center"/>
          </w:tcPr>
          <w:p w14:paraId="502E4E19" w14:textId="77777777" w:rsidR="00824348" w:rsidRDefault="00E61727">
            <w:pPr>
              <w:spacing w:after="0"/>
            </w:pPr>
            <w:r>
              <w:rPr>
                <w:sz w:val="16"/>
              </w:rPr>
              <w:t>Proposed key</w:t>
            </w:r>
          </w:p>
        </w:tc>
        <w:tc>
          <w:tcPr>
            <w:tcW w:w="7632" w:type="dxa"/>
            <w:shd w:val="clear" w:color="auto" w:fill="FFFFFF"/>
            <w:tcMar>
              <w:top w:w="65" w:type="dxa"/>
              <w:left w:w="90" w:type="dxa"/>
              <w:bottom w:w="65" w:type="dxa"/>
              <w:right w:w="90" w:type="dxa"/>
            </w:tcMar>
            <w:vAlign w:val="center"/>
          </w:tcPr>
          <w:p w14:paraId="1B76F79E" w14:textId="77777777" w:rsidR="00824348" w:rsidRDefault="00E61727">
            <w:pPr>
              <w:spacing w:after="0"/>
            </w:pPr>
            <w:r>
              <w:rPr>
                <w:sz w:val="16"/>
              </w:rPr>
              <w:t>currency + effective_date + rate_type, or a stable fx_rate_id if supplied.</w:t>
            </w:r>
          </w:p>
        </w:tc>
      </w:tr>
      <w:tr w:rsidR="00824348" w14:paraId="5AEFE82C" w14:textId="77777777">
        <w:trPr>
          <w:jc w:val="center"/>
        </w:trPr>
        <w:tc>
          <w:tcPr>
            <w:tcW w:w="2304" w:type="dxa"/>
            <w:shd w:val="clear" w:color="auto" w:fill="EAF2F8"/>
            <w:tcMar>
              <w:top w:w="65" w:type="dxa"/>
              <w:left w:w="90" w:type="dxa"/>
              <w:bottom w:w="65" w:type="dxa"/>
              <w:right w:w="90" w:type="dxa"/>
            </w:tcMar>
            <w:vAlign w:val="center"/>
          </w:tcPr>
          <w:p w14:paraId="0A965B7E" w14:textId="77777777" w:rsidR="00824348" w:rsidRDefault="00E61727">
            <w:pPr>
              <w:spacing w:after="0"/>
            </w:pPr>
            <w:r>
              <w:rPr>
                <w:sz w:val="16"/>
              </w:rPr>
              <w:t>Relevant date</w:t>
            </w:r>
          </w:p>
        </w:tc>
        <w:tc>
          <w:tcPr>
            <w:tcW w:w="7632" w:type="dxa"/>
            <w:shd w:val="clear" w:color="auto" w:fill="EAF2F8"/>
            <w:tcMar>
              <w:top w:w="65" w:type="dxa"/>
              <w:left w:w="90" w:type="dxa"/>
              <w:bottom w:w="65" w:type="dxa"/>
              <w:right w:w="90" w:type="dxa"/>
            </w:tcMar>
            <w:vAlign w:val="center"/>
          </w:tcPr>
          <w:p w14:paraId="45409DBB" w14:textId="77777777" w:rsidR="00824348" w:rsidRDefault="00E61727">
            <w:pPr>
              <w:spacing w:after="0"/>
            </w:pPr>
            <w:r>
              <w:rPr>
                <w:sz w:val="16"/>
              </w:rPr>
              <w:t>effective_date. For the selected portfolio, the ideal date is 31 December 2025.</w:t>
            </w:r>
          </w:p>
        </w:tc>
      </w:tr>
      <w:tr w:rsidR="00824348" w14:paraId="1386F5D9" w14:textId="77777777">
        <w:trPr>
          <w:jc w:val="center"/>
        </w:trPr>
        <w:tc>
          <w:tcPr>
            <w:tcW w:w="2304" w:type="dxa"/>
            <w:shd w:val="clear" w:color="auto" w:fill="FFFFFF"/>
            <w:tcMar>
              <w:top w:w="65" w:type="dxa"/>
              <w:left w:w="90" w:type="dxa"/>
              <w:bottom w:w="65" w:type="dxa"/>
              <w:right w:w="90" w:type="dxa"/>
            </w:tcMar>
            <w:vAlign w:val="center"/>
          </w:tcPr>
          <w:p w14:paraId="40AAC6A3" w14:textId="77777777" w:rsidR="00824348" w:rsidRDefault="00E61727">
            <w:pPr>
              <w:spacing w:after="0"/>
            </w:pPr>
            <w:r>
              <w:rPr>
                <w:sz w:val="16"/>
              </w:rPr>
              <w:t>Always required</w:t>
            </w:r>
          </w:p>
        </w:tc>
        <w:tc>
          <w:tcPr>
            <w:tcW w:w="7632" w:type="dxa"/>
            <w:shd w:val="clear" w:color="auto" w:fill="FFFFFF"/>
            <w:tcMar>
              <w:top w:w="65" w:type="dxa"/>
              <w:left w:w="90" w:type="dxa"/>
              <w:bottom w:w="65" w:type="dxa"/>
              <w:right w:w="90" w:type="dxa"/>
            </w:tcMar>
            <w:vAlign w:val="center"/>
          </w:tcPr>
          <w:p w14:paraId="72932F35" w14:textId="77777777" w:rsidR="00824348" w:rsidRDefault="00E61727">
            <w:pPr>
              <w:spacing w:after="0"/>
            </w:pPr>
            <w:r>
              <w:rPr>
                <w:sz w:val="16"/>
              </w:rPr>
              <w:t>currency, effective_date, rate_to_eur, rate_type and source.</w:t>
            </w:r>
          </w:p>
        </w:tc>
      </w:tr>
      <w:tr w:rsidR="00824348" w14:paraId="5899A258" w14:textId="77777777">
        <w:trPr>
          <w:jc w:val="center"/>
        </w:trPr>
        <w:tc>
          <w:tcPr>
            <w:tcW w:w="2304" w:type="dxa"/>
            <w:shd w:val="clear" w:color="auto" w:fill="EAF2F8"/>
            <w:tcMar>
              <w:top w:w="65" w:type="dxa"/>
              <w:left w:w="90" w:type="dxa"/>
              <w:bottom w:w="65" w:type="dxa"/>
              <w:right w:w="90" w:type="dxa"/>
            </w:tcMar>
            <w:vAlign w:val="center"/>
          </w:tcPr>
          <w:p w14:paraId="3B924765" w14:textId="77777777" w:rsidR="00824348" w:rsidRDefault="00E61727">
            <w:pPr>
              <w:spacing w:after="0"/>
            </w:pPr>
            <w:r>
              <w:rPr>
                <w:sz w:val="16"/>
              </w:rPr>
              <w:t>Calculation</w:t>
            </w:r>
          </w:p>
        </w:tc>
        <w:tc>
          <w:tcPr>
            <w:tcW w:w="7632" w:type="dxa"/>
            <w:shd w:val="clear" w:color="auto" w:fill="EAF2F8"/>
            <w:tcMar>
              <w:top w:w="65" w:type="dxa"/>
              <w:left w:w="90" w:type="dxa"/>
              <w:bottom w:w="65" w:type="dxa"/>
              <w:right w:w="90" w:type="dxa"/>
            </w:tcMar>
            <w:vAlign w:val="center"/>
          </w:tcPr>
          <w:p w14:paraId="75C9C50E" w14:textId="77777777" w:rsidR="00824348" w:rsidRDefault="00E61727">
            <w:pPr>
              <w:spacing w:after="0"/>
            </w:pPr>
            <w:r>
              <w:rPr>
                <w:sz w:val="16"/>
              </w:rPr>
              <w:t>outstanding_amount_eur = outstanding_amount x rate_to_eur.</w:t>
            </w:r>
          </w:p>
        </w:tc>
      </w:tr>
      <w:tr w:rsidR="00824348" w14:paraId="01E29372" w14:textId="77777777">
        <w:trPr>
          <w:jc w:val="center"/>
        </w:trPr>
        <w:tc>
          <w:tcPr>
            <w:tcW w:w="2304" w:type="dxa"/>
            <w:shd w:val="clear" w:color="auto" w:fill="FFFFFF"/>
            <w:tcMar>
              <w:top w:w="65" w:type="dxa"/>
              <w:left w:w="90" w:type="dxa"/>
              <w:bottom w:w="65" w:type="dxa"/>
              <w:right w:w="90" w:type="dxa"/>
            </w:tcMar>
            <w:vAlign w:val="center"/>
          </w:tcPr>
          <w:p w14:paraId="18F5F857" w14:textId="77777777" w:rsidR="00824348" w:rsidRDefault="00E61727">
            <w:pPr>
              <w:spacing w:after="0"/>
            </w:pPr>
            <w:r>
              <w:rPr>
                <w:sz w:val="16"/>
              </w:rPr>
              <w:t>EUR treatment</w:t>
            </w:r>
          </w:p>
        </w:tc>
        <w:tc>
          <w:tcPr>
            <w:tcW w:w="7632" w:type="dxa"/>
            <w:shd w:val="clear" w:color="auto" w:fill="FFFFFF"/>
            <w:tcMar>
              <w:top w:w="65" w:type="dxa"/>
              <w:left w:w="90" w:type="dxa"/>
              <w:bottom w:w="65" w:type="dxa"/>
              <w:right w:w="90" w:type="dxa"/>
            </w:tcMar>
            <w:vAlign w:val="center"/>
          </w:tcPr>
          <w:p w14:paraId="2F44EA70" w14:textId="77777777" w:rsidR="00824348" w:rsidRDefault="00E61727">
            <w:pPr>
              <w:spacing w:after="0"/>
            </w:pPr>
            <w:r>
              <w:rPr>
                <w:sz w:val="16"/>
              </w:rPr>
              <w:t>EUR uses rate_to_eur = 1.</w:t>
            </w:r>
          </w:p>
        </w:tc>
      </w:tr>
      <w:tr w:rsidR="00824348" w14:paraId="6F719302" w14:textId="77777777">
        <w:trPr>
          <w:jc w:val="center"/>
        </w:trPr>
        <w:tc>
          <w:tcPr>
            <w:tcW w:w="2304" w:type="dxa"/>
            <w:shd w:val="clear" w:color="auto" w:fill="EAF2F8"/>
            <w:tcMar>
              <w:top w:w="65" w:type="dxa"/>
              <w:left w:w="90" w:type="dxa"/>
              <w:bottom w:w="65" w:type="dxa"/>
              <w:right w:w="90" w:type="dxa"/>
            </w:tcMar>
            <w:vAlign w:val="center"/>
          </w:tcPr>
          <w:p w14:paraId="6C3F3E33" w14:textId="77777777" w:rsidR="00824348" w:rsidRDefault="00E61727">
            <w:pPr>
              <w:spacing w:after="0"/>
            </w:pPr>
            <w:r>
              <w:rPr>
                <w:sz w:val="16"/>
              </w:rPr>
              <w:t>Relationship</w:t>
            </w:r>
          </w:p>
        </w:tc>
        <w:tc>
          <w:tcPr>
            <w:tcW w:w="7632" w:type="dxa"/>
            <w:shd w:val="clear" w:color="auto" w:fill="EAF2F8"/>
            <w:tcMar>
              <w:top w:w="65" w:type="dxa"/>
              <w:left w:w="90" w:type="dxa"/>
              <w:bottom w:w="65" w:type="dxa"/>
              <w:right w:w="90" w:type="dxa"/>
            </w:tcMar>
            <w:vAlign w:val="center"/>
          </w:tcPr>
          <w:p w14:paraId="514216CD" w14:textId="77777777" w:rsidR="00824348" w:rsidRDefault="00E61727">
            <w:pPr>
              <w:spacing w:after="0"/>
            </w:pPr>
            <w:r>
              <w:rPr>
                <w:sz w:val="16"/>
              </w:rPr>
              <w:t>Loan_Exposures.currency + reporting_date to FX_Rates.currency + effective_date.</w:t>
            </w:r>
          </w:p>
        </w:tc>
      </w:tr>
    </w:tbl>
    <w:p w14:paraId="73219A13" w14:textId="77777777" w:rsidR="00824348" w:rsidRDefault="00824348">
      <w:pPr>
        <w:spacing w:after="0"/>
      </w:pPr>
    </w:p>
    <w:p w14:paraId="6B20CFE6" w14:textId="77777777" w:rsidR="00824348" w:rsidRDefault="00E61727">
      <w:pPr>
        <w:pStyle w:val="Heading2"/>
      </w:pPr>
      <w:r>
        <w:t>Core profiling rules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5256"/>
        <w:gridCol w:w="3600"/>
      </w:tblGrid>
      <w:tr w:rsidR="00824348" w14:paraId="5A7A8E73" w14:textId="77777777">
        <w:trPr>
          <w:tblHeader/>
          <w:jc w:val="center"/>
        </w:trPr>
        <w:tc>
          <w:tcPr>
            <w:tcW w:w="1080" w:type="dxa"/>
            <w:shd w:val="clear" w:color="auto" w:fill="1F4E78"/>
            <w:tcMar>
              <w:top w:w="65" w:type="dxa"/>
              <w:left w:w="90" w:type="dxa"/>
              <w:bottom w:w="65" w:type="dxa"/>
              <w:right w:w="90" w:type="dxa"/>
            </w:tcMar>
            <w:vAlign w:val="center"/>
          </w:tcPr>
          <w:p w14:paraId="64D49447" w14:textId="77777777" w:rsidR="00824348" w:rsidRDefault="00E61727">
            <w:r>
              <w:rPr>
                <w:b/>
                <w:color w:val="FFFFFF"/>
                <w:sz w:val="15"/>
              </w:rPr>
              <w:t>Rule</w:t>
            </w:r>
          </w:p>
        </w:tc>
        <w:tc>
          <w:tcPr>
            <w:tcW w:w="5256" w:type="dxa"/>
            <w:shd w:val="clear" w:color="auto" w:fill="1F4E78"/>
            <w:tcMar>
              <w:top w:w="65" w:type="dxa"/>
              <w:left w:w="90" w:type="dxa"/>
              <w:bottom w:w="65" w:type="dxa"/>
              <w:right w:w="90" w:type="dxa"/>
            </w:tcMar>
            <w:vAlign w:val="center"/>
          </w:tcPr>
          <w:p w14:paraId="4A494D05" w14:textId="77777777" w:rsidR="00824348" w:rsidRDefault="00E61727">
            <w:r>
              <w:rPr>
                <w:b/>
                <w:color w:val="FFFFFF"/>
                <w:sz w:val="15"/>
              </w:rPr>
              <w:t>Test</w:t>
            </w:r>
          </w:p>
        </w:tc>
        <w:tc>
          <w:tcPr>
            <w:tcW w:w="3600" w:type="dxa"/>
            <w:shd w:val="clear" w:color="auto" w:fill="1F4E78"/>
            <w:tcMar>
              <w:top w:w="65" w:type="dxa"/>
              <w:left w:w="90" w:type="dxa"/>
              <w:bottom w:w="65" w:type="dxa"/>
              <w:right w:w="90" w:type="dxa"/>
            </w:tcMar>
            <w:vAlign w:val="center"/>
          </w:tcPr>
          <w:p w14:paraId="791CA1DD" w14:textId="77777777" w:rsidR="00824348" w:rsidRDefault="00E61727">
            <w:r>
              <w:rPr>
                <w:b/>
                <w:color w:val="FFFFFF"/>
                <w:sz w:val="15"/>
              </w:rPr>
              <w:t>Failure treatment</w:t>
            </w:r>
          </w:p>
        </w:tc>
      </w:tr>
      <w:tr w:rsidR="00824348" w14:paraId="3B1678BF" w14:textId="77777777">
        <w:trPr>
          <w:jc w:val="center"/>
        </w:trPr>
        <w:tc>
          <w:tcPr>
            <w:tcW w:w="1080" w:type="dxa"/>
            <w:shd w:val="clear" w:color="auto" w:fill="FFFFFF"/>
            <w:tcMar>
              <w:top w:w="65" w:type="dxa"/>
              <w:left w:w="90" w:type="dxa"/>
              <w:bottom w:w="65" w:type="dxa"/>
              <w:right w:w="90" w:type="dxa"/>
            </w:tcMar>
            <w:vAlign w:val="center"/>
          </w:tcPr>
          <w:p w14:paraId="2AB7B2A9" w14:textId="77777777" w:rsidR="00824348" w:rsidRDefault="00E61727">
            <w:pPr>
              <w:spacing w:after="0"/>
            </w:pPr>
            <w:r>
              <w:rPr>
                <w:sz w:val="15"/>
              </w:rPr>
              <w:t>FX-001</w:t>
            </w:r>
          </w:p>
        </w:tc>
        <w:tc>
          <w:tcPr>
            <w:tcW w:w="5256" w:type="dxa"/>
            <w:shd w:val="clear" w:color="auto" w:fill="FFFFFF"/>
            <w:tcMar>
              <w:top w:w="65" w:type="dxa"/>
              <w:left w:w="90" w:type="dxa"/>
              <w:bottom w:w="65" w:type="dxa"/>
              <w:right w:w="90" w:type="dxa"/>
            </w:tcMar>
            <w:vAlign w:val="center"/>
          </w:tcPr>
          <w:p w14:paraId="644DD1E9" w14:textId="77777777" w:rsidR="00824348" w:rsidRDefault="00E61727">
            <w:pPr>
              <w:spacing w:after="0"/>
            </w:pPr>
            <w:r>
              <w:rPr>
                <w:sz w:val="15"/>
              </w:rPr>
              <w:t>Composite key is unique</w:t>
            </w:r>
          </w:p>
        </w:tc>
        <w:tc>
          <w:tcPr>
            <w:tcW w:w="3600" w:type="dxa"/>
            <w:shd w:val="clear" w:color="auto" w:fill="FFFFFF"/>
            <w:tcMar>
              <w:top w:w="65" w:type="dxa"/>
              <w:left w:w="90" w:type="dxa"/>
              <w:bottom w:w="65" w:type="dxa"/>
              <w:right w:w="90" w:type="dxa"/>
            </w:tcMar>
            <w:vAlign w:val="center"/>
          </w:tcPr>
          <w:p w14:paraId="187AD3A7" w14:textId="77777777" w:rsidR="00824348" w:rsidRDefault="00E61727">
            <w:pPr>
              <w:spacing w:after="0"/>
            </w:pPr>
            <w:r>
              <w:rPr>
                <w:sz w:val="15"/>
              </w:rPr>
              <w:t>Critical duplicate or conflicting rate</w:t>
            </w:r>
          </w:p>
        </w:tc>
      </w:tr>
      <w:tr w:rsidR="00824348" w14:paraId="35B88224" w14:textId="77777777">
        <w:trPr>
          <w:jc w:val="center"/>
        </w:trPr>
        <w:tc>
          <w:tcPr>
            <w:tcW w:w="1080" w:type="dxa"/>
            <w:shd w:val="clear" w:color="auto" w:fill="EAF2F8"/>
            <w:tcMar>
              <w:top w:w="65" w:type="dxa"/>
              <w:left w:w="90" w:type="dxa"/>
              <w:bottom w:w="65" w:type="dxa"/>
              <w:right w:w="90" w:type="dxa"/>
            </w:tcMar>
            <w:vAlign w:val="center"/>
          </w:tcPr>
          <w:p w14:paraId="68231160" w14:textId="77777777" w:rsidR="00824348" w:rsidRDefault="00E61727">
            <w:pPr>
              <w:spacing w:after="0"/>
            </w:pPr>
            <w:r>
              <w:rPr>
                <w:sz w:val="15"/>
              </w:rPr>
              <w:t>FX-002</w:t>
            </w:r>
          </w:p>
        </w:tc>
        <w:tc>
          <w:tcPr>
            <w:tcW w:w="5256" w:type="dxa"/>
            <w:shd w:val="clear" w:color="auto" w:fill="EAF2F8"/>
            <w:tcMar>
              <w:top w:w="65" w:type="dxa"/>
              <w:left w:w="90" w:type="dxa"/>
              <w:bottom w:w="65" w:type="dxa"/>
              <w:right w:w="90" w:type="dxa"/>
            </w:tcMar>
            <w:vAlign w:val="center"/>
          </w:tcPr>
          <w:p w14:paraId="245E6F7C" w14:textId="77777777" w:rsidR="00824348" w:rsidRDefault="00E61727">
            <w:pPr>
              <w:spacing w:after="0"/>
            </w:pPr>
            <w:r>
              <w:rPr>
                <w:sz w:val="15"/>
              </w:rPr>
              <w:t>currency is a valid controlled code</w:t>
            </w:r>
          </w:p>
        </w:tc>
        <w:tc>
          <w:tcPr>
            <w:tcW w:w="3600" w:type="dxa"/>
            <w:shd w:val="clear" w:color="auto" w:fill="EAF2F8"/>
            <w:tcMar>
              <w:top w:w="65" w:type="dxa"/>
              <w:left w:w="90" w:type="dxa"/>
              <w:bottom w:w="65" w:type="dxa"/>
              <w:right w:w="90" w:type="dxa"/>
            </w:tcMar>
            <w:vAlign w:val="center"/>
          </w:tcPr>
          <w:p w14:paraId="55E7B931" w14:textId="77777777" w:rsidR="00824348" w:rsidRDefault="00E61727">
            <w:pPr>
              <w:spacing w:after="0"/>
            </w:pPr>
            <w:r>
              <w:rPr>
                <w:sz w:val="15"/>
              </w:rPr>
              <w:t>Critical for affected conversion</w:t>
            </w:r>
          </w:p>
        </w:tc>
      </w:tr>
      <w:tr w:rsidR="00824348" w14:paraId="3440EE01" w14:textId="77777777">
        <w:trPr>
          <w:jc w:val="center"/>
        </w:trPr>
        <w:tc>
          <w:tcPr>
            <w:tcW w:w="1080" w:type="dxa"/>
            <w:shd w:val="clear" w:color="auto" w:fill="FFFFFF"/>
            <w:tcMar>
              <w:top w:w="65" w:type="dxa"/>
              <w:left w:w="90" w:type="dxa"/>
              <w:bottom w:w="65" w:type="dxa"/>
              <w:right w:w="90" w:type="dxa"/>
            </w:tcMar>
            <w:vAlign w:val="center"/>
          </w:tcPr>
          <w:p w14:paraId="026563CB" w14:textId="77777777" w:rsidR="00824348" w:rsidRDefault="00E61727">
            <w:pPr>
              <w:spacing w:after="0"/>
            </w:pPr>
            <w:r>
              <w:rPr>
                <w:sz w:val="15"/>
              </w:rPr>
              <w:t>FX-003</w:t>
            </w:r>
          </w:p>
        </w:tc>
        <w:tc>
          <w:tcPr>
            <w:tcW w:w="5256" w:type="dxa"/>
            <w:shd w:val="clear" w:color="auto" w:fill="FFFFFF"/>
            <w:tcMar>
              <w:top w:w="65" w:type="dxa"/>
              <w:left w:w="90" w:type="dxa"/>
              <w:bottom w:w="65" w:type="dxa"/>
              <w:right w:w="90" w:type="dxa"/>
            </w:tcMar>
            <w:vAlign w:val="center"/>
          </w:tcPr>
          <w:p w14:paraId="06B20584" w14:textId="77777777" w:rsidR="00824348" w:rsidRDefault="00E61727">
            <w:pPr>
              <w:spacing w:after="0"/>
            </w:pPr>
            <w:r>
              <w:rPr>
                <w:sz w:val="15"/>
              </w:rPr>
              <w:t>effective_date is populated and valid</w:t>
            </w:r>
          </w:p>
        </w:tc>
        <w:tc>
          <w:tcPr>
            <w:tcW w:w="3600" w:type="dxa"/>
            <w:shd w:val="clear" w:color="auto" w:fill="FFFFFF"/>
            <w:tcMar>
              <w:top w:w="65" w:type="dxa"/>
              <w:left w:w="90" w:type="dxa"/>
              <w:bottom w:w="65" w:type="dxa"/>
              <w:right w:w="90" w:type="dxa"/>
            </w:tcMar>
            <w:vAlign w:val="center"/>
          </w:tcPr>
          <w:p w14:paraId="768A5738" w14:textId="77777777" w:rsidR="00824348" w:rsidRDefault="00E61727">
            <w:pPr>
              <w:spacing w:after="0"/>
            </w:pPr>
            <w:r>
              <w:rPr>
                <w:sz w:val="15"/>
              </w:rPr>
              <w:t>Critical</w:t>
            </w:r>
          </w:p>
        </w:tc>
      </w:tr>
      <w:tr w:rsidR="00824348" w14:paraId="69ECFEDA" w14:textId="77777777">
        <w:trPr>
          <w:jc w:val="center"/>
        </w:trPr>
        <w:tc>
          <w:tcPr>
            <w:tcW w:w="1080" w:type="dxa"/>
            <w:shd w:val="clear" w:color="auto" w:fill="EAF2F8"/>
            <w:tcMar>
              <w:top w:w="65" w:type="dxa"/>
              <w:left w:w="90" w:type="dxa"/>
              <w:bottom w:w="65" w:type="dxa"/>
              <w:right w:w="90" w:type="dxa"/>
            </w:tcMar>
            <w:vAlign w:val="center"/>
          </w:tcPr>
          <w:p w14:paraId="39F771DB" w14:textId="77777777" w:rsidR="00824348" w:rsidRDefault="00E61727">
            <w:pPr>
              <w:spacing w:after="0"/>
            </w:pPr>
            <w:r>
              <w:rPr>
                <w:sz w:val="15"/>
              </w:rPr>
              <w:t>FX-004</w:t>
            </w:r>
          </w:p>
        </w:tc>
        <w:tc>
          <w:tcPr>
            <w:tcW w:w="5256" w:type="dxa"/>
            <w:shd w:val="clear" w:color="auto" w:fill="EAF2F8"/>
            <w:tcMar>
              <w:top w:w="65" w:type="dxa"/>
              <w:left w:w="90" w:type="dxa"/>
              <w:bottom w:w="65" w:type="dxa"/>
              <w:right w:w="90" w:type="dxa"/>
            </w:tcMar>
            <w:vAlign w:val="center"/>
          </w:tcPr>
          <w:p w14:paraId="64D7C210" w14:textId="77777777" w:rsidR="00824348" w:rsidRDefault="00E61727">
            <w:pPr>
              <w:spacing w:after="0"/>
            </w:pPr>
            <w:r>
              <w:rPr>
                <w:sz w:val="15"/>
              </w:rPr>
              <w:t>rate_to_eur is numeric and greater than zero</w:t>
            </w:r>
          </w:p>
        </w:tc>
        <w:tc>
          <w:tcPr>
            <w:tcW w:w="3600" w:type="dxa"/>
            <w:shd w:val="clear" w:color="auto" w:fill="EAF2F8"/>
            <w:tcMar>
              <w:top w:w="65" w:type="dxa"/>
              <w:left w:w="90" w:type="dxa"/>
              <w:bottom w:w="65" w:type="dxa"/>
              <w:right w:w="90" w:type="dxa"/>
            </w:tcMar>
            <w:vAlign w:val="center"/>
          </w:tcPr>
          <w:p w14:paraId="443CC20B" w14:textId="77777777" w:rsidR="00824348" w:rsidRDefault="00E61727">
            <w:pPr>
              <w:spacing w:after="0"/>
            </w:pPr>
            <w:r>
              <w:rPr>
                <w:sz w:val="15"/>
              </w:rPr>
              <w:t>Critical</w:t>
            </w:r>
          </w:p>
        </w:tc>
      </w:tr>
      <w:tr w:rsidR="00824348" w14:paraId="6529BE21" w14:textId="77777777">
        <w:trPr>
          <w:jc w:val="center"/>
        </w:trPr>
        <w:tc>
          <w:tcPr>
            <w:tcW w:w="1080" w:type="dxa"/>
            <w:shd w:val="clear" w:color="auto" w:fill="FFFFFF"/>
            <w:tcMar>
              <w:top w:w="65" w:type="dxa"/>
              <w:left w:w="90" w:type="dxa"/>
              <w:bottom w:w="65" w:type="dxa"/>
              <w:right w:w="90" w:type="dxa"/>
            </w:tcMar>
            <w:vAlign w:val="center"/>
          </w:tcPr>
          <w:p w14:paraId="43F9EFC0" w14:textId="77777777" w:rsidR="00824348" w:rsidRDefault="00E61727">
            <w:pPr>
              <w:spacing w:after="0"/>
            </w:pPr>
            <w:r>
              <w:rPr>
                <w:sz w:val="15"/>
              </w:rPr>
              <w:t>FX-005</w:t>
            </w:r>
          </w:p>
        </w:tc>
        <w:tc>
          <w:tcPr>
            <w:tcW w:w="5256" w:type="dxa"/>
            <w:shd w:val="clear" w:color="auto" w:fill="FFFFFF"/>
            <w:tcMar>
              <w:top w:w="65" w:type="dxa"/>
              <w:left w:w="90" w:type="dxa"/>
              <w:bottom w:w="65" w:type="dxa"/>
              <w:right w:w="90" w:type="dxa"/>
            </w:tcMar>
            <w:vAlign w:val="center"/>
          </w:tcPr>
          <w:p w14:paraId="666F6A92" w14:textId="77777777" w:rsidR="00824348" w:rsidRDefault="00E61727">
            <w:pPr>
              <w:spacing w:after="0"/>
            </w:pPr>
            <w:r>
              <w:rPr>
                <w:sz w:val="15"/>
              </w:rPr>
              <w:t>rate direction is explicitly source currency to EUR</w:t>
            </w:r>
          </w:p>
        </w:tc>
        <w:tc>
          <w:tcPr>
            <w:tcW w:w="3600" w:type="dxa"/>
            <w:shd w:val="clear" w:color="auto" w:fill="FFFFFF"/>
            <w:tcMar>
              <w:top w:w="65" w:type="dxa"/>
              <w:left w:w="90" w:type="dxa"/>
              <w:bottom w:w="65" w:type="dxa"/>
              <w:right w:w="90" w:type="dxa"/>
            </w:tcMar>
            <w:vAlign w:val="center"/>
          </w:tcPr>
          <w:p w14:paraId="5B584A5D" w14:textId="77777777" w:rsidR="00824348" w:rsidRDefault="00E61727">
            <w:pPr>
              <w:spacing w:after="0"/>
            </w:pPr>
            <w:r>
              <w:rPr>
                <w:sz w:val="15"/>
              </w:rPr>
              <w:t>Critical if ambiguous or reversed</w:t>
            </w:r>
          </w:p>
        </w:tc>
      </w:tr>
      <w:tr w:rsidR="00824348" w14:paraId="24969877" w14:textId="77777777">
        <w:trPr>
          <w:jc w:val="center"/>
        </w:trPr>
        <w:tc>
          <w:tcPr>
            <w:tcW w:w="1080" w:type="dxa"/>
            <w:shd w:val="clear" w:color="auto" w:fill="EAF2F8"/>
            <w:tcMar>
              <w:top w:w="65" w:type="dxa"/>
              <w:left w:w="90" w:type="dxa"/>
              <w:bottom w:w="65" w:type="dxa"/>
              <w:right w:w="90" w:type="dxa"/>
            </w:tcMar>
            <w:vAlign w:val="center"/>
          </w:tcPr>
          <w:p w14:paraId="0D6FEADB" w14:textId="77777777" w:rsidR="00824348" w:rsidRDefault="00E61727">
            <w:pPr>
              <w:spacing w:after="0"/>
            </w:pPr>
            <w:r>
              <w:rPr>
                <w:sz w:val="15"/>
              </w:rPr>
              <w:t>FX-006</w:t>
            </w:r>
          </w:p>
        </w:tc>
        <w:tc>
          <w:tcPr>
            <w:tcW w:w="5256" w:type="dxa"/>
            <w:shd w:val="clear" w:color="auto" w:fill="EAF2F8"/>
            <w:tcMar>
              <w:top w:w="65" w:type="dxa"/>
              <w:left w:w="90" w:type="dxa"/>
              <w:bottom w:w="65" w:type="dxa"/>
              <w:right w:w="90" w:type="dxa"/>
            </w:tcMar>
            <w:vAlign w:val="center"/>
          </w:tcPr>
          <w:p w14:paraId="1991987F" w14:textId="77777777" w:rsidR="00824348" w:rsidRDefault="00E61727">
            <w:pPr>
              <w:spacing w:after="0"/>
            </w:pPr>
            <w:r>
              <w:rPr>
                <w:sz w:val="15"/>
              </w:rPr>
              <w:t>every non-EUR selected exposure has exactly one matching rate</w:t>
            </w:r>
          </w:p>
        </w:tc>
        <w:tc>
          <w:tcPr>
            <w:tcW w:w="3600" w:type="dxa"/>
            <w:shd w:val="clear" w:color="auto" w:fill="EAF2F8"/>
            <w:tcMar>
              <w:top w:w="65" w:type="dxa"/>
              <w:left w:w="90" w:type="dxa"/>
              <w:bottom w:w="65" w:type="dxa"/>
              <w:right w:w="90" w:type="dxa"/>
            </w:tcMar>
            <w:vAlign w:val="center"/>
          </w:tcPr>
          <w:p w14:paraId="0193F7D0" w14:textId="77777777" w:rsidR="00824348" w:rsidRDefault="00E61727">
            <w:pPr>
              <w:spacing w:after="0"/>
            </w:pPr>
            <w:r>
              <w:rPr>
                <w:sz w:val="15"/>
              </w:rPr>
              <w:t>Critical unmatched exposure</w:t>
            </w:r>
          </w:p>
        </w:tc>
      </w:tr>
      <w:tr w:rsidR="00824348" w14:paraId="61877A65" w14:textId="77777777">
        <w:trPr>
          <w:jc w:val="center"/>
        </w:trPr>
        <w:tc>
          <w:tcPr>
            <w:tcW w:w="1080" w:type="dxa"/>
            <w:shd w:val="clear" w:color="auto" w:fill="FFFFFF"/>
            <w:tcMar>
              <w:top w:w="65" w:type="dxa"/>
              <w:left w:w="90" w:type="dxa"/>
              <w:bottom w:w="65" w:type="dxa"/>
              <w:right w:w="90" w:type="dxa"/>
            </w:tcMar>
            <w:vAlign w:val="center"/>
          </w:tcPr>
          <w:p w14:paraId="4063E606" w14:textId="77777777" w:rsidR="00824348" w:rsidRDefault="00E61727">
            <w:pPr>
              <w:spacing w:after="0"/>
            </w:pPr>
            <w:r>
              <w:rPr>
                <w:sz w:val="15"/>
              </w:rPr>
              <w:t>FX-007</w:t>
            </w:r>
          </w:p>
        </w:tc>
        <w:tc>
          <w:tcPr>
            <w:tcW w:w="5256" w:type="dxa"/>
            <w:shd w:val="clear" w:color="auto" w:fill="FFFFFF"/>
            <w:tcMar>
              <w:top w:w="65" w:type="dxa"/>
              <w:left w:w="90" w:type="dxa"/>
              <w:bottom w:w="65" w:type="dxa"/>
              <w:right w:w="90" w:type="dxa"/>
            </w:tcMar>
            <w:vAlign w:val="center"/>
          </w:tcPr>
          <w:p w14:paraId="537C3C86" w14:textId="77777777" w:rsidR="00824348" w:rsidRDefault="00E61727">
            <w:pPr>
              <w:spacing w:after="0"/>
            </w:pPr>
            <w:r>
              <w:rPr>
                <w:sz w:val="15"/>
              </w:rPr>
              <w:t>EUR rate equals 1</w:t>
            </w:r>
          </w:p>
        </w:tc>
        <w:tc>
          <w:tcPr>
            <w:tcW w:w="3600" w:type="dxa"/>
            <w:shd w:val="clear" w:color="auto" w:fill="FFFFFF"/>
            <w:tcMar>
              <w:top w:w="65" w:type="dxa"/>
              <w:left w:w="90" w:type="dxa"/>
              <w:bottom w:w="65" w:type="dxa"/>
              <w:right w:w="90" w:type="dxa"/>
            </w:tcMar>
            <w:vAlign w:val="center"/>
          </w:tcPr>
          <w:p w14:paraId="602AB5A6" w14:textId="77777777" w:rsidR="00824348" w:rsidRDefault="00E61727">
            <w:pPr>
              <w:spacing w:after="0"/>
            </w:pPr>
            <w:r>
              <w:rPr>
                <w:sz w:val="15"/>
              </w:rPr>
              <w:t>Critical if inconsistent</w:t>
            </w:r>
          </w:p>
        </w:tc>
      </w:tr>
      <w:tr w:rsidR="00824348" w14:paraId="6F535136" w14:textId="77777777">
        <w:trPr>
          <w:jc w:val="center"/>
        </w:trPr>
        <w:tc>
          <w:tcPr>
            <w:tcW w:w="1080" w:type="dxa"/>
            <w:shd w:val="clear" w:color="auto" w:fill="EAF2F8"/>
            <w:tcMar>
              <w:top w:w="65" w:type="dxa"/>
              <w:left w:w="90" w:type="dxa"/>
              <w:bottom w:w="65" w:type="dxa"/>
              <w:right w:w="90" w:type="dxa"/>
            </w:tcMar>
            <w:vAlign w:val="center"/>
          </w:tcPr>
          <w:p w14:paraId="256F4D69" w14:textId="77777777" w:rsidR="00824348" w:rsidRDefault="00E61727">
            <w:pPr>
              <w:spacing w:after="0"/>
            </w:pPr>
            <w:r>
              <w:rPr>
                <w:sz w:val="15"/>
              </w:rPr>
              <w:t>FX-008</w:t>
            </w:r>
          </w:p>
        </w:tc>
        <w:tc>
          <w:tcPr>
            <w:tcW w:w="5256" w:type="dxa"/>
            <w:shd w:val="clear" w:color="auto" w:fill="EAF2F8"/>
            <w:tcMar>
              <w:top w:w="65" w:type="dxa"/>
              <w:left w:w="90" w:type="dxa"/>
              <w:bottom w:w="65" w:type="dxa"/>
              <w:right w:w="90" w:type="dxa"/>
            </w:tcMar>
            <w:vAlign w:val="center"/>
          </w:tcPr>
          <w:p w14:paraId="39F96B05" w14:textId="77777777" w:rsidR="00824348" w:rsidRDefault="00E61727">
            <w:pPr>
              <w:spacing w:after="0"/>
            </w:pPr>
            <w:r>
              <w:rPr>
                <w:sz w:val="15"/>
              </w:rPr>
              <w:t>source and rate type are approved</w:t>
            </w:r>
          </w:p>
        </w:tc>
        <w:tc>
          <w:tcPr>
            <w:tcW w:w="3600" w:type="dxa"/>
            <w:shd w:val="clear" w:color="auto" w:fill="EAF2F8"/>
            <w:tcMar>
              <w:top w:w="65" w:type="dxa"/>
              <w:left w:w="90" w:type="dxa"/>
              <w:bottom w:w="65" w:type="dxa"/>
              <w:right w:w="90" w:type="dxa"/>
            </w:tcMar>
            <w:vAlign w:val="center"/>
          </w:tcPr>
          <w:p w14:paraId="308B694C" w14:textId="77777777" w:rsidR="00824348" w:rsidRDefault="00E61727">
            <w:pPr>
              <w:spacing w:after="0"/>
            </w:pPr>
            <w:r>
              <w:rPr>
                <w:sz w:val="15"/>
              </w:rPr>
              <w:t>High governance exception</w:t>
            </w:r>
          </w:p>
        </w:tc>
      </w:tr>
    </w:tbl>
    <w:p w14:paraId="6A5F8531" w14:textId="77777777" w:rsidR="00824348" w:rsidRDefault="00824348">
      <w:pPr>
        <w:spacing w:after="0"/>
      </w:pPr>
    </w:p>
    <w:p w14:paraId="6D859D50" w14:textId="77777777" w:rsidR="00824348" w:rsidRDefault="00E61727">
      <w:pPr>
        <w:pStyle w:val="Heading2"/>
      </w:pPr>
      <w:r>
        <w:t>Working assumption</w:t>
      </w:r>
    </w:p>
    <w:p w14:paraId="39F0F136" w14:textId="77777777" w:rsidR="00824348" w:rsidRDefault="00E61727">
      <w:r>
        <w:t>If an exact 31 December rate is unavailable because of a non-business day, the Finance reference-data owner must approve the fallback rule, such as the latest official rate on or before the reporting date. A later rate must not be selected merely because it is the newest.</w:t>
      </w:r>
    </w:p>
    <w:p w14:paraId="6B6274DD" w14:textId="77777777" w:rsidR="00824348" w:rsidRDefault="00E61727">
      <w:r>
        <w:br w:type="page"/>
      </w:r>
    </w:p>
    <w:p w14:paraId="3B2A30BB" w14:textId="77777777" w:rsidR="00824348" w:rsidRDefault="00E61727">
      <w:pPr>
        <w:pStyle w:val="Heading1"/>
      </w:pPr>
      <w:r>
        <w:lastRenderedPageBreak/>
        <w:t>6 Sector Factors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632"/>
      </w:tblGrid>
      <w:tr w:rsidR="00824348" w14:paraId="79DFC3C4" w14:textId="77777777">
        <w:trPr>
          <w:tblHeader/>
          <w:jc w:val="center"/>
        </w:trPr>
        <w:tc>
          <w:tcPr>
            <w:tcW w:w="2304" w:type="dxa"/>
            <w:shd w:val="clear" w:color="auto" w:fill="1F4E78"/>
            <w:tcMar>
              <w:top w:w="65" w:type="dxa"/>
              <w:left w:w="90" w:type="dxa"/>
              <w:bottom w:w="65" w:type="dxa"/>
              <w:right w:w="90" w:type="dxa"/>
            </w:tcMar>
            <w:vAlign w:val="center"/>
          </w:tcPr>
          <w:p w14:paraId="5C9C45E1" w14:textId="77777777" w:rsidR="00824348" w:rsidRDefault="00E61727">
            <w:r>
              <w:rPr>
                <w:b/>
                <w:color w:val="FFFFFF"/>
                <w:sz w:val="16"/>
              </w:rPr>
              <w:t>Attribute</w:t>
            </w:r>
          </w:p>
        </w:tc>
        <w:tc>
          <w:tcPr>
            <w:tcW w:w="7632" w:type="dxa"/>
            <w:shd w:val="clear" w:color="auto" w:fill="1F4E78"/>
            <w:tcMar>
              <w:top w:w="65" w:type="dxa"/>
              <w:left w:w="90" w:type="dxa"/>
              <w:bottom w:w="65" w:type="dxa"/>
              <w:right w:w="90" w:type="dxa"/>
            </w:tcMar>
            <w:vAlign w:val="center"/>
          </w:tcPr>
          <w:p w14:paraId="7231C1AB" w14:textId="77777777" w:rsidR="00824348" w:rsidRDefault="00E61727">
            <w:r>
              <w:rPr>
                <w:b/>
                <w:color w:val="FFFFFF"/>
                <w:sz w:val="16"/>
              </w:rPr>
              <w:t>Specification</w:t>
            </w:r>
          </w:p>
        </w:tc>
      </w:tr>
      <w:tr w:rsidR="00824348" w14:paraId="7CCA016B" w14:textId="77777777">
        <w:trPr>
          <w:jc w:val="center"/>
        </w:trPr>
        <w:tc>
          <w:tcPr>
            <w:tcW w:w="2304" w:type="dxa"/>
            <w:shd w:val="clear" w:color="auto" w:fill="FFFFFF"/>
            <w:tcMar>
              <w:top w:w="65" w:type="dxa"/>
              <w:left w:w="90" w:type="dxa"/>
              <w:bottom w:w="65" w:type="dxa"/>
              <w:right w:w="90" w:type="dxa"/>
            </w:tcMar>
            <w:vAlign w:val="center"/>
          </w:tcPr>
          <w:p w14:paraId="18661FC8" w14:textId="77777777" w:rsidR="00824348" w:rsidRDefault="00E61727">
            <w:pPr>
              <w:spacing w:after="0"/>
            </w:pPr>
            <w:r>
              <w:rPr>
                <w:sz w:val="16"/>
              </w:rPr>
              <w:t>Business purpose</w:t>
            </w:r>
          </w:p>
        </w:tc>
        <w:tc>
          <w:tcPr>
            <w:tcW w:w="7632" w:type="dxa"/>
            <w:shd w:val="clear" w:color="auto" w:fill="FFFFFF"/>
            <w:tcMar>
              <w:top w:w="65" w:type="dxa"/>
              <w:left w:w="90" w:type="dxa"/>
              <w:bottom w:w="65" w:type="dxa"/>
              <w:right w:w="90" w:type="dxa"/>
            </w:tcMar>
            <w:vAlign w:val="center"/>
          </w:tcPr>
          <w:p w14:paraId="20DDEC96" w14:textId="77777777" w:rsidR="00824348" w:rsidRDefault="00E61727">
            <w:pPr>
              <w:spacing w:after="0"/>
            </w:pPr>
            <w:r>
              <w:rPr>
                <w:sz w:val="16"/>
              </w:rPr>
              <w:t>Supplies approved revenue-based emissions factors when valid reported company emissions are unavailable.</w:t>
            </w:r>
          </w:p>
        </w:tc>
      </w:tr>
      <w:tr w:rsidR="00824348" w14:paraId="04A17CDC" w14:textId="77777777">
        <w:trPr>
          <w:jc w:val="center"/>
        </w:trPr>
        <w:tc>
          <w:tcPr>
            <w:tcW w:w="2304" w:type="dxa"/>
            <w:shd w:val="clear" w:color="auto" w:fill="EAF2F8"/>
            <w:tcMar>
              <w:top w:w="65" w:type="dxa"/>
              <w:left w:w="90" w:type="dxa"/>
              <w:bottom w:w="65" w:type="dxa"/>
              <w:right w:w="90" w:type="dxa"/>
            </w:tcMar>
            <w:vAlign w:val="center"/>
          </w:tcPr>
          <w:p w14:paraId="6CA55849" w14:textId="77777777" w:rsidR="00824348" w:rsidRDefault="00E61727">
            <w:pPr>
              <w:spacing w:after="0"/>
            </w:pPr>
            <w:r>
              <w:rPr>
                <w:sz w:val="16"/>
              </w:rPr>
              <w:t>Raw grain</w:t>
            </w:r>
          </w:p>
        </w:tc>
        <w:tc>
          <w:tcPr>
            <w:tcW w:w="7632" w:type="dxa"/>
            <w:shd w:val="clear" w:color="auto" w:fill="EAF2F8"/>
            <w:tcMar>
              <w:top w:w="65" w:type="dxa"/>
              <w:left w:w="90" w:type="dxa"/>
              <w:bottom w:w="65" w:type="dxa"/>
              <w:right w:w="90" w:type="dxa"/>
            </w:tcMar>
            <w:vAlign w:val="center"/>
          </w:tcPr>
          <w:p w14:paraId="1E38D073" w14:textId="77777777" w:rsidR="00824348" w:rsidRDefault="00E61727">
            <w:pPr>
              <w:spacing w:after="0"/>
            </w:pPr>
            <w:r>
              <w:rPr>
                <w:sz w:val="16"/>
              </w:rPr>
              <w:t>One factor observation for one NACE code, factor year, geography, methodology, source and unit.</w:t>
            </w:r>
          </w:p>
        </w:tc>
      </w:tr>
      <w:tr w:rsidR="00824348" w14:paraId="1DC87962" w14:textId="77777777">
        <w:trPr>
          <w:jc w:val="center"/>
        </w:trPr>
        <w:tc>
          <w:tcPr>
            <w:tcW w:w="2304" w:type="dxa"/>
            <w:shd w:val="clear" w:color="auto" w:fill="FFFFFF"/>
            <w:tcMar>
              <w:top w:w="65" w:type="dxa"/>
              <w:left w:w="90" w:type="dxa"/>
              <w:bottom w:w="65" w:type="dxa"/>
              <w:right w:w="90" w:type="dxa"/>
            </w:tcMar>
            <w:vAlign w:val="center"/>
          </w:tcPr>
          <w:p w14:paraId="423FB66C" w14:textId="77777777" w:rsidR="00824348" w:rsidRDefault="00E61727">
            <w:pPr>
              <w:spacing w:after="0"/>
            </w:pPr>
            <w:r>
              <w:rPr>
                <w:sz w:val="16"/>
              </w:rPr>
              <w:t>Technical key</w:t>
            </w:r>
          </w:p>
        </w:tc>
        <w:tc>
          <w:tcPr>
            <w:tcW w:w="7632" w:type="dxa"/>
            <w:shd w:val="clear" w:color="auto" w:fill="FFFFFF"/>
            <w:tcMar>
              <w:top w:w="65" w:type="dxa"/>
              <w:left w:w="90" w:type="dxa"/>
              <w:bottom w:w="65" w:type="dxa"/>
              <w:right w:w="90" w:type="dxa"/>
            </w:tcMar>
            <w:vAlign w:val="center"/>
          </w:tcPr>
          <w:p w14:paraId="21463769" w14:textId="77777777" w:rsidR="00824348" w:rsidRDefault="00E61727">
            <w:pPr>
              <w:spacing w:after="0"/>
            </w:pPr>
            <w:r>
              <w:rPr>
                <w:sz w:val="16"/>
              </w:rPr>
              <w:t>sector_factor_id, if supplied.</w:t>
            </w:r>
          </w:p>
        </w:tc>
      </w:tr>
      <w:tr w:rsidR="00824348" w14:paraId="5D2A40A6" w14:textId="77777777">
        <w:trPr>
          <w:jc w:val="center"/>
        </w:trPr>
        <w:tc>
          <w:tcPr>
            <w:tcW w:w="2304" w:type="dxa"/>
            <w:shd w:val="clear" w:color="auto" w:fill="EAF2F8"/>
            <w:tcMar>
              <w:top w:w="65" w:type="dxa"/>
              <w:left w:w="90" w:type="dxa"/>
              <w:bottom w:w="65" w:type="dxa"/>
              <w:right w:w="90" w:type="dxa"/>
            </w:tcMar>
            <w:vAlign w:val="center"/>
          </w:tcPr>
          <w:p w14:paraId="2EE56DF5" w14:textId="77777777" w:rsidR="00824348" w:rsidRDefault="00E61727">
            <w:pPr>
              <w:spacing w:after="0"/>
            </w:pPr>
            <w:r>
              <w:rPr>
                <w:sz w:val="16"/>
              </w:rPr>
              <w:t>Business key</w:t>
            </w:r>
          </w:p>
        </w:tc>
        <w:tc>
          <w:tcPr>
            <w:tcW w:w="7632" w:type="dxa"/>
            <w:shd w:val="clear" w:color="auto" w:fill="EAF2F8"/>
            <w:tcMar>
              <w:top w:w="65" w:type="dxa"/>
              <w:left w:w="90" w:type="dxa"/>
              <w:bottom w:w="65" w:type="dxa"/>
              <w:right w:w="90" w:type="dxa"/>
            </w:tcMar>
            <w:vAlign w:val="center"/>
          </w:tcPr>
          <w:p w14:paraId="32B8232D" w14:textId="77777777" w:rsidR="00824348" w:rsidRDefault="00E61727">
            <w:pPr>
              <w:spacing w:after="0"/>
            </w:pPr>
            <w:r>
              <w:rPr>
                <w:sz w:val="16"/>
              </w:rPr>
              <w:t>nace_code + factor_year + geography + methodology + unit.</w:t>
            </w:r>
          </w:p>
        </w:tc>
      </w:tr>
      <w:tr w:rsidR="00824348" w14:paraId="3A998034" w14:textId="77777777">
        <w:trPr>
          <w:jc w:val="center"/>
        </w:trPr>
        <w:tc>
          <w:tcPr>
            <w:tcW w:w="2304" w:type="dxa"/>
            <w:shd w:val="clear" w:color="auto" w:fill="FFFFFF"/>
            <w:tcMar>
              <w:top w:w="65" w:type="dxa"/>
              <w:left w:w="90" w:type="dxa"/>
              <w:bottom w:w="65" w:type="dxa"/>
              <w:right w:w="90" w:type="dxa"/>
            </w:tcMar>
            <w:vAlign w:val="center"/>
          </w:tcPr>
          <w:p w14:paraId="38FF0F33" w14:textId="77777777" w:rsidR="00824348" w:rsidRDefault="00E61727">
            <w:pPr>
              <w:spacing w:after="0"/>
            </w:pPr>
            <w:r>
              <w:rPr>
                <w:sz w:val="16"/>
              </w:rPr>
              <w:t>Relevant date</w:t>
            </w:r>
          </w:p>
        </w:tc>
        <w:tc>
          <w:tcPr>
            <w:tcW w:w="7632" w:type="dxa"/>
            <w:shd w:val="clear" w:color="auto" w:fill="FFFFFF"/>
            <w:tcMar>
              <w:top w:w="65" w:type="dxa"/>
              <w:left w:w="90" w:type="dxa"/>
              <w:bottom w:w="65" w:type="dxa"/>
              <w:right w:w="90" w:type="dxa"/>
            </w:tcMar>
            <w:vAlign w:val="center"/>
          </w:tcPr>
          <w:p w14:paraId="2BF6EAC6" w14:textId="77777777" w:rsidR="00824348" w:rsidRDefault="00E61727">
            <w:pPr>
              <w:spacing w:after="0"/>
            </w:pPr>
            <w:r>
              <w:rPr>
                <w:sz w:val="16"/>
              </w:rPr>
              <w:t>factor_year and, where available, effective_from/effective_to.</w:t>
            </w:r>
          </w:p>
        </w:tc>
      </w:tr>
      <w:tr w:rsidR="00824348" w14:paraId="438225F8" w14:textId="77777777">
        <w:trPr>
          <w:jc w:val="center"/>
        </w:trPr>
        <w:tc>
          <w:tcPr>
            <w:tcW w:w="2304" w:type="dxa"/>
            <w:shd w:val="clear" w:color="auto" w:fill="EAF2F8"/>
            <w:tcMar>
              <w:top w:w="65" w:type="dxa"/>
              <w:left w:w="90" w:type="dxa"/>
              <w:bottom w:w="65" w:type="dxa"/>
              <w:right w:w="90" w:type="dxa"/>
            </w:tcMar>
            <w:vAlign w:val="center"/>
          </w:tcPr>
          <w:p w14:paraId="2DD80F4D" w14:textId="77777777" w:rsidR="00824348" w:rsidRDefault="00E61727">
            <w:pPr>
              <w:spacing w:after="0"/>
            </w:pPr>
            <w:r>
              <w:rPr>
                <w:sz w:val="16"/>
              </w:rPr>
              <w:t>Always required</w:t>
            </w:r>
          </w:p>
        </w:tc>
        <w:tc>
          <w:tcPr>
            <w:tcW w:w="7632" w:type="dxa"/>
            <w:shd w:val="clear" w:color="auto" w:fill="EAF2F8"/>
            <w:tcMar>
              <w:top w:w="65" w:type="dxa"/>
              <w:left w:w="90" w:type="dxa"/>
              <w:bottom w:w="65" w:type="dxa"/>
              <w:right w:w="90" w:type="dxa"/>
            </w:tcMar>
            <w:vAlign w:val="center"/>
          </w:tcPr>
          <w:p w14:paraId="54CFD097" w14:textId="77777777" w:rsidR="00824348" w:rsidRDefault="00E61727">
            <w:pPr>
              <w:spacing w:after="0"/>
            </w:pPr>
            <w:r>
              <w:rPr>
                <w:sz w:val="16"/>
              </w:rPr>
              <w:t>NACE code, factor value, unit, factor year, source and methodology.</w:t>
            </w:r>
          </w:p>
        </w:tc>
      </w:tr>
      <w:tr w:rsidR="00824348" w14:paraId="194A8AF6" w14:textId="77777777">
        <w:trPr>
          <w:jc w:val="center"/>
        </w:trPr>
        <w:tc>
          <w:tcPr>
            <w:tcW w:w="2304" w:type="dxa"/>
            <w:shd w:val="clear" w:color="auto" w:fill="FFFFFF"/>
            <w:tcMar>
              <w:top w:w="65" w:type="dxa"/>
              <w:left w:w="90" w:type="dxa"/>
              <w:bottom w:w="65" w:type="dxa"/>
              <w:right w:w="90" w:type="dxa"/>
            </w:tcMar>
            <w:vAlign w:val="center"/>
          </w:tcPr>
          <w:p w14:paraId="72F77142" w14:textId="77777777" w:rsidR="00824348" w:rsidRDefault="00E61727">
            <w:pPr>
              <w:spacing w:after="0"/>
            </w:pPr>
            <w:r>
              <w:rPr>
                <w:sz w:val="16"/>
              </w:rPr>
              <w:t>Calculation</w:t>
            </w:r>
          </w:p>
        </w:tc>
        <w:tc>
          <w:tcPr>
            <w:tcW w:w="7632" w:type="dxa"/>
            <w:shd w:val="clear" w:color="auto" w:fill="FFFFFF"/>
            <w:tcMar>
              <w:top w:w="65" w:type="dxa"/>
              <w:left w:w="90" w:type="dxa"/>
              <w:bottom w:w="65" w:type="dxa"/>
              <w:right w:w="90" w:type="dxa"/>
            </w:tcMar>
            <w:vAlign w:val="center"/>
          </w:tcPr>
          <w:p w14:paraId="19C0ECD6" w14:textId="77777777" w:rsidR="00824348" w:rsidRDefault="00E61727">
            <w:pPr>
              <w:spacing w:after="0"/>
            </w:pPr>
            <w:r>
              <w:rPr>
                <w:sz w:val="16"/>
              </w:rPr>
              <w:t>estimated_company_emissions = annual_revenue_eur x factor_tco2e_per_eur_revenue.</w:t>
            </w:r>
          </w:p>
        </w:tc>
      </w:tr>
      <w:tr w:rsidR="00824348" w14:paraId="577E3C0D" w14:textId="77777777">
        <w:trPr>
          <w:jc w:val="center"/>
        </w:trPr>
        <w:tc>
          <w:tcPr>
            <w:tcW w:w="2304" w:type="dxa"/>
            <w:shd w:val="clear" w:color="auto" w:fill="EAF2F8"/>
            <w:tcMar>
              <w:top w:w="65" w:type="dxa"/>
              <w:left w:w="90" w:type="dxa"/>
              <w:bottom w:w="65" w:type="dxa"/>
              <w:right w:w="90" w:type="dxa"/>
            </w:tcMar>
            <w:vAlign w:val="center"/>
          </w:tcPr>
          <w:p w14:paraId="5BC1C234" w14:textId="77777777" w:rsidR="00824348" w:rsidRDefault="00E61727">
            <w:pPr>
              <w:spacing w:after="0"/>
            </w:pPr>
            <w:r>
              <w:rPr>
                <w:sz w:val="16"/>
              </w:rPr>
              <w:t>Selected output</w:t>
            </w:r>
          </w:p>
        </w:tc>
        <w:tc>
          <w:tcPr>
            <w:tcW w:w="7632" w:type="dxa"/>
            <w:shd w:val="clear" w:color="auto" w:fill="EAF2F8"/>
            <w:tcMar>
              <w:top w:w="65" w:type="dxa"/>
              <w:left w:w="90" w:type="dxa"/>
              <w:bottom w:w="65" w:type="dxa"/>
              <w:right w:w="90" w:type="dxa"/>
            </w:tcMar>
            <w:vAlign w:val="center"/>
          </w:tcPr>
          <w:p w14:paraId="33441FA1" w14:textId="77777777" w:rsidR="00824348" w:rsidRDefault="00E61727">
            <w:pPr>
              <w:spacing w:after="0"/>
            </w:pPr>
            <w:r>
              <w:rPr>
                <w:sz w:val="16"/>
              </w:rPr>
              <w:t>One applicable factor for each required NACE code under the approved selection rule.</w:t>
            </w:r>
          </w:p>
        </w:tc>
      </w:tr>
    </w:tbl>
    <w:p w14:paraId="20D2B363" w14:textId="77777777" w:rsidR="00824348" w:rsidRDefault="00824348">
      <w:pPr>
        <w:spacing w:after="0"/>
      </w:pPr>
    </w:p>
    <w:p w14:paraId="4E38AFAF" w14:textId="77777777" w:rsidR="00824348" w:rsidRDefault="00E61727">
      <w:pPr>
        <w:pStyle w:val="Heading2"/>
      </w:pPr>
      <w:r>
        <w:t>Core profiling rules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5256"/>
        <w:gridCol w:w="3600"/>
      </w:tblGrid>
      <w:tr w:rsidR="00824348" w14:paraId="69444290" w14:textId="77777777">
        <w:trPr>
          <w:tblHeader/>
          <w:jc w:val="center"/>
        </w:trPr>
        <w:tc>
          <w:tcPr>
            <w:tcW w:w="1080" w:type="dxa"/>
            <w:shd w:val="clear" w:color="auto" w:fill="1F4E78"/>
            <w:tcMar>
              <w:top w:w="65" w:type="dxa"/>
              <w:left w:w="90" w:type="dxa"/>
              <w:bottom w:w="65" w:type="dxa"/>
              <w:right w:w="90" w:type="dxa"/>
            </w:tcMar>
            <w:vAlign w:val="center"/>
          </w:tcPr>
          <w:p w14:paraId="6FB8BACB" w14:textId="77777777" w:rsidR="00824348" w:rsidRDefault="00E61727">
            <w:r>
              <w:rPr>
                <w:b/>
                <w:color w:val="FFFFFF"/>
                <w:sz w:val="15"/>
              </w:rPr>
              <w:t>Rule</w:t>
            </w:r>
          </w:p>
        </w:tc>
        <w:tc>
          <w:tcPr>
            <w:tcW w:w="5256" w:type="dxa"/>
            <w:shd w:val="clear" w:color="auto" w:fill="1F4E78"/>
            <w:tcMar>
              <w:top w:w="65" w:type="dxa"/>
              <w:left w:w="90" w:type="dxa"/>
              <w:bottom w:w="65" w:type="dxa"/>
              <w:right w:w="90" w:type="dxa"/>
            </w:tcMar>
            <w:vAlign w:val="center"/>
          </w:tcPr>
          <w:p w14:paraId="1CE2DF01" w14:textId="77777777" w:rsidR="00824348" w:rsidRDefault="00E61727">
            <w:r>
              <w:rPr>
                <w:b/>
                <w:color w:val="FFFFFF"/>
                <w:sz w:val="15"/>
              </w:rPr>
              <w:t>Test</w:t>
            </w:r>
          </w:p>
        </w:tc>
        <w:tc>
          <w:tcPr>
            <w:tcW w:w="3600" w:type="dxa"/>
            <w:shd w:val="clear" w:color="auto" w:fill="1F4E78"/>
            <w:tcMar>
              <w:top w:w="65" w:type="dxa"/>
              <w:left w:w="90" w:type="dxa"/>
              <w:bottom w:w="65" w:type="dxa"/>
              <w:right w:w="90" w:type="dxa"/>
            </w:tcMar>
            <w:vAlign w:val="center"/>
          </w:tcPr>
          <w:p w14:paraId="4691FA83" w14:textId="77777777" w:rsidR="00824348" w:rsidRDefault="00E61727">
            <w:r>
              <w:rPr>
                <w:b/>
                <w:color w:val="FFFFFF"/>
                <w:sz w:val="15"/>
              </w:rPr>
              <w:t>Failure treatment</w:t>
            </w:r>
          </w:p>
        </w:tc>
      </w:tr>
      <w:tr w:rsidR="00824348" w14:paraId="7FE4CAFF" w14:textId="77777777">
        <w:trPr>
          <w:jc w:val="center"/>
        </w:trPr>
        <w:tc>
          <w:tcPr>
            <w:tcW w:w="1080" w:type="dxa"/>
            <w:shd w:val="clear" w:color="auto" w:fill="FFFFFF"/>
            <w:tcMar>
              <w:top w:w="65" w:type="dxa"/>
              <w:left w:w="90" w:type="dxa"/>
              <w:bottom w:w="65" w:type="dxa"/>
              <w:right w:w="90" w:type="dxa"/>
            </w:tcMar>
            <w:vAlign w:val="center"/>
          </w:tcPr>
          <w:p w14:paraId="7ABA7962" w14:textId="77777777" w:rsidR="00824348" w:rsidRDefault="00E61727">
            <w:pPr>
              <w:spacing w:after="0"/>
            </w:pPr>
            <w:r>
              <w:rPr>
                <w:sz w:val="15"/>
              </w:rPr>
              <w:t>SF-001</w:t>
            </w:r>
          </w:p>
        </w:tc>
        <w:tc>
          <w:tcPr>
            <w:tcW w:w="5256" w:type="dxa"/>
            <w:shd w:val="clear" w:color="auto" w:fill="FFFFFF"/>
            <w:tcMar>
              <w:top w:w="65" w:type="dxa"/>
              <w:left w:w="90" w:type="dxa"/>
              <w:bottom w:w="65" w:type="dxa"/>
              <w:right w:w="90" w:type="dxa"/>
            </w:tcMar>
            <w:vAlign w:val="center"/>
          </w:tcPr>
          <w:p w14:paraId="5ECF9418" w14:textId="77777777" w:rsidR="00824348" w:rsidRDefault="00E61727">
            <w:pPr>
              <w:spacing w:after="0"/>
            </w:pPr>
            <w:r>
              <w:rPr>
                <w:sz w:val="15"/>
              </w:rPr>
              <w:t>Technical or business key is unique</w:t>
            </w:r>
          </w:p>
        </w:tc>
        <w:tc>
          <w:tcPr>
            <w:tcW w:w="3600" w:type="dxa"/>
            <w:shd w:val="clear" w:color="auto" w:fill="FFFFFF"/>
            <w:tcMar>
              <w:top w:w="65" w:type="dxa"/>
              <w:left w:w="90" w:type="dxa"/>
              <w:bottom w:w="65" w:type="dxa"/>
              <w:right w:w="90" w:type="dxa"/>
            </w:tcMar>
            <w:vAlign w:val="center"/>
          </w:tcPr>
          <w:p w14:paraId="5C714159" w14:textId="77777777" w:rsidR="00824348" w:rsidRDefault="00E61727">
            <w:pPr>
              <w:spacing w:after="0"/>
            </w:pPr>
            <w:r>
              <w:rPr>
                <w:sz w:val="15"/>
              </w:rPr>
              <w:t>Critical for estimated calculations if conflicting</w:t>
            </w:r>
          </w:p>
        </w:tc>
      </w:tr>
      <w:tr w:rsidR="00824348" w14:paraId="223A87D0" w14:textId="77777777">
        <w:trPr>
          <w:jc w:val="center"/>
        </w:trPr>
        <w:tc>
          <w:tcPr>
            <w:tcW w:w="1080" w:type="dxa"/>
            <w:shd w:val="clear" w:color="auto" w:fill="EAF2F8"/>
            <w:tcMar>
              <w:top w:w="65" w:type="dxa"/>
              <w:left w:w="90" w:type="dxa"/>
              <w:bottom w:w="65" w:type="dxa"/>
              <w:right w:w="90" w:type="dxa"/>
            </w:tcMar>
            <w:vAlign w:val="center"/>
          </w:tcPr>
          <w:p w14:paraId="074C8669" w14:textId="77777777" w:rsidR="00824348" w:rsidRDefault="00E61727">
            <w:pPr>
              <w:spacing w:after="0"/>
            </w:pPr>
            <w:r>
              <w:rPr>
                <w:sz w:val="15"/>
              </w:rPr>
              <w:t>SF-002</w:t>
            </w:r>
          </w:p>
        </w:tc>
        <w:tc>
          <w:tcPr>
            <w:tcW w:w="5256" w:type="dxa"/>
            <w:shd w:val="clear" w:color="auto" w:fill="EAF2F8"/>
            <w:tcMar>
              <w:top w:w="65" w:type="dxa"/>
              <w:left w:w="90" w:type="dxa"/>
              <w:bottom w:w="65" w:type="dxa"/>
              <w:right w:w="90" w:type="dxa"/>
            </w:tcMar>
            <w:vAlign w:val="center"/>
          </w:tcPr>
          <w:p w14:paraId="1DCD21AB" w14:textId="77777777" w:rsidR="00824348" w:rsidRDefault="00E61727">
            <w:pPr>
              <w:spacing w:after="0"/>
            </w:pPr>
            <w:r>
              <w:rPr>
                <w:sz w:val="15"/>
              </w:rPr>
              <w:t>NACE code follows approved format</w:t>
            </w:r>
          </w:p>
        </w:tc>
        <w:tc>
          <w:tcPr>
            <w:tcW w:w="3600" w:type="dxa"/>
            <w:shd w:val="clear" w:color="auto" w:fill="EAF2F8"/>
            <w:tcMar>
              <w:top w:w="65" w:type="dxa"/>
              <w:left w:w="90" w:type="dxa"/>
              <w:bottom w:w="65" w:type="dxa"/>
              <w:right w:w="90" w:type="dxa"/>
            </w:tcMar>
            <w:vAlign w:val="center"/>
          </w:tcPr>
          <w:p w14:paraId="61916773" w14:textId="77777777" w:rsidR="00824348" w:rsidRDefault="00E61727">
            <w:pPr>
              <w:spacing w:after="0"/>
            </w:pPr>
            <w:r>
              <w:rPr>
                <w:sz w:val="15"/>
              </w:rPr>
              <w:t>High</w:t>
            </w:r>
          </w:p>
        </w:tc>
      </w:tr>
      <w:tr w:rsidR="00824348" w14:paraId="4AE7A51D" w14:textId="77777777">
        <w:trPr>
          <w:jc w:val="center"/>
        </w:trPr>
        <w:tc>
          <w:tcPr>
            <w:tcW w:w="1080" w:type="dxa"/>
            <w:shd w:val="clear" w:color="auto" w:fill="FFFFFF"/>
            <w:tcMar>
              <w:top w:w="65" w:type="dxa"/>
              <w:left w:w="90" w:type="dxa"/>
              <w:bottom w:w="65" w:type="dxa"/>
              <w:right w:w="90" w:type="dxa"/>
            </w:tcMar>
            <w:vAlign w:val="center"/>
          </w:tcPr>
          <w:p w14:paraId="3A78F2A8" w14:textId="77777777" w:rsidR="00824348" w:rsidRDefault="00E61727">
            <w:pPr>
              <w:spacing w:after="0"/>
            </w:pPr>
            <w:r>
              <w:rPr>
                <w:sz w:val="15"/>
              </w:rPr>
              <w:t>SF-003</w:t>
            </w:r>
          </w:p>
        </w:tc>
        <w:tc>
          <w:tcPr>
            <w:tcW w:w="5256" w:type="dxa"/>
            <w:shd w:val="clear" w:color="auto" w:fill="FFFFFF"/>
            <w:tcMar>
              <w:top w:w="65" w:type="dxa"/>
              <w:left w:w="90" w:type="dxa"/>
              <w:bottom w:w="65" w:type="dxa"/>
              <w:right w:w="90" w:type="dxa"/>
            </w:tcMar>
            <w:vAlign w:val="center"/>
          </w:tcPr>
          <w:p w14:paraId="4D01E46F" w14:textId="77777777" w:rsidR="00824348" w:rsidRDefault="00E61727">
            <w:pPr>
              <w:spacing w:after="0"/>
            </w:pPr>
            <w:r>
              <w:rPr>
                <w:sz w:val="15"/>
              </w:rPr>
              <w:t>factor value is numeric and nonnegative</w:t>
            </w:r>
          </w:p>
        </w:tc>
        <w:tc>
          <w:tcPr>
            <w:tcW w:w="3600" w:type="dxa"/>
            <w:shd w:val="clear" w:color="auto" w:fill="FFFFFF"/>
            <w:tcMar>
              <w:top w:w="65" w:type="dxa"/>
              <w:left w:w="90" w:type="dxa"/>
              <w:bottom w:w="65" w:type="dxa"/>
              <w:right w:w="90" w:type="dxa"/>
            </w:tcMar>
            <w:vAlign w:val="center"/>
          </w:tcPr>
          <w:p w14:paraId="5CA54226" w14:textId="77777777" w:rsidR="00824348" w:rsidRDefault="00E61727">
            <w:pPr>
              <w:spacing w:after="0"/>
            </w:pPr>
            <w:r>
              <w:rPr>
                <w:sz w:val="15"/>
              </w:rPr>
              <w:t>Critical for estimated method</w:t>
            </w:r>
          </w:p>
        </w:tc>
      </w:tr>
      <w:tr w:rsidR="00824348" w14:paraId="4D1F2462" w14:textId="77777777">
        <w:trPr>
          <w:jc w:val="center"/>
        </w:trPr>
        <w:tc>
          <w:tcPr>
            <w:tcW w:w="1080" w:type="dxa"/>
            <w:shd w:val="clear" w:color="auto" w:fill="EAF2F8"/>
            <w:tcMar>
              <w:top w:w="65" w:type="dxa"/>
              <w:left w:w="90" w:type="dxa"/>
              <w:bottom w:w="65" w:type="dxa"/>
              <w:right w:w="90" w:type="dxa"/>
            </w:tcMar>
            <w:vAlign w:val="center"/>
          </w:tcPr>
          <w:p w14:paraId="33B6264C" w14:textId="77777777" w:rsidR="00824348" w:rsidRDefault="00E61727">
            <w:pPr>
              <w:spacing w:after="0"/>
            </w:pPr>
            <w:r>
              <w:rPr>
                <w:sz w:val="15"/>
              </w:rPr>
              <w:t>SF-004</w:t>
            </w:r>
          </w:p>
        </w:tc>
        <w:tc>
          <w:tcPr>
            <w:tcW w:w="5256" w:type="dxa"/>
            <w:shd w:val="clear" w:color="auto" w:fill="EAF2F8"/>
            <w:tcMar>
              <w:top w:w="65" w:type="dxa"/>
              <w:left w:w="90" w:type="dxa"/>
              <w:bottom w:w="65" w:type="dxa"/>
              <w:right w:w="90" w:type="dxa"/>
            </w:tcMar>
            <w:vAlign w:val="center"/>
          </w:tcPr>
          <w:p w14:paraId="6DE80680" w14:textId="77777777" w:rsidR="00824348" w:rsidRDefault="00E61727">
            <w:pPr>
              <w:spacing w:after="0"/>
            </w:pPr>
            <w:r>
              <w:rPr>
                <w:sz w:val="15"/>
              </w:rPr>
              <w:t>unit is exactly compatible with EUR revenue</w:t>
            </w:r>
          </w:p>
        </w:tc>
        <w:tc>
          <w:tcPr>
            <w:tcW w:w="3600" w:type="dxa"/>
            <w:shd w:val="clear" w:color="auto" w:fill="EAF2F8"/>
            <w:tcMar>
              <w:top w:w="65" w:type="dxa"/>
              <w:left w:w="90" w:type="dxa"/>
              <w:bottom w:w="65" w:type="dxa"/>
              <w:right w:w="90" w:type="dxa"/>
            </w:tcMar>
            <w:vAlign w:val="center"/>
          </w:tcPr>
          <w:p w14:paraId="794E54FB" w14:textId="77777777" w:rsidR="00824348" w:rsidRDefault="00E61727">
            <w:pPr>
              <w:spacing w:after="0"/>
            </w:pPr>
            <w:r>
              <w:rPr>
                <w:sz w:val="15"/>
              </w:rPr>
              <w:t>Critical; prevent unit mismatch</w:t>
            </w:r>
          </w:p>
        </w:tc>
      </w:tr>
      <w:tr w:rsidR="00824348" w14:paraId="4F7B5C8F" w14:textId="77777777">
        <w:trPr>
          <w:jc w:val="center"/>
        </w:trPr>
        <w:tc>
          <w:tcPr>
            <w:tcW w:w="1080" w:type="dxa"/>
            <w:shd w:val="clear" w:color="auto" w:fill="FFFFFF"/>
            <w:tcMar>
              <w:top w:w="65" w:type="dxa"/>
              <w:left w:w="90" w:type="dxa"/>
              <w:bottom w:w="65" w:type="dxa"/>
              <w:right w:w="90" w:type="dxa"/>
            </w:tcMar>
            <w:vAlign w:val="center"/>
          </w:tcPr>
          <w:p w14:paraId="3EC39F8A" w14:textId="77777777" w:rsidR="00824348" w:rsidRDefault="00E61727">
            <w:pPr>
              <w:spacing w:after="0"/>
            </w:pPr>
            <w:r>
              <w:rPr>
                <w:sz w:val="15"/>
              </w:rPr>
              <w:t>SF-005</w:t>
            </w:r>
          </w:p>
        </w:tc>
        <w:tc>
          <w:tcPr>
            <w:tcW w:w="5256" w:type="dxa"/>
            <w:shd w:val="clear" w:color="auto" w:fill="FFFFFF"/>
            <w:tcMar>
              <w:top w:w="65" w:type="dxa"/>
              <w:left w:w="90" w:type="dxa"/>
              <w:bottom w:w="65" w:type="dxa"/>
              <w:right w:w="90" w:type="dxa"/>
            </w:tcMar>
            <w:vAlign w:val="center"/>
          </w:tcPr>
          <w:p w14:paraId="71CC4619" w14:textId="77777777" w:rsidR="00824348" w:rsidRDefault="00E61727">
            <w:pPr>
              <w:spacing w:after="0"/>
            </w:pPr>
            <w:r>
              <w:rPr>
                <w:sz w:val="15"/>
              </w:rPr>
              <w:t>factor year is valid and not unacceptably stale</w:t>
            </w:r>
          </w:p>
        </w:tc>
        <w:tc>
          <w:tcPr>
            <w:tcW w:w="3600" w:type="dxa"/>
            <w:shd w:val="clear" w:color="auto" w:fill="FFFFFF"/>
            <w:tcMar>
              <w:top w:w="65" w:type="dxa"/>
              <w:left w:w="90" w:type="dxa"/>
              <w:bottom w:w="65" w:type="dxa"/>
              <w:right w:w="90" w:type="dxa"/>
            </w:tcMar>
            <w:vAlign w:val="center"/>
          </w:tcPr>
          <w:p w14:paraId="44AA2C89" w14:textId="77777777" w:rsidR="00824348" w:rsidRDefault="00E61727">
            <w:pPr>
              <w:spacing w:after="0"/>
            </w:pPr>
            <w:r>
              <w:rPr>
                <w:sz w:val="15"/>
              </w:rPr>
              <w:t>High or medium under approved age rule</w:t>
            </w:r>
          </w:p>
        </w:tc>
      </w:tr>
      <w:tr w:rsidR="00824348" w14:paraId="6B69B7E4" w14:textId="77777777">
        <w:trPr>
          <w:jc w:val="center"/>
        </w:trPr>
        <w:tc>
          <w:tcPr>
            <w:tcW w:w="1080" w:type="dxa"/>
            <w:shd w:val="clear" w:color="auto" w:fill="EAF2F8"/>
            <w:tcMar>
              <w:top w:w="65" w:type="dxa"/>
              <w:left w:w="90" w:type="dxa"/>
              <w:bottom w:w="65" w:type="dxa"/>
              <w:right w:w="90" w:type="dxa"/>
            </w:tcMar>
            <w:vAlign w:val="center"/>
          </w:tcPr>
          <w:p w14:paraId="4A9ABD27" w14:textId="77777777" w:rsidR="00824348" w:rsidRDefault="00E61727">
            <w:pPr>
              <w:spacing w:after="0"/>
            </w:pPr>
            <w:r>
              <w:rPr>
                <w:sz w:val="15"/>
              </w:rPr>
              <w:t>SF-006</w:t>
            </w:r>
          </w:p>
        </w:tc>
        <w:tc>
          <w:tcPr>
            <w:tcW w:w="5256" w:type="dxa"/>
            <w:shd w:val="clear" w:color="auto" w:fill="EAF2F8"/>
            <w:tcMar>
              <w:top w:w="65" w:type="dxa"/>
              <w:left w:w="90" w:type="dxa"/>
              <w:bottom w:w="65" w:type="dxa"/>
              <w:right w:w="90" w:type="dxa"/>
            </w:tcMar>
            <w:vAlign w:val="center"/>
          </w:tcPr>
          <w:p w14:paraId="2D576DE4" w14:textId="77777777" w:rsidR="00824348" w:rsidRDefault="00E61727">
            <w:pPr>
              <w:spacing w:after="0"/>
            </w:pPr>
            <w:r>
              <w:rPr>
                <w:sz w:val="15"/>
              </w:rPr>
              <w:t>source and methodology are approved</w:t>
            </w:r>
          </w:p>
        </w:tc>
        <w:tc>
          <w:tcPr>
            <w:tcW w:w="3600" w:type="dxa"/>
            <w:shd w:val="clear" w:color="auto" w:fill="EAF2F8"/>
            <w:tcMar>
              <w:top w:w="65" w:type="dxa"/>
              <w:left w:w="90" w:type="dxa"/>
              <w:bottom w:w="65" w:type="dxa"/>
              <w:right w:w="90" w:type="dxa"/>
            </w:tcMar>
            <w:vAlign w:val="center"/>
          </w:tcPr>
          <w:p w14:paraId="0E1F8CD0" w14:textId="77777777" w:rsidR="00824348" w:rsidRDefault="00E61727">
            <w:pPr>
              <w:spacing w:after="0"/>
            </w:pPr>
            <w:r>
              <w:rPr>
                <w:sz w:val="15"/>
              </w:rPr>
              <w:t>High governance exception</w:t>
            </w:r>
          </w:p>
        </w:tc>
      </w:tr>
      <w:tr w:rsidR="00824348" w14:paraId="1BC3B25E" w14:textId="77777777">
        <w:trPr>
          <w:jc w:val="center"/>
        </w:trPr>
        <w:tc>
          <w:tcPr>
            <w:tcW w:w="1080" w:type="dxa"/>
            <w:shd w:val="clear" w:color="auto" w:fill="FFFFFF"/>
            <w:tcMar>
              <w:top w:w="65" w:type="dxa"/>
              <w:left w:w="90" w:type="dxa"/>
              <w:bottom w:w="65" w:type="dxa"/>
              <w:right w:w="90" w:type="dxa"/>
            </w:tcMar>
            <w:vAlign w:val="center"/>
          </w:tcPr>
          <w:p w14:paraId="51C085BC" w14:textId="77777777" w:rsidR="00824348" w:rsidRDefault="00E61727">
            <w:pPr>
              <w:spacing w:after="0"/>
            </w:pPr>
            <w:r>
              <w:rPr>
                <w:sz w:val="15"/>
              </w:rPr>
              <w:t>SF-007</w:t>
            </w:r>
          </w:p>
        </w:tc>
        <w:tc>
          <w:tcPr>
            <w:tcW w:w="5256" w:type="dxa"/>
            <w:shd w:val="clear" w:color="auto" w:fill="FFFFFF"/>
            <w:tcMar>
              <w:top w:w="65" w:type="dxa"/>
              <w:left w:w="90" w:type="dxa"/>
              <w:bottom w:w="65" w:type="dxa"/>
              <w:right w:w="90" w:type="dxa"/>
            </w:tcMar>
            <w:vAlign w:val="center"/>
          </w:tcPr>
          <w:p w14:paraId="61D76A51" w14:textId="77777777" w:rsidR="00824348" w:rsidRDefault="00E61727">
            <w:pPr>
              <w:spacing w:after="0"/>
            </w:pPr>
            <w:r>
              <w:rPr>
                <w:sz w:val="15"/>
              </w:rPr>
              <w:t>each required NACE has one applicable selected factor</w:t>
            </w:r>
          </w:p>
        </w:tc>
        <w:tc>
          <w:tcPr>
            <w:tcW w:w="3600" w:type="dxa"/>
            <w:shd w:val="clear" w:color="auto" w:fill="FFFFFF"/>
            <w:tcMar>
              <w:top w:w="65" w:type="dxa"/>
              <w:left w:w="90" w:type="dxa"/>
              <w:bottom w:w="65" w:type="dxa"/>
              <w:right w:w="90" w:type="dxa"/>
            </w:tcMar>
            <w:vAlign w:val="center"/>
          </w:tcPr>
          <w:p w14:paraId="20168A48" w14:textId="77777777" w:rsidR="00824348" w:rsidRDefault="00E61727">
            <w:pPr>
              <w:spacing w:after="0"/>
            </w:pPr>
            <w:r>
              <w:rPr>
                <w:sz w:val="15"/>
              </w:rPr>
              <w:t>High if no reported emissions; medium otherwise</w:t>
            </w:r>
          </w:p>
        </w:tc>
      </w:tr>
      <w:tr w:rsidR="00824348" w14:paraId="6E962234" w14:textId="77777777">
        <w:trPr>
          <w:jc w:val="center"/>
        </w:trPr>
        <w:tc>
          <w:tcPr>
            <w:tcW w:w="1080" w:type="dxa"/>
            <w:shd w:val="clear" w:color="auto" w:fill="EAF2F8"/>
            <w:tcMar>
              <w:top w:w="65" w:type="dxa"/>
              <w:left w:w="90" w:type="dxa"/>
              <w:bottom w:w="65" w:type="dxa"/>
              <w:right w:w="90" w:type="dxa"/>
            </w:tcMar>
            <w:vAlign w:val="center"/>
          </w:tcPr>
          <w:p w14:paraId="3D9E7B31" w14:textId="77777777" w:rsidR="00824348" w:rsidRDefault="00E61727">
            <w:pPr>
              <w:spacing w:after="0"/>
            </w:pPr>
            <w:r>
              <w:rPr>
                <w:sz w:val="15"/>
              </w:rPr>
              <w:t>SF-008</w:t>
            </w:r>
          </w:p>
        </w:tc>
        <w:tc>
          <w:tcPr>
            <w:tcW w:w="5256" w:type="dxa"/>
            <w:shd w:val="clear" w:color="auto" w:fill="EAF2F8"/>
            <w:tcMar>
              <w:top w:w="65" w:type="dxa"/>
              <w:left w:w="90" w:type="dxa"/>
              <w:bottom w:w="65" w:type="dxa"/>
              <w:right w:w="90" w:type="dxa"/>
            </w:tcMar>
            <w:vAlign w:val="center"/>
          </w:tcPr>
          <w:p w14:paraId="03E8E5BD" w14:textId="77777777" w:rsidR="00824348" w:rsidRDefault="00E61727">
            <w:pPr>
              <w:spacing w:after="0"/>
            </w:pPr>
            <w:r>
              <w:rPr>
                <w:sz w:val="15"/>
              </w:rPr>
              <w:t>currency and scaling are documented</w:t>
            </w:r>
          </w:p>
        </w:tc>
        <w:tc>
          <w:tcPr>
            <w:tcW w:w="3600" w:type="dxa"/>
            <w:shd w:val="clear" w:color="auto" w:fill="EAF2F8"/>
            <w:tcMar>
              <w:top w:w="65" w:type="dxa"/>
              <w:left w:w="90" w:type="dxa"/>
              <w:bottom w:w="65" w:type="dxa"/>
              <w:right w:w="90" w:type="dxa"/>
            </w:tcMar>
            <w:vAlign w:val="center"/>
          </w:tcPr>
          <w:p w14:paraId="18C23C75" w14:textId="77777777" w:rsidR="00824348" w:rsidRDefault="00E61727">
            <w:pPr>
              <w:spacing w:after="0"/>
            </w:pPr>
            <w:r>
              <w:rPr>
                <w:sz w:val="15"/>
              </w:rPr>
              <w:t>Critical if factor magnitude could be misapplied</w:t>
            </w:r>
          </w:p>
        </w:tc>
      </w:tr>
    </w:tbl>
    <w:p w14:paraId="10AB0C98" w14:textId="77777777" w:rsidR="00824348" w:rsidRDefault="00824348">
      <w:pPr>
        <w:spacing w:after="0"/>
      </w:pPr>
    </w:p>
    <w:p w14:paraId="0D0EE5AF" w14:textId="77777777" w:rsidR="00824348" w:rsidRDefault="00E61727">
      <w:r>
        <w:t>A factor may only be used for estimation. It must not automatically replace complete valid reported company emissions.</w:t>
      </w:r>
    </w:p>
    <w:p w14:paraId="0F8E2279" w14:textId="77777777" w:rsidR="00824348" w:rsidRDefault="00E61727">
      <w:r>
        <w:br w:type="page"/>
      </w:r>
    </w:p>
    <w:p w14:paraId="5ACD42C3" w14:textId="77777777" w:rsidR="00824348" w:rsidRDefault="00E61727">
      <w:pPr>
        <w:pStyle w:val="Heading1"/>
      </w:pPr>
      <w:r>
        <w:lastRenderedPageBreak/>
        <w:t>7 Taxonomy Map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632"/>
      </w:tblGrid>
      <w:tr w:rsidR="00824348" w14:paraId="08A3B516" w14:textId="77777777">
        <w:trPr>
          <w:tblHeader/>
          <w:jc w:val="center"/>
        </w:trPr>
        <w:tc>
          <w:tcPr>
            <w:tcW w:w="2304" w:type="dxa"/>
            <w:shd w:val="clear" w:color="auto" w:fill="1F4E78"/>
            <w:tcMar>
              <w:top w:w="65" w:type="dxa"/>
              <w:left w:w="90" w:type="dxa"/>
              <w:bottom w:w="65" w:type="dxa"/>
              <w:right w:w="90" w:type="dxa"/>
            </w:tcMar>
            <w:vAlign w:val="center"/>
          </w:tcPr>
          <w:p w14:paraId="0F8725A2" w14:textId="77777777" w:rsidR="00824348" w:rsidRDefault="00E61727">
            <w:r>
              <w:rPr>
                <w:b/>
                <w:color w:val="FFFFFF"/>
                <w:sz w:val="16"/>
              </w:rPr>
              <w:t>Attribute</w:t>
            </w:r>
          </w:p>
        </w:tc>
        <w:tc>
          <w:tcPr>
            <w:tcW w:w="7632" w:type="dxa"/>
            <w:shd w:val="clear" w:color="auto" w:fill="1F4E78"/>
            <w:tcMar>
              <w:top w:w="65" w:type="dxa"/>
              <w:left w:w="90" w:type="dxa"/>
              <w:bottom w:w="65" w:type="dxa"/>
              <w:right w:w="90" w:type="dxa"/>
            </w:tcMar>
            <w:vAlign w:val="center"/>
          </w:tcPr>
          <w:p w14:paraId="4EBB75D1" w14:textId="77777777" w:rsidR="00824348" w:rsidRDefault="00E61727">
            <w:r>
              <w:rPr>
                <w:b/>
                <w:color w:val="FFFFFF"/>
                <w:sz w:val="16"/>
              </w:rPr>
              <w:t>Specification</w:t>
            </w:r>
          </w:p>
        </w:tc>
      </w:tr>
      <w:tr w:rsidR="00824348" w14:paraId="63FB81EF" w14:textId="77777777">
        <w:trPr>
          <w:jc w:val="center"/>
        </w:trPr>
        <w:tc>
          <w:tcPr>
            <w:tcW w:w="2304" w:type="dxa"/>
            <w:shd w:val="clear" w:color="auto" w:fill="FFFFFF"/>
            <w:tcMar>
              <w:top w:w="65" w:type="dxa"/>
              <w:left w:w="90" w:type="dxa"/>
              <w:bottom w:w="65" w:type="dxa"/>
              <w:right w:w="90" w:type="dxa"/>
            </w:tcMar>
            <w:vAlign w:val="center"/>
          </w:tcPr>
          <w:p w14:paraId="0B66BE86" w14:textId="77777777" w:rsidR="00824348" w:rsidRDefault="00E61727">
            <w:pPr>
              <w:spacing w:after="0"/>
            </w:pPr>
            <w:r>
              <w:rPr>
                <w:sz w:val="16"/>
              </w:rPr>
              <w:t>Business purpose</w:t>
            </w:r>
          </w:p>
        </w:tc>
        <w:tc>
          <w:tcPr>
            <w:tcW w:w="7632" w:type="dxa"/>
            <w:shd w:val="clear" w:color="auto" w:fill="FFFFFF"/>
            <w:tcMar>
              <w:top w:w="65" w:type="dxa"/>
              <w:left w:w="90" w:type="dxa"/>
              <w:bottom w:w="65" w:type="dxa"/>
              <w:right w:w="90" w:type="dxa"/>
            </w:tcMar>
            <w:vAlign w:val="center"/>
          </w:tcPr>
          <w:p w14:paraId="7FA7D0A0" w14:textId="77777777" w:rsidR="00824348" w:rsidRDefault="00E61727">
            <w:pPr>
              <w:spacing w:after="0"/>
            </w:pPr>
            <w:r>
              <w:rPr>
                <w:sz w:val="16"/>
              </w:rPr>
              <w:t>Supports a simplified classification of exposure as potentially Taxonomy eligible or not eligible based on NACE mapping.</w:t>
            </w:r>
          </w:p>
        </w:tc>
      </w:tr>
      <w:tr w:rsidR="00824348" w14:paraId="3E47E26C" w14:textId="77777777">
        <w:trPr>
          <w:jc w:val="center"/>
        </w:trPr>
        <w:tc>
          <w:tcPr>
            <w:tcW w:w="2304" w:type="dxa"/>
            <w:shd w:val="clear" w:color="auto" w:fill="EAF2F8"/>
            <w:tcMar>
              <w:top w:w="65" w:type="dxa"/>
              <w:left w:w="90" w:type="dxa"/>
              <w:bottom w:w="65" w:type="dxa"/>
              <w:right w:w="90" w:type="dxa"/>
            </w:tcMar>
            <w:vAlign w:val="center"/>
          </w:tcPr>
          <w:p w14:paraId="42B498BF" w14:textId="77777777" w:rsidR="00824348" w:rsidRDefault="00E61727">
            <w:pPr>
              <w:spacing w:after="0"/>
            </w:pPr>
            <w:r>
              <w:rPr>
                <w:sz w:val="16"/>
              </w:rPr>
              <w:t>Raw grain</w:t>
            </w:r>
          </w:p>
        </w:tc>
        <w:tc>
          <w:tcPr>
            <w:tcW w:w="7632" w:type="dxa"/>
            <w:shd w:val="clear" w:color="auto" w:fill="EAF2F8"/>
            <w:tcMar>
              <w:top w:w="65" w:type="dxa"/>
              <w:left w:w="90" w:type="dxa"/>
              <w:bottom w:w="65" w:type="dxa"/>
              <w:right w:w="90" w:type="dxa"/>
            </w:tcMar>
            <w:vAlign w:val="center"/>
          </w:tcPr>
          <w:p w14:paraId="2554B8F2" w14:textId="77777777" w:rsidR="00824348" w:rsidRDefault="00E61727">
            <w:pPr>
              <w:spacing w:after="0"/>
            </w:pPr>
            <w:r>
              <w:rPr>
                <w:sz w:val="16"/>
              </w:rPr>
              <w:t>One mapping record for one NACE code, Taxonomy activity and mapping version or effective period.</w:t>
            </w:r>
          </w:p>
        </w:tc>
      </w:tr>
      <w:tr w:rsidR="00824348" w14:paraId="0CBDFC0F" w14:textId="77777777">
        <w:trPr>
          <w:jc w:val="center"/>
        </w:trPr>
        <w:tc>
          <w:tcPr>
            <w:tcW w:w="2304" w:type="dxa"/>
            <w:shd w:val="clear" w:color="auto" w:fill="FFFFFF"/>
            <w:tcMar>
              <w:top w:w="65" w:type="dxa"/>
              <w:left w:w="90" w:type="dxa"/>
              <w:bottom w:w="65" w:type="dxa"/>
              <w:right w:w="90" w:type="dxa"/>
            </w:tcMar>
            <w:vAlign w:val="center"/>
          </w:tcPr>
          <w:p w14:paraId="66C62026" w14:textId="77777777" w:rsidR="00824348" w:rsidRDefault="00E61727">
            <w:pPr>
              <w:spacing w:after="0"/>
            </w:pPr>
            <w:r>
              <w:rPr>
                <w:sz w:val="16"/>
              </w:rPr>
              <w:t>Technical key</w:t>
            </w:r>
          </w:p>
        </w:tc>
        <w:tc>
          <w:tcPr>
            <w:tcW w:w="7632" w:type="dxa"/>
            <w:shd w:val="clear" w:color="auto" w:fill="FFFFFF"/>
            <w:tcMar>
              <w:top w:w="65" w:type="dxa"/>
              <w:left w:w="90" w:type="dxa"/>
              <w:bottom w:w="65" w:type="dxa"/>
              <w:right w:w="90" w:type="dxa"/>
            </w:tcMar>
            <w:vAlign w:val="center"/>
          </w:tcPr>
          <w:p w14:paraId="59CC469E" w14:textId="77777777" w:rsidR="00824348" w:rsidRDefault="00E61727">
            <w:pPr>
              <w:spacing w:after="0"/>
            </w:pPr>
            <w:r>
              <w:rPr>
                <w:sz w:val="16"/>
              </w:rPr>
              <w:t>taxonomy_mapping_id, if supplied.</w:t>
            </w:r>
          </w:p>
        </w:tc>
      </w:tr>
      <w:tr w:rsidR="00824348" w14:paraId="26E2303F" w14:textId="77777777">
        <w:trPr>
          <w:jc w:val="center"/>
        </w:trPr>
        <w:tc>
          <w:tcPr>
            <w:tcW w:w="2304" w:type="dxa"/>
            <w:shd w:val="clear" w:color="auto" w:fill="EAF2F8"/>
            <w:tcMar>
              <w:top w:w="65" w:type="dxa"/>
              <w:left w:w="90" w:type="dxa"/>
              <w:bottom w:w="65" w:type="dxa"/>
              <w:right w:w="90" w:type="dxa"/>
            </w:tcMar>
            <w:vAlign w:val="center"/>
          </w:tcPr>
          <w:p w14:paraId="6F7B8B10" w14:textId="77777777" w:rsidR="00824348" w:rsidRDefault="00E61727">
            <w:pPr>
              <w:spacing w:after="0"/>
            </w:pPr>
            <w:r>
              <w:rPr>
                <w:sz w:val="16"/>
              </w:rPr>
              <w:t>Business key</w:t>
            </w:r>
          </w:p>
        </w:tc>
        <w:tc>
          <w:tcPr>
            <w:tcW w:w="7632" w:type="dxa"/>
            <w:shd w:val="clear" w:color="auto" w:fill="EAF2F8"/>
            <w:tcMar>
              <w:top w:w="65" w:type="dxa"/>
              <w:left w:w="90" w:type="dxa"/>
              <w:bottom w:w="65" w:type="dxa"/>
              <w:right w:w="90" w:type="dxa"/>
            </w:tcMar>
            <w:vAlign w:val="center"/>
          </w:tcPr>
          <w:p w14:paraId="7192C6D1" w14:textId="77777777" w:rsidR="00824348" w:rsidRDefault="00E61727">
            <w:pPr>
              <w:spacing w:after="0"/>
            </w:pPr>
            <w:r>
              <w:rPr>
                <w:sz w:val="16"/>
              </w:rPr>
              <w:t>nace_code + taxonomy_activity_code + mapping_version.</w:t>
            </w:r>
          </w:p>
        </w:tc>
      </w:tr>
      <w:tr w:rsidR="00824348" w14:paraId="74F94325" w14:textId="77777777">
        <w:trPr>
          <w:jc w:val="center"/>
        </w:trPr>
        <w:tc>
          <w:tcPr>
            <w:tcW w:w="2304" w:type="dxa"/>
            <w:shd w:val="clear" w:color="auto" w:fill="FFFFFF"/>
            <w:tcMar>
              <w:top w:w="65" w:type="dxa"/>
              <w:left w:w="90" w:type="dxa"/>
              <w:bottom w:w="65" w:type="dxa"/>
              <w:right w:w="90" w:type="dxa"/>
            </w:tcMar>
            <w:vAlign w:val="center"/>
          </w:tcPr>
          <w:p w14:paraId="4E619F27" w14:textId="77777777" w:rsidR="00824348" w:rsidRDefault="00E61727">
            <w:pPr>
              <w:spacing w:after="0"/>
            </w:pPr>
            <w:r>
              <w:rPr>
                <w:sz w:val="16"/>
              </w:rPr>
              <w:t>Relevant date</w:t>
            </w:r>
          </w:p>
        </w:tc>
        <w:tc>
          <w:tcPr>
            <w:tcW w:w="7632" w:type="dxa"/>
            <w:shd w:val="clear" w:color="auto" w:fill="FFFFFF"/>
            <w:tcMar>
              <w:top w:w="65" w:type="dxa"/>
              <w:left w:w="90" w:type="dxa"/>
              <w:bottom w:w="65" w:type="dxa"/>
              <w:right w:w="90" w:type="dxa"/>
            </w:tcMar>
            <w:vAlign w:val="center"/>
          </w:tcPr>
          <w:p w14:paraId="122372D6" w14:textId="77777777" w:rsidR="00824348" w:rsidRDefault="00E61727">
            <w:pPr>
              <w:spacing w:after="0"/>
            </w:pPr>
            <w:r>
              <w:rPr>
                <w:sz w:val="16"/>
              </w:rPr>
              <w:t>mapping_version and effective_from/effective_to.</w:t>
            </w:r>
          </w:p>
        </w:tc>
      </w:tr>
      <w:tr w:rsidR="00824348" w14:paraId="44623DA1" w14:textId="77777777">
        <w:trPr>
          <w:jc w:val="center"/>
        </w:trPr>
        <w:tc>
          <w:tcPr>
            <w:tcW w:w="2304" w:type="dxa"/>
            <w:shd w:val="clear" w:color="auto" w:fill="EAF2F8"/>
            <w:tcMar>
              <w:top w:w="65" w:type="dxa"/>
              <w:left w:w="90" w:type="dxa"/>
              <w:bottom w:w="65" w:type="dxa"/>
              <w:right w:w="90" w:type="dxa"/>
            </w:tcMar>
            <w:vAlign w:val="center"/>
          </w:tcPr>
          <w:p w14:paraId="1991E69E" w14:textId="77777777" w:rsidR="00824348" w:rsidRDefault="00E61727">
            <w:pPr>
              <w:spacing w:after="0"/>
            </w:pPr>
            <w:r>
              <w:rPr>
                <w:sz w:val="16"/>
              </w:rPr>
              <w:t>Always required</w:t>
            </w:r>
          </w:p>
        </w:tc>
        <w:tc>
          <w:tcPr>
            <w:tcW w:w="7632" w:type="dxa"/>
            <w:shd w:val="clear" w:color="auto" w:fill="EAF2F8"/>
            <w:tcMar>
              <w:top w:w="65" w:type="dxa"/>
              <w:left w:w="90" w:type="dxa"/>
              <w:bottom w:w="65" w:type="dxa"/>
              <w:right w:w="90" w:type="dxa"/>
            </w:tcMar>
            <w:vAlign w:val="center"/>
          </w:tcPr>
          <w:p w14:paraId="0D48FEC3" w14:textId="77777777" w:rsidR="00824348" w:rsidRDefault="00E61727">
            <w:pPr>
              <w:spacing w:after="0"/>
            </w:pPr>
            <w:r>
              <w:rPr>
                <w:sz w:val="16"/>
              </w:rPr>
              <w:t>NACE code, activity code or description, potential eligibility value, version and source.</w:t>
            </w:r>
          </w:p>
        </w:tc>
      </w:tr>
      <w:tr w:rsidR="00824348" w14:paraId="1A2DCDCD" w14:textId="77777777">
        <w:trPr>
          <w:jc w:val="center"/>
        </w:trPr>
        <w:tc>
          <w:tcPr>
            <w:tcW w:w="2304" w:type="dxa"/>
            <w:shd w:val="clear" w:color="auto" w:fill="FFFFFF"/>
            <w:tcMar>
              <w:top w:w="65" w:type="dxa"/>
              <w:left w:w="90" w:type="dxa"/>
              <w:bottom w:w="65" w:type="dxa"/>
              <w:right w:w="90" w:type="dxa"/>
            </w:tcMar>
            <w:vAlign w:val="center"/>
          </w:tcPr>
          <w:p w14:paraId="07E32B93" w14:textId="77777777" w:rsidR="00824348" w:rsidRDefault="00E61727">
            <w:pPr>
              <w:spacing w:after="0"/>
            </w:pPr>
            <w:r>
              <w:rPr>
                <w:sz w:val="16"/>
              </w:rPr>
              <w:t>Output</w:t>
            </w:r>
          </w:p>
        </w:tc>
        <w:tc>
          <w:tcPr>
            <w:tcW w:w="7632" w:type="dxa"/>
            <w:shd w:val="clear" w:color="auto" w:fill="FFFFFF"/>
            <w:tcMar>
              <w:top w:w="65" w:type="dxa"/>
              <w:left w:w="90" w:type="dxa"/>
              <w:bottom w:w="65" w:type="dxa"/>
              <w:right w:w="90" w:type="dxa"/>
            </w:tcMar>
            <w:vAlign w:val="center"/>
          </w:tcPr>
          <w:p w14:paraId="310B50F6" w14:textId="77777777" w:rsidR="00824348" w:rsidRDefault="00E61727">
            <w:pPr>
              <w:spacing w:after="0"/>
            </w:pPr>
            <w:r>
              <w:rPr>
                <w:sz w:val="16"/>
              </w:rPr>
              <w:t>POTENTIALLY_ELIGIBLE, NOT_ELIGIBLE, MISSING_NACE_CODE, MAPPING_UNAVAILABLE or CONFLICTING_MAPPING.</w:t>
            </w:r>
          </w:p>
        </w:tc>
      </w:tr>
      <w:tr w:rsidR="00824348" w14:paraId="6B9E197A" w14:textId="77777777">
        <w:trPr>
          <w:jc w:val="center"/>
        </w:trPr>
        <w:tc>
          <w:tcPr>
            <w:tcW w:w="2304" w:type="dxa"/>
            <w:shd w:val="clear" w:color="auto" w:fill="EAF2F8"/>
            <w:tcMar>
              <w:top w:w="65" w:type="dxa"/>
              <w:left w:w="90" w:type="dxa"/>
              <w:bottom w:w="65" w:type="dxa"/>
              <w:right w:w="90" w:type="dxa"/>
            </w:tcMar>
            <w:vAlign w:val="center"/>
          </w:tcPr>
          <w:p w14:paraId="6A3D028B" w14:textId="77777777" w:rsidR="00824348" w:rsidRDefault="00E61727">
            <w:pPr>
              <w:spacing w:after="0"/>
            </w:pPr>
            <w:r>
              <w:rPr>
                <w:sz w:val="16"/>
              </w:rPr>
              <w:t>Limitation</w:t>
            </w:r>
          </w:p>
        </w:tc>
        <w:tc>
          <w:tcPr>
            <w:tcW w:w="7632" w:type="dxa"/>
            <w:shd w:val="clear" w:color="auto" w:fill="EAF2F8"/>
            <w:tcMar>
              <w:top w:w="65" w:type="dxa"/>
              <w:left w:w="90" w:type="dxa"/>
              <w:bottom w:w="65" w:type="dxa"/>
              <w:right w:w="90" w:type="dxa"/>
            </w:tcMar>
            <w:vAlign w:val="center"/>
          </w:tcPr>
          <w:p w14:paraId="41977CDE" w14:textId="77777777" w:rsidR="00824348" w:rsidRDefault="00E61727">
            <w:pPr>
              <w:spacing w:after="0"/>
            </w:pPr>
            <w:r>
              <w:rPr>
                <w:sz w:val="16"/>
              </w:rPr>
              <w:t>NACE mapping indicates potential eligibility only; it does not demonstrate Taxonomy alignment.</w:t>
            </w:r>
          </w:p>
        </w:tc>
      </w:tr>
    </w:tbl>
    <w:p w14:paraId="2B444C71" w14:textId="77777777" w:rsidR="00824348" w:rsidRDefault="00824348">
      <w:pPr>
        <w:spacing w:after="0"/>
      </w:pPr>
    </w:p>
    <w:p w14:paraId="76354CE9" w14:textId="77777777" w:rsidR="00824348" w:rsidRDefault="00E61727">
      <w:pPr>
        <w:pStyle w:val="Heading2"/>
      </w:pPr>
      <w:r>
        <w:t>Core profiling rules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5256"/>
        <w:gridCol w:w="3600"/>
      </w:tblGrid>
      <w:tr w:rsidR="00824348" w14:paraId="1F85E67D" w14:textId="77777777">
        <w:trPr>
          <w:tblHeader/>
          <w:jc w:val="center"/>
        </w:trPr>
        <w:tc>
          <w:tcPr>
            <w:tcW w:w="1080" w:type="dxa"/>
            <w:shd w:val="clear" w:color="auto" w:fill="1F4E78"/>
            <w:tcMar>
              <w:top w:w="65" w:type="dxa"/>
              <w:left w:w="90" w:type="dxa"/>
              <w:bottom w:w="65" w:type="dxa"/>
              <w:right w:w="90" w:type="dxa"/>
            </w:tcMar>
            <w:vAlign w:val="center"/>
          </w:tcPr>
          <w:p w14:paraId="75D479E2" w14:textId="77777777" w:rsidR="00824348" w:rsidRDefault="00E61727">
            <w:r>
              <w:rPr>
                <w:b/>
                <w:color w:val="FFFFFF"/>
                <w:sz w:val="15"/>
              </w:rPr>
              <w:t>Rule</w:t>
            </w:r>
          </w:p>
        </w:tc>
        <w:tc>
          <w:tcPr>
            <w:tcW w:w="5256" w:type="dxa"/>
            <w:shd w:val="clear" w:color="auto" w:fill="1F4E78"/>
            <w:tcMar>
              <w:top w:w="65" w:type="dxa"/>
              <w:left w:w="90" w:type="dxa"/>
              <w:bottom w:w="65" w:type="dxa"/>
              <w:right w:w="90" w:type="dxa"/>
            </w:tcMar>
            <w:vAlign w:val="center"/>
          </w:tcPr>
          <w:p w14:paraId="7354BB06" w14:textId="77777777" w:rsidR="00824348" w:rsidRDefault="00E61727">
            <w:r>
              <w:rPr>
                <w:b/>
                <w:color w:val="FFFFFF"/>
                <w:sz w:val="15"/>
              </w:rPr>
              <w:t>Test</w:t>
            </w:r>
          </w:p>
        </w:tc>
        <w:tc>
          <w:tcPr>
            <w:tcW w:w="3600" w:type="dxa"/>
            <w:shd w:val="clear" w:color="auto" w:fill="1F4E78"/>
            <w:tcMar>
              <w:top w:w="65" w:type="dxa"/>
              <w:left w:w="90" w:type="dxa"/>
              <w:bottom w:w="65" w:type="dxa"/>
              <w:right w:w="90" w:type="dxa"/>
            </w:tcMar>
            <w:vAlign w:val="center"/>
          </w:tcPr>
          <w:p w14:paraId="1497D2FD" w14:textId="77777777" w:rsidR="00824348" w:rsidRDefault="00E61727">
            <w:r>
              <w:rPr>
                <w:b/>
                <w:color w:val="FFFFFF"/>
                <w:sz w:val="15"/>
              </w:rPr>
              <w:t>Failure treatment</w:t>
            </w:r>
          </w:p>
        </w:tc>
      </w:tr>
      <w:tr w:rsidR="00824348" w14:paraId="5317D2F7" w14:textId="77777777">
        <w:trPr>
          <w:jc w:val="center"/>
        </w:trPr>
        <w:tc>
          <w:tcPr>
            <w:tcW w:w="1080" w:type="dxa"/>
            <w:shd w:val="clear" w:color="auto" w:fill="FFFFFF"/>
            <w:tcMar>
              <w:top w:w="65" w:type="dxa"/>
              <w:left w:w="90" w:type="dxa"/>
              <w:bottom w:w="65" w:type="dxa"/>
              <w:right w:w="90" w:type="dxa"/>
            </w:tcMar>
            <w:vAlign w:val="center"/>
          </w:tcPr>
          <w:p w14:paraId="6EE81430" w14:textId="77777777" w:rsidR="00824348" w:rsidRDefault="00E61727">
            <w:pPr>
              <w:spacing w:after="0"/>
            </w:pPr>
            <w:r>
              <w:rPr>
                <w:sz w:val="15"/>
              </w:rPr>
              <w:t>TX-001</w:t>
            </w:r>
          </w:p>
        </w:tc>
        <w:tc>
          <w:tcPr>
            <w:tcW w:w="5256" w:type="dxa"/>
            <w:shd w:val="clear" w:color="auto" w:fill="FFFFFF"/>
            <w:tcMar>
              <w:top w:w="65" w:type="dxa"/>
              <w:left w:w="90" w:type="dxa"/>
              <w:bottom w:w="65" w:type="dxa"/>
              <w:right w:w="90" w:type="dxa"/>
            </w:tcMar>
            <w:vAlign w:val="center"/>
          </w:tcPr>
          <w:p w14:paraId="585B59EA" w14:textId="77777777" w:rsidR="00824348" w:rsidRDefault="00E61727">
            <w:pPr>
              <w:spacing w:after="0"/>
            </w:pPr>
            <w:r>
              <w:rPr>
                <w:sz w:val="15"/>
              </w:rPr>
              <w:t>Technical or business key is unique</w:t>
            </w:r>
          </w:p>
        </w:tc>
        <w:tc>
          <w:tcPr>
            <w:tcW w:w="3600" w:type="dxa"/>
            <w:shd w:val="clear" w:color="auto" w:fill="FFFFFF"/>
            <w:tcMar>
              <w:top w:w="65" w:type="dxa"/>
              <w:left w:w="90" w:type="dxa"/>
              <w:bottom w:w="65" w:type="dxa"/>
              <w:right w:w="90" w:type="dxa"/>
            </w:tcMar>
            <w:vAlign w:val="center"/>
          </w:tcPr>
          <w:p w14:paraId="4395562D" w14:textId="77777777" w:rsidR="00824348" w:rsidRDefault="00E61727">
            <w:pPr>
              <w:spacing w:after="0"/>
            </w:pPr>
            <w:r>
              <w:rPr>
                <w:sz w:val="15"/>
              </w:rPr>
              <w:t>High or critical if exposure would duplicate</w:t>
            </w:r>
          </w:p>
        </w:tc>
      </w:tr>
      <w:tr w:rsidR="00824348" w14:paraId="4EF34F05" w14:textId="77777777">
        <w:trPr>
          <w:jc w:val="center"/>
        </w:trPr>
        <w:tc>
          <w:tcPr>
            <w:tcW w:w="1080" w:type="dxa"/>
            <w:shd w:val="clear" w:color="auto" w:fill="EAF2F8"/>
            <w:tcMar>
              <w:top w:w="65" w:type="dxa"/>
              <w:left w:w="90" w:type="dxa"/>
              <w:bottom w:w="65" w:type="dxa"/>
              <w:right w:w="90" w:type="dxa"/>
            </w:tcMar>
            <w:vAlign w:val="center"/>
          </w:tcPr>
          <w:p w14:paraId="540526AB" w14:textId="77777777" w:rsidR="00824348" w:rsidRDefault="00E61727">
            <w:pPr>
              <w:spacing w:after="0"/>
            </w:pPr>
            <w:r>
              <w:rPr>
                <w:sz w:val="15"/>
              </w:rPr>
              <w:t>TX-002</w:t>
            </w:r>
          </w:p>
        </w:tc>
        <w:tc>
          <w:tcPr>
            <w:tcW w:w="5256" w:type="dxa"/>
            <w:shd w:val="clear" w:color="auto" w:fill="EAF2F8"/>
            <w:tcMar>
              <w:top w:w="65" w:type="dxa"/>
              <w:left w:w="90" w:type="dxa"/>
              <w:bottom w:w="65" w:type="dxa"/>
              <w:right w:w="90" w:type="dxa"/>
            </w:tcMar>
            <w:vAlign w:val="center"/>
          </w:tcPr>
          <w:p w14:paraId="64A95F43" w14:textId="77777777" w:rsidR="00824348" w:rsidRDefault="00E61727">
            <w:pPr>
              <w:spacing w:after="0"/>
            </w:pPr>
            <w:r>
              <w:rPr>
                <w:sz w:val="15"/>
              </w:rPr>
              <w:t>NACE and activity identifiers follow approved format</w:t>
            </w:r>
          </w:p>
        </w:tc>
        <w:tc>
          <w:tcPr>
            <w:tcW w:w="3600" w:type="dxa"/>
            <w:shd w:val="clear" w:color="auto" w:fill="EAF2F8"/>
            <w:tcMar>
              <w:top w:w="65" w:type="dxa"/>
              <w:left w:w="90" w:type="dxa"/>
              <w:bottom w:w="65" w:type="dxa"/>
              <w:right w:w="90" w:type="dxa"/>
            </w:tcMar>
            <w:vAlign w:val="center"/>
          </w:tcPr>
          <w:p w14:paraId="50B871D1" w14:textId="77777777" w:rsidR="00824348" w:rsidRDefault="00E61727">
            <w:pPr>
              <w:spacing w:after="0"/>
            </w:pPr>
            <w:r>
              <w:rPr>
                <w:sz w:val="15"/>
              </w:rPr>
              <w:t>High</w:t>
            </w:r>
          </w:p>
        </w:tc>
      </w:tr>
      <w:tr w:rsidR="00824348" w14:paraId="7BD65F4E" w14:textId="77777777">
        <w:trPr>
          <w:jc w:val="center"/>
        </w:trPr>
        <w:tc>
          <w:tcPr>
            <w:tcW w:w="1080" w:type="dxa"/>
            <w:shd w:val="clear" w:color="auto" w:fill="FFFFFF"/>
            <w:tcMar>
              <w:top w:w="65" w:type="dxa"/>
              <w:left w:w="90" w:type="dxa"/>
              <w:bottom w:w="65" w:type="dxa"/>
              <w:right w:w="90" w:type="dxa"/>
            </w:tcMar>
            <w:vAlign w:val="center"/>
          </w:tcPr>
          <w:p w14:paraId="672B4277" w14:textId="77777777" w:rsidR="00824348" w:rsidRDefault="00E61727">
            <w:pPr>
              <w:spacing w:after="0"/>
            </w:pPr>
            <w:r>
              <w:rPr>
                <w:sz w:val="15"/>
              </w:rPr>
              <w:t>TX-003</w:t>
            </w:r>
          </w:p>
        </w:tc>
        <w:tc>
          <w:tcPr>
            <w:tcW w:w="5256" w:type="dxa"/>
            <w:shd w:val="clear" w:color="auto" w:fill="FFFFFF"/>
            <w:tcMar>
              <w:top w:w="65" w:type="dxa"/>
              <w:left w:w="90" w:type="dxa"/>
              <w:bottom w:w="65" w:type="dxa"/>
              <w:right w:w="90" w:type="dxa"/>
            </w:tcMar>
            <w:vAlign w:val="center"/>
          </w:tcPr>
          <w:p w14:paraId="01A1AC4C" w14:textId="77777777" w:rsidR="00824348" w:rsidRDefault="00E61727">
            <w:pPr>
              <w:spacing w:after="0"/>
            </w:pPr>
            <w:r>
              <w:rPr>
                <w:sz w:val="15"/>
              </w:rPr>
              <w:t>potential eligibility uses controlled values</w:t>
            </w:r>
          </w:p>
        </w:tc>
        <w:tc>
          <w:tcPr>
            <w:tcW w:w="3600" w:type="dxa"/>
            <w:shd w:val="clear" w:color="auto" w:fill="FFFFFF"/>
            <w:tcMar>
              <w:top w:w="65" w:type="dxa"/>
              <w:left w:w="90" w:type="dxa"/>
              <w:bottom w:w="65" w:type="dxa"/>
              <w:right w:w="90" w:type="dxa"/>
            </w:tcMar>
            <w:vAlign w:val="center"/>
          </w:tcPr>
          <w:p w14:paraId="325B83A7" w14:textId="77777777" w:rsidR="00824348" w:rsidRDefault="00E61727">
            <w:pPr>
              <w:spacing w:after="0"/>
            </w:pPr>
            <w:r>
              <w:rPr>
                <w:sz w:val="15"/>
              </w:rPr>
              <w:t>High if blank or invalid</w:t>
            </w:r>
          </w:p>
        </w:tc>
      </w:tr>
      <w:tr w:rsidR="00824348" w14:paraId="687D27C1" w14:textId="77777777">
        <w:trPr>
          <w:jc w:val="center"/>
        </w:trPr>
        <w:tc>
          <w:tcPr>
            <w:tcW w:w="1080" w:type="dxa"/>
            <w:shd w:val="clear" w:color="auto" w:fill="EAF2F8"/>
            <w:tcMar>
              <w:top w:w="65" w:type="dxa"/>
              <w:left w:w="90" w:type="dxa"/>
              <w:bottom w:w="65" w:type="dxa"/>
              <w:right w:w="90" w:type="dxa"/>
            </w:tcMar>
            <w:vAlign w:val="center"/>
          </w:tcPr>
          <w:p w14:paraId="6A131D2B" w14:textId="77777777" w:rsidR="00824348" w:rsidRDefault="00E61727">
            <w:pPr>
              <w:spacing w:after="0"/>
            </w:pPr>
            <w:r>
              <w:rPr>
                <w:sz w:val="15"/>
              </w:rPr>
              <w:t>TX-004</w:t>
            </w:r>
          </w:p>
        </w:tc>
        <w:tc>
          <w:tcPr>
            <w:tcW w:w="5256" w:type="dxa"/>
            <w:shd w:val="clear" w:color="auto" w:fill="EAF2F8"/>
            <w:tcMar>
              <w:top w:w="65" w:type="dxa"/>
              <w:left w:w="90" w:type="dxa"/>
              <w:bottom w:w="65" w:type="dxa"/>
              <w:right w:w="90" w:type="dxa"/>
            </w:tcMar>
            <w:vAlign w:val="center"/>
          </w:tcPr>
          <w:p w14:paraId="7A52FD85" w14:textId="77777777" w:rsidR="00824348" w:rsidRDefault="00E61727">
            <w:pPr>
              <w:spacing w:after="0"/>
            </w:pPr>
            <w:r>
              <w:rPr>
                <w:sz w:val="15"/>
              </w:rPr>
              <w:t>applicable version is effective on or before reporting date</w:t>
            </w:r>
          </w:p>
        </w:tc>
        <w:tc>
          <w:tcPr>
            <w:tcW w:w="3600" w:type="dxa"/>
            <w:shd w:val="clear" w:color="auto" w:fill="EAF2F8"/>
            <w:tcMar>
              <w:top w:w="65" w:type="dxa"/>
              <w:left w:w="90" w:type="dxa"/>
              <w:bottom w:w="65" w:type="dxa"/>
              <w:right w:w="90" w:type="dxa"/>
            </w:tcMar>
            <w:vAlign w:val="center"/>
          </w:tcPr>
          <w:p w14:paraId="5CD4BDAB" w14:textId="77777777" w:rsidR="00824348" w:rsidRDefault="00E61727">
            <w:pPr>
              <w:spacing w:after="0"/>
            </w:pPr>
            <w:r>
              <w:rPr>
                <w:sz w:val="15"/>
              </w:rPr>
              <w:t>High</w:t>
            </w:r>
          </w:p>
        </w:tc>
      </w:tr>
      <w:tr w:rsidR="00824348" w14:paraId="5984AB26" w14:textId="77777777">
        <w:trPr>
          <w:jc w:val="center"/>
        </w:trPr>
        <w:tc>
          <w:tcPr>
            <w:tcW w:w="1080" w:type="dxa"/>
            <w:shd w:val="clear" w:color="auto" w:fill="FFFFFF"/>
            <w:tcMar>
              <w:top w:w="65" w:type="dxa"/>
              <w:left w:w="90" w:type="dxa"/>
              <w:bottom w:w="65" w:type="dxa"/>
              <w:right w:w="90" w:type="dxa"/>
            </w:tcMar>
            <w:vAlign w:val="center"/>
          </w:tcPr>
          <w:p w14:paraId="246B00C4" w14:textId="77777777" w:rsidR="00824348" w:rsidRDefault="00E61727">
            <w:pPr>
              <w:spacing w:after="0"/>
            </w:pPr>
            <w:r>
              <w:rPr>
                <w:sz w:val="15"/>
              </w:rPr>
              <w:t>TX-005</w:t>
            </w:r>
          </w:p>
        </w:tc>
        <w:tc>
          <w:tcPr>
            <w:tcW w:w="5256" w:type="dxa"/>
            <w:shd w:val="clear" w:color="auto" w:fill="FFFFFF"/>
            <w:tcMar>
              <w:top w:w="65" w:type="dxa"/>
              <w:left w:w="90" w:type="dxa"/>
              <w:bottom w:w="65" w:type="dxa"/>
              <w:right w:w="90" w:type="dxa"/>
            </w:tcMar>
            <w:vAlign w:val="center"/>
          </w:tcPr>
          <w:p w14:paraId="38091707" w14:textId="77777777" w:rsidR="00824348" w:rsidRDefault="00E61727">
            <w:pPr>
              <w:spacing w:after="0"/>
            </w:pPr>
            <w:r>
              <w:rPr>
                <w:sz w:val="15"/>
              </w:rPr>
              <w:t>multiple activity mappings follow an approved aggregation rule</w:t>
            </w:r>
          </w:p>
        </w:tc>
        <w:tc>
          <w:tcPr>
            <w:tcW w:w="3600" w:type="dxa"/>
            <w:shd w:val="clear" w:color="auto" w:fill="FFFFFF"/>
            <w:tcMar>
              <w:top w:w="65" w:type="dxa"/>
              <w:left w:w="90" w:type="dxa"/>
              <w:bottom w:w="65" w:type="dxa"/>
              <w:right w:w="90" w:type="dxa"/>
            </w:tcMar>
            <w:vAlign w:val="center"/>
          </w:tcPr>
          <w:p w14:paraId="4FC52762" w14:textId="77777777" w:rsidR="00824348" w:rsidRDefault="00E61727">
            <w:pPr>
              <w:spacing w:after="0"/>
            </w:pPr>
            <w:r>
              <w:rPr>
                <w:sz w:val="15"/>
              </w:rPr>
              <w:t>Do not silently choose or duplicate exposure</w:t>
            </w:r>
          </w:p>
        </w:tc>
      </w:tr>
      <w:tr w:rsidR="00824348" w14:paraId="42FCC432" w14:textId="77777777">
        <w:trPr>
          <w:jc w:val="center"/>
        </w:trPr>
        <w:tc>
          <w:tcPr>
            <w:tcW w:w="1080" w:type="dxa"/>
            <w:shd w:val="clear" w:color="auto" w:fill="EAF2F8"/>
            <w:tcMar>
              <w:top w:w="65" w:type="dxa"/>
              <w:left w:w="90" w:type="dxa"/>
              <w:bottom w:w="65" w:type="dxa"/>
              <w:right w:w="90" w:type="dxa"/>
            </w:tcMar>
            <w:vAlign w:val="center"/>
          </w:tcPr>
          <w:p w14:paraId="51A6B4C2" w14:textId="77777777" w:rsidR="00824348" w:rsidRDefault="00E61727">
            <w:pPr>
              <w:spacing w:after="0"/>
            </w:pPr>
            <w:r>
              <w:rPr>
                <w:sz w:val="15"/>
              </w:rPr>
              <w:t>TX-006</w:t>
            </w:r>
          </w:p>
        </w:tc>
        <w:tc>
          <w:tcPr>
            <w:tcW w:w="5256" w:type="dxa"/>
            <w:shd w:val="clear" w:color="auto" w:fill="EAF2F8"/>
            <w:tcMar>
              <w:top w:w="65" w:type="dxa"/>
              <w:left w:w="90" w:type="dxa"/>
              <w:bottom w:w="65" w:type="dxa"/>
              <w:right w:w="90" w:type="dxa"/>
            </w:tcMar>
            <w:vAlign w:val="center"/>
          </w:tcPr>
          <w:p w14:paraId="03715C29" w14:textId="77777777" w:rsidR="00824348" w:rsidRDefault="00E61727">
            <w:pPr>
              <w:spacing w:after="0"/>
            </w:pPr>
            <w:r>
              <w:rPr>
                <w:sz w:val="15"/>
              </w:rPr>
              <w:t>every portfolio NACE receives a valid result or explicit missing status</w:t>
            </w:r>
          </w:p>
        </w:tc>
        <w:tc>
          <w:tcPr>
            <w:tcW w:w="3600" w:type="dxa"/>
            <w:shd w:val="clear" w:color="auto" w:fill="EAF2F8"/>
            <w:tcMar>
              <w:top w:w="65" w:type="dxa"/>
              <w:left w:w="90" w:type="dxa"/>
              <w:bottom w:w="65" w:type="dxa"/>
              <w:right w:w="90" w:type="dxa"/>
            </w:tcMar>
            <w:vAlign w:val="center"/>
          </w:tcPr>
          <w:p w14:paraId="2EE930AA" w14:textId="77777777" w:rsidR="00824348" w:rsidRDefault="00E61727">
            <w:pPr>
              <w:spacing w:after="0"/>
            </w:pPr>
            <w:r>
              <w:rPr>
                <w:sz w:val="15"/>
              </w:rPr>
              <w:t>High for unclassified exposure</w:t>
            </w:r>
          </w:p>
        </w:tc>
      </w:tr>
      <w:tr w:rsidR="00824348" w14:paraId="500C286E" w14:textId="77777777">
        <w:trPr>
          <w:jc w:val="center"/>
        </w:trPr>
        <w:tc>
          <w:tcPr>
            <w:tcW w:w="1080" w:type="dxa"/>
            <w:shd w:val="clear" w:color="auto" w:fill="FFFFFF"/>
            <w:tcMar>
              <w:top w:w="65" w:type="dxa"/>
              <w:left w:w="90" w:type="dxa"/>
              <w:bottom w:w="65" w:type="dxa"/>
              <w:right w:w="90" w:type="dxa"/>
            </w:tcMar>
            <w:vAlign w:val="center"/>
          </w:tcPr>
          <w:p w14:paraId="75FF9537" w14:textId="77777777" w:rsidR="00824348" w:rsidRDefault="00E61727">
            <w:pPr>
              <w:spacing w:after="0"/>
            </w:pPr>
            <w:r>
              <w:rPr>
                <w:sz w:val="15"/>
              </w:rPr>
              <w:t>TX-007</w:t>
            </w:r>
          </w:p>
        </w:tc>
        <w:tc>
          <w:tcPr>
            <w:tcW w:w="5256" w:type="dxa"/>
            <w:shd w:val="clear" w:color="auto" w:fill="FFFFFF"/>
            <w:tcMar>
              <w:top w:w="65" w:type="dxa"/>
              <w:left w:w="90" w:type="dxa"/>
              <w:bottom w:w="65" w:type="dxa"/>
              <w:right w:w="90" w:type="dxa"/>
            </w:tcMar>
            <w:vAlign w:val="center"/>
          </w:tcPr>
          <w:p w14:paraId="690C6420" w14:textId="77777777" w:rsidR="00824348" w:rsidRDefault="00E61727">
            <w:pPr>
              <w:spacing w:after="0"/>
            </w:pPr>
            <w:r>
              <w:rPr>
                <w:sz w:val="15"/>
              </w:rPr>
              <w:t>NOT_ELIGIBLE is distinguished from missing mapping</w:t>
            </w:r>
          </w:p>
        </w:tc>
        <w:tc>
          <w:tcPr>
            <w:tcW w:w="3600" w:type="dxa"/>
            <w:shd w:val="clear" w:color="auto" w:fill="FFFFFF"/>
            <w:tcMar>
              <w:top w:w="65" w:type="dxa"/>
              <w:left w:w="90" w:type="dxa"/>
              <w:bottom w:w="65" w:type="dxa"/>
              <w:right w:w="90" w:type="dxa"/>
            </w:tcMar>
            <w:vAlign w:val="center"/>
          </w:tcPr>
          <w:p w14:paraId="1B6A174A" w14:textId="77777777" w:rsidR="00824348" w:rsidRDefault="00E61727">
            <w:pPr>
              <w:spacing w:after="0"/>
            </w:pPr>
            <w:r>
              <w:rPr>
                <w:sz w:val="15"/>
              </w:rPr>
              <w:t>Missing is an exception; No is a valid result</w:t>
            </w:r>
          </w:p>
        </w:tc>
      </w:tr>
      <w:tr w:rsidR="00824348" w14:paraId="668F10C0" w14:textId="77777777">
        <w:trPr>
          <w:jc w:val="center"/>
        </w:trPr>
        <w:tc>
          <w:tcPr>
            <w:tcW w:w="1080" w:type="dxa"/>
            <w:shd w:val="clear" w:color="auto" w:fill="EAF2F8"/>
            <w:tcMar>
              <w:top w:w="65" w:type="dxa"/>
              <w:left w:w="90" w:type="dxa"/>
              <w:bottom w:w="65" w:type="dxa"/>
              <w:right w:w="90" w:type="dxa"/>
            </w:tcMar>
            <w:vAlign w:val="center"/>
          </w:tcPr>
          <w:p w14:paraId="7D77E6CA" w14:textId="77777777" w:rsidR="00824348" w:rsidRDefault="00E61727">
            <w:pPr>
              <w:spacing w:after="0"/>
            </w:pPr>
            <w:r>
              <w:rPr>
                <w:sz w:val="15"/>
              </w:rPr>
              <w:t>TX-008</w:t>
            </w:r>
          </w:p>
        </w:tc>
        <w:tc>
          <w:tcPr>
            <w:tcW w:w="5256" w:type="dxa"/>
            <w:shd w:val="clear" w:color="auto" w:fill="EAF2F8"/>
            <w:tcMar>
              <w:top w:w="65" w:type="dxa"/>
              <w:left w:w="90" w:type="dxa"/>
              <w:bottom w:w="65" w:type="dxa"/>
              <w:right w:w="90" w:type="dxa"/>
            </w:tcMar>
            <w:vAlign w:val="center"/>
          </w:tcPr>
          <w:p w14:paraId="7BDDC39F" w14:textId="77777777" w:rsidR="00824348" w:rsidRDefault="00E61727">
            <w:pPr>
              <w:spacing w:after="0"/>
            </w:pPr>
            <w:r>
              <w:rPr>
                <w:sz w:val="15"/>
              </w:rPr>
              <w:t>source and version are retained</w:t>
            </w:r>
          </w:p>
        </w:tc>
        <w:tc>
          <w:tcPr>
            <w:tcW w:w="3600" w:type="dxa"/>
            <w:shd w:val="clear" w:color="auto" w:fill="EAF2F8"/>
            <w:tcMar>
              <w:top w:w="65" w:type="dxa"/>
              <w:left w:w="90" w:type="dxa"/>
              <w:bottom w:w="65" w:type="dxa"/>
              <w:right w:w="90" w:type="dxa"/>
            </w:tcMar>
            <w:vAlign w:val="center"/>
          </w:tcPr>
          <w:p w14:paraId="05A6AEDD" w14:textId="77777777" w:rsidR="00824348" w:rsidRDefault="00E61727">
            <w:pPr>
              <w:spacing w:after="0"/>
            </w:pPr>
            <w:r>
              <w:rPr>
                <w:sz w:val="15"/>
              </w:rPr>
              <w:t>High for auditability</w:t>
            </w:r>
          </w:p>
        </w:tc>
      </w:tr>
    </w:tbl>
    <w:p w14:paraId="198285FF" w14:textId="77777777" w:rsidR="00824348" w:rsidRDefault="00824348">
      <w:pPr>
        <w:spacing w:after="0"/>
      </w:pPr>
    </w:p>
    <w:p w14:paraId="3F5B3EDC" w14:textId="77777777" w:rsidR="00824348" w:rsidRDefault="00E61727">
      <w:pPr>
        <w:pStyle w:val="Heading2"/>
      </w:pPr>
      <w:r>
        <w:t>Simplified KPI</w:t>
      </w:r>
    </w:p>
    <w:p w14:paraId="2A8752BE" w14:textId="77777777" w:rsidR="00824348" w:rsidRDefault="00E61727">
      <w:r>
        <w:t>Potentially eligible exposure percentage = potentially eligible valid exposure in EUR / total valid exposure in EUR x 100. This KPI must not be labelled Taxonomy aligned.</w:t>
      </w:r>
    </w:p>
    <w:p w14:paraId="247E0E2E" w14:textId="77777777" w:rsidR="00824348" w:rsidRDefault="00E61727">
      <w:r>
        <w:br w:type="page"/>
      </w:r>
    </w:p>
    <w:p w14:paraId="12F2B54F" w14:textId="77777777" w:rsidR="00824348" w:rsidRDefault="00E61727">
      <w:pPr>
        <w:pStyle w:val="Heading1"/>
      </w:pPr>
      <w:r>
        <w:lastRenderedPageBreak/>
        <w:t>8 Cross table validation and reconciliation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4680"/>
        <w:gridCol w:w="2376"/>
      </w:tblGrid>
      <w:tr w:rsidR="00824348" w14:paraId="1039BFF1" w14:textId="77777777">
        <w:trPr>
          <w:tblHeader/>
          <w:jc w:val="center"/>
        </w:trPr>
        <w:tc>
          <w:tcPr>
            <w:tcW w:w="2880" w:type="dxa"/>
            <w:shd w:val="clear" w:color="auto" w:fill="1F4E78"/>
            <w:tcMar>
              <w:top w:w="65" w:type="dxa"/>
              <w:left w:w="90" w:type="dxa"/>
              <w:bottom w:w="65" w:type="dxa"/>
              <w:right w:w="90" w:type="dxa"/>
            </w:tcMar>
            <w:vAlign w:val="center"/>
          </w:tcPr>
          <w:p w14:paraId="04224CD4" w14:textId="77777777" w:rsidR="00824348" w:rsidRDefault="00E61727">
            <w:r>
              <w:rPr>
                <w:b/>
                <w:color w:val="FFFFFF"/>
                <w:sz w:val="16"/>
              </w:rPr>
              <w:t>Control</w:t>
            </w:r>
          </w:p>
        </w:tc>
        <w:tc>
          <w:tcPr>
            <w:tcW w:w="4680" w:type="dxa"/>
            <w:shd w:val="clear" w:color="auto" w:fill="1F4E78"/>
            <w:tcMar>
              <w:top w:w="65" w:type="dxa"/>
              <w:left w:w="90" w:type="dxa"/>
              <w:bottom w:w="65" w:type="dxa"/>
              <w:right w:w="90" w:type="dxa"/>
            </w:tcMar>
            <w:vAlign w:val="center"/>
          </w:tcPr>
          <w:p w14:paraId="32EA0C2D" w14:textId="77777777" w:rsidR="00824348" w:rsidRDefault="00E61727">
            <w:r>
              <w:rPr>
                <w:b/>
                <w:color w:val="FFFFFF"/>
                <w:sz w:val="16"/>
              </w:rPr>
              <w:t>Expected result</w:t>
            </w:r>
          </w:p>
        </w:tc>
        <w:tc>
          <w:tcPr>
            <w:tcW w:w="2376" w:type="dxa"/>
            <w:shd w:val="clear" w:color="auto" w:fill="1F4E78"/>
            <w:tcMar>
              <w:top w:w="65" w:type="dxa"/>
              <w:left w:w="90" w:type="dxa"/>
              <w:bottom w:w="65" w:type="dxa"/>
              <w:right w:w="90" w:type="dxa"/>
            </w:tcMar>
            <w:vAlign w:val="center"/>
          </w:tcPr>
          <w:p w14:paraId="57E1E5CD" w14:textId="77777777" w:rsidR="00824348" w:rsidRDefault="00E61727">
            <w:r>
              <w:rPr>
                <w:b/>
                <w:color w:val="FFFFFF"/>
                <w:sz w:val="16"/>
              </w:rPr>
              <w:t>Failure impact</w:t>
            </w:r>
          </w:p>
        </w:tc>
      </w:tr>
      <w:tr w:rsidR="00824348" w14:paraId="04CC1769" w14:textId="77777777">
        <w:trPr>
          <w:jc w:val="center"/>
        </w:trPr>
        <w:tc>
          <w:tcPr>
            <w:tcW w:w="2880" w:type="dxa"/>
            <w:shd w:val="clear" w:color="auto" w:fill="FFFFFF"/>
            <w:tcMar>
              <w:top w:w="65" w:type="dxa"/>
              <w:left w:w="90" w:type="dxa"/>
              <w:bottom w:w="65" w:type="dxa"/>
              <w:right w:w="90" w:type="dxa"/>
            </w:tcMar>
            <w:vAlign w:val="center"/>
          </w:tcPr>
          <w:p w14:paraId="12854B8F" w14:textId="77777777" w:rsidR="00824348" w:rsidRDefault="00E61727">
            <w:pPr>
              <w:spacing w:after="0"/>
            </w:pPr>
            <w:r>
              <w:rPr>
                <w:sz w:val="16"/>
              </w:rPr>
              <w:t>Loans to Counterparties</w:t>
            </w:r>
          </w:p>
        </w:tc>
        <w:tc>
          <w:tcPr>
            <w:tcW w:w="4680" w:type="dxa"/>
            <w:shd w:val="clear" w:color="auto" w:fill="FFFFFF"/>
            <w:tcMar>
              <w:top w:w="65" w:type="dxa"/>
              <w:left w:w="90" w:type="dxa"/>
              <w:bottom w:w="65" w:type="dxa"/>
              <w:right w:w="90" w:type="dxa"/>
            </w:tcMar>
            <w:vAlign w:val="center"/>
          </w:tcPr>
          <w:p w14:paraId="1EB0599C" w14:textId="77777777" w:rsidR="00824348" w:rsidRDefault="00E61727">
            <w:pPr>
              <w:spacing w:after="0"/>
            </w:pPr>
            <w:r>
              <w:rPr>
                <w:sz w:val="16"/>
              </w:rPr>
              <w:t>Every included exposure has one selected counterparty</w:t>
            </w:r>
          </w:p>
        </w:tc>
        <w:tc>
          <w:tcPr>
            <w:tcW w:w="2376" w:type="dxa"/>
            <w:shd w:val="clear" w:color="auto" w:fill="FFFFFF"/>
            <w:tcMar>
              <w:top w:w="65" w:type="dxa"/>
              <w:left w:w="90" w:type="dxa"/>
              <w:bottom w:w="65" w:type="dxa"/>
              <w:right w:w="90" w:type="dxa"/>
            </w:tcMar>
            <w:vAlign w:val="center"/>
          </w:tcPr>
          <w:p w14:paraId="6E6A7309" w14:textId="77777777" w:rsidR="00824348" w:rsidRDefault="00E61727">
            <w:pPr>
              <w:spacing w:after="0"/>
            </w:pPr>
            <w:r>
              <w:rPr>
                <w:sz w:val="16"/>
              </w:rPr>
              <w:t>Critical orphan or duplication</w:t>
            </w:r>
          </w:p>
        </w:tc>
      </w:tr>
      <w:tr w:rsidR="00824348" w14:paraId="343E553E" w14:textId="77777777">
        <w:trPr>
          <w:jc w:val="center"/>
        </w:trPr>
        <w:tc>
          <w:tcPr>
            <w:tcW w:w="2880" w:type="dxa"/>
            <w:shd w:val="clear" w:color="auto" w:fill="EAF2F8"/>
            <w:tcMar>
              <w:top w:w="65" w:type="dxa"/>
              <w:left w:w="90" w:type="dxa"/>
              <w:bottom w:w="65" w:type="dxa"/>
              <w:right w:w="90" w:type="dxa"/>
            </w:tcMar>
            <w:vAlign w:val="center"/>
          </w:tcPr>
          <w:p w14:paraId="24AAC36E" w14:textId="77777777" w:rsidR="00824348" w:rsidRDefault="00E61727">
            <w:pPr>
              <w:spacing w:after="0"/>
            </w:pPr>
            <w:r>
              <w:rPr>
                <w:sz w:val="16"/>
              </w:rPr>
              <w:t>Loans to FX</w:t>
            </w:r>
          </w:p>
        </w:tc>
        <w:tc>
          <w:tcPr>
            <w:tcW w:w="4680" w:type="dxa"/>
            <w:shd w:val="clear" w:color="auto" w:fill="EAF2F8"/>
            <w:tcMar>
              <w:top w:w="65" w:type="dxa"/>
              <w:left w:w="90" w:type="dxa"/>
              <w:bottom w:w="65" w:type="dxa"/>
              <w:right w:w="90" w:type="dxa"/>
            </w:tcMar>
            <w:vAlign w:val="center"/>
          </w:tcPr>
          <w:p w14:paraId="461813D9" w14:textId="77777777" w:rsidR="00824348" w:rsidRDefault="00E61727">
            <w:pPr>
              <w:spacing w:after="0"/>
            </w:pPr>
            <w:r>
              <w:rPr>
                <w:sz w:val="16"/>
              </w:rPr>
              <w:t>Every non-EUR exposure has one selected reporting-date rate</w:t>
            </w:r>
          </w:p>
        </w:tc>
        <w:tc>
          <w:tcPr>
            <w:tcW w:w="2376" w:type="dxa"/>
            <w:shd w:val="clear" w:color="auto" w:fill="EAF2F8"/>
            <w:tcMar>
              <w:top w:w="65" w:type="dxa"/>
              <w:left w:w="90" w:type="dxa"/>
              <w:bottom w:w="65" w:type="dxa"/>
              <w:right w:w="90" w:type="dxa"/>
            </w:tcMar>
            <w:vAlign w:val="center"/>
          </w:tcPr>
          <w:p w14:paraId="24BE5136" w14:textId="77777777" w:rsidR="00824348" w:rsidRDefault="00E61727">
            <w:pPr>
              <w:spacing w:after="0"/>
            </w:pPr>
            <w:r>
              <w:rPr>
                <w:sz w:val="16"/>
              </w:rPr>
              <w:t>Critical conversion gap</w:t>
            </w:r>
          </w:p>
        </w:tc>
      </w:tr>
      <w:tr w:rsidR="00824348" w14:paraId="311904D5" w14:textId="77777777">
        <w:trPr>
          <w:jc w:val="center"/>
        </w:trPr>
        <w:tc>
          <w:tcPr>
            <w:tcW w:w="2880" w:type="dxa"/>
            <w:shd w:val="clear" w:color="auto" w:fill="FFFFFF"/>
            <w:tcMar>
              <w:top w:w="65" w:type="dxa"/>
              <w:left w:w="90" w:type="dxa"/>
              <w:bottom w:w="65" w:type="dxa"/>
              <w:right w:w="90" w:type="dxa"/>
            </w:tcMar>
            <w:vAlign w:val="center"/>
          </w:tcPr>
          <w:p w14:paraId="5658F015" w14:textId="77777777" w:rsidR="00824348" w:rsidRDefault="00E61727">
            <w:pPr>
              <w:spacing w:after="0"/>
            </w:pPr>
            <w:r>
              <w:rPr>
                <w:sz w:val="16"/>
              </w:rPr>
              <w:t>Emissions to Counterparties</w:t>
            </w:r>
          </w:p>
        </w:tc>
        <w:tc>
          <w:tcPr>
            <w:tcW w:w="4680" w:type="dxa"/>
            <w:shd w:val="clear" w:color="auto" w:fill="FFFFFF"/>
            <w:tcMar>
              <w:top w:w="65" w:type="dxa"/>
              <w:left w:w="90" w:type="dxa"/>
              <w:bottom w:w="65" w:type="dxa"/>
              <w:right w:w="90" w:type="dxa"/>
            </w:tcMar>
            <w:vAlign w:val="center"/>
          </w:tcPr>
          <w:p w14:paraId="2CFF3730" w14:textId="77777777" w:rsidR="00824348" w:rsidRDefault="00E61727">
            <w:pPr>
              <w:spacing w:after="0"/>
            </w:pPr>
            <w:r>
              <w:rPr>
                <w:sz w:val="16"/>
              </w:rPr>
              <w:t>Every selected emissions record belongs to one counterparty</w:t>
            </w:r>
          </w:p>
        </w:tc>
        <w:tc>
          <w:tcPr>
            <w:tcW w:w="2376" w:type="dxa"/>
            <w:shd w:val="clear" w:color="auto" w:fill="FFFFFF"/>
            <w:tcMar>
              <w:top w:w="65" w:type="dxa"/>
              <w:left w:w="90" w:type="dxa"/>
              <w:bottom w:w="65" w:type="dxa"/>
              <w:right w:w="90" w:type="dxa"/>
            </w:tcMar>
            <w:vAlign w:val="center"/>
          </w:tcPr>
          <w:p w14:paraId="55F4F2F2" w14:textId="77777777" w:rsidR="00824348" w:rsidRDefault="00E61727">
            <w:pPr>
              <w:spacing w:after="0"/>
            </w:pPr>
            <w:r>
              <w:rPr>
                <w:sz w:val="16"/>
              </w:rPr>
              <w:t>Critical orphan</w:t>
            </w:r>
          </w:p>
        </w:tc>
      </w:tr>
      <w:tr w:rsidR="00824348" w14:paraId="36017AE0" w14:textId="77777777">
        <w:trPr>
          <w:jc w:val="center"/>
        </w:trPr>
        <w:tc>
          <w:tcPr>
            <w:tcW w:w="2880" w:type="dxa"/>
            <w:shd w:val="clear" w:color="auto" w:fill="EAF2F8"/>
            <w:tcMar>
              <w:top w:w="65" w:type="dxa"/>
              <w:left w:w="90" w:type="dxa"/>
              <w:bottom w:w="65" w:type="dxa"/>
              <w:right w:w="90" w:type="dxa"/>
            </w:tcMar>
            <w:vAlign w:val="center"/>
          </w:tcPr>
          <w:p w14:paraId="27DB2DD5" w14:textId="77777777" w:rsidR="00824348" w:rsidRDefault="00E61727">
            <w:pPr>
              <w:spacing w:after="0"/>
            </w:pPr>
            <w:r>
              <w:rPr>
                <w:sz w:val="16"/>
              </w:rPr>
              <w:t>Counterparties to Factors</w:t>
            </w:r>
          </w:p>
        </w:tc>
        <w:tc>
          <w:tcPr>
            <w:tcW w:w="4680" w:type="dxa"/>
            <w:shd w:val="clear" w:color="auto" w:fill="EAF2F8"/>
            <w:tcMar>
              <w:top w:w="65" w:type="dxa"/>
              <w:left w:w="90" w:type="dxa"/>
              <w:bottom w:w="65" w:type="dxa"/>
              <w:right w:w="90" w:type="dxa"/>
            </w:tcMar>
            <w:vAlign w:val="center"/>
          </w:tcPr>
          <w:p w14:paraId="1E79FEAD" w14:textId="77777777" w:rsidR="00824348" w:rsidRDefault="00E61727">
            <w:pPr>
              <w:spacing w:after="0"/>
            </w:pPr>
            <w:r>
              <w:rPr>
                <w:sz w:val="16"/>
              </w:rPr>
              <w:t>NACE maps to one applicable selected factor where estimation is required</w:t>
            </w:r>
          </w:p>
        </w:tc>
        <w:tc>
          <w:tcPr>
            <w:tcW w:w="2376" w:type="dxa"/>
            <w:shd w:val="clear" w:color="auto" w:fill="EAF2F8"/>
            <w:tcMar>
              <w:top w:w="65" w:type="dxa"/>
              <w:left w:w="90" w:type="dxa"/>
              <w:bottom w:w="65" w:type="dxa"/>
              <w:right w:w="90" w:type="dxa"/>
            </w:tcMar>
            <w:vAlign w:val="center"/>
          </w:tcPr>
          <w:p w14:paraId="492BF276" w14:textId="77777777" w:rsidR="00824348" w:rsidRDefault="00E61727">
            <w:pPr>
              <w:spacing w:after="0"/>
            </w:pPr>
            <w:r>
              <w:rPr>
                <w:sz w:val="16"/>
              </w:rPr>
              <w:t>High calculation gap</w:t>
            </w:r>
          </w:p>
        </w:tc>
      </w:tr>
      <w:tr w:rsidR="00824348" w14:paraId="484B3A6E" w14:textId="77777777">
        <w:trPr>
          <w:jc w:val="center"/>
        </w:trPr>
        <w:tc>
          <w:tcPr>
            <w:tcW w:w="2880" w:type="dxa"/>
            <w:shd w:val="clear" w:color="auto" w:fill="FFFFFF"/>
            <w:tcMar>
              <w:top w:w="65" w:type="dxa"/>
              <w:left w:w="90" w:type="dxa"/>
              <w:bottom w:w="65" w:type="dxa"/>
              <w:right w:w="90" w:type="dxa"/>
            </w:tcMar>
            <w:vAlign w:val="center"/>
          </w:tcPr>
          <w:p w14:paraId="71D3AD54" w14:textId="77777777" w:rsidR="00824348" w:rsidRDefault="00E61727">
            <w:pPr>
              <w:spacing w:after="0"/>
            </w:pPr>
            <w:r>
              <w:rPr>
                <w:sz w:val="16"/>
              </w:rPr>
              <w:t>Counterparties to Taxonomy</w:t>
            </w:r>
          </w:p>
        </w:tc>
        <w:tc>
          <w:tcPr>
            <w:tcW w:w="4680" w:type="dxa"/>
            <w:shd w:val="clear" w:color="auto" w:fill="FFFFFF"/>
            <w:tcMar>
              <w:top w:w="65" w:type="dxa"/>
              <w:left w:w="90" w:type="dxa"/>
              <w:bottom w:w="65" w:type="dxa"/>
              <w:right w:w="90" w:type="dxa"/>
            </w:tcMar>
            <w:vAlign w:val="center"/>
          </w:tcPr>
          <w:p w14:paraId="60AD5411" w14:textId="77777777" w:rsidR="00824348" w:rsidRDefault="00E61727">
            <w:pPr>
              <w:spacing w:after="0"/>
            </w:pPr>
            <w:r>
              <w:rPr>
                <w:sz w:val="16"/>
              </w:rPr>
              <w:t>NACE receives a controlled classification without duplicating exposure</w:t>
            </w:r>
          </w:p>
        </w:tc>
        <w:tc>
          <w:tcPr>
            <w:tcW w:w="2376" w:type="dxa"/>
            <w:shd w:val="clear" w:color="auto" w:fill="FFFFFF"/>
            <w:tcMar>
              <w:top w:w="65" w:type="dxa"/>
              <w:left w:w="90" w:type="dxa"/>
              <w:bottom w:w="65" w:type="dxa"/>
              <w:right w:w="90" w:type="dxa"/>
            </w:tcMar>
            <w:vAlign w:val="center"/>
          </w:tcPr>
          <w:p w14:paraId="747F0762" w14:textId="77777777" w:rsidR="00824348" w:rsidRDefault="00E61727">
            <w:pPr>
              <w:spacing w:after="0"/>
            </w:pPr>
            <w:r>
              <w:rPr>
                <w:sz w:val="16"/>
              </w:rPr>
              <w:t>High classification gap</w:t>
            </w:r>
          </w:p>
        </w:tc>
      </w:tr>
      <w:tr w:rsidR="00824348" w14:paraId="609C9E70" w14:textId="77777777">
        <w:trPr>
          <w:jc w:val="center"/>
        </w:trPr>
        <w:tc>
          <w:tcPr>
            <w:tcW w:w="2880" w:type="dxa"/>
            <w:shd w:val="clear" w:color="auto" w:fill="EAF2F8"/>
            <w:tcMar>
              <w:top w:w="65" w:type="dxa"/>
              <w:left w:w="90" w:type="dxa"/>
              <w:bottom w:w="65" w:type="dxa"/>
              <w:right w:w="90" w:type="dxa"/>
            </w:tcMar>
            <w:vAlign w:val="center"/>
          </w:tcPr>
          <w:p w14:paraId="090D634F" w14:textId="77777777" w:rsidR="00824348" w:rsidRDefault="00E61727">
            <w:pPr>
              <w:spacing w:after="0"/>
            </w:pPr>
            <w:r>
              <w:rPr>
                <w:sz w:val="16"/>
              </w:rPr>
              <w:t>Exposure reconciliation</w:t>
            </w:r>
          </w:p>
        </w:tc>
        <w:tc>
          <w:tcPr>
            <w:tcW w:w="4680" w:type="dxa"/>
            <w:shd w:val="clear" w:color="auto" w:fill="EAF2F8"/>
            <w:tcMar>
              <w:top w:w="65" w:type="dxa"/>
              <w:left w:w="90" w:type="dxa"/>
              <w:bottom w:w="65" w:type="dxa"/>
              <w:right w:w="90" w:type="dxa"/>
            </w:tcMar>
            <w:vAlign w:val="center"/>
          </w:tcPr>
          <w:p w14:paraId="61A77CE7" w14:textId="77777777" w:rsidR="00824348" w:rsidRDefault="00E61727">
            <w:pPr>
              <w:spacing w:after="0"/>
            </w:pPr>
            <w:r>
              <w:rPr>
                <w:sz w:val="16"/>
              </w:rPr>
              <w:t>Raw, excluded, exception and included counts reconcile</w:t>
            </w:r>
          </w:p>
        </w:tc>
        <w:tc>
          <w:tcPr>
            <w:tcW w:w="2376" w:type="dxa"/>
            <w:shd w:val="clear" w:color="auto" w:fill="EAF2F8"/>
            <w:tcMar>
              <w:top w:w="65" w:type="dxa"/>
              <w:left w:w="90" w:type="dxa"/>
              <w:bottom w:w="65" w:type="dxa"/>
              <w:right w:w="90" w:type="dxa"/>
            </w:tcMar>
            <w:vAlign w:val="center"/>
          </w:tcPr>
          <w:p w14:paraId="716F9463" w14:textId="77777777" w:rsidR="00824348" w:rsidRDefault="00E61727">
            <w:pPr>
              <w:spacing w:after="0"/>
            </w:pPr>
            <w:r>
              <w:rPr>
                <w:sz w:val="16"/>
              </w:rPr>
              <w:t>Critical control failure</w:t>
            </w:r>
          </w:p>
        </w:tc>
      </w:tr>
      <w:tr w:rsidR="00824348" w14:paraId="5EEB2C93" w14:textId="77777777">
        <w:trPr>
          <w:jc w:val="center"/>
        </w:trPr>
        <w:tc>
          <w:tcPr>
            <w:tcW w:w="2880" w:type="dxa"/>
            <w:shd w:val="clear" w:color="auto" w:fill="FFFFFF"/>
            <w:tcMar>
              <w:top w:w="65" w:type="dxa"/>
              <w:left w:w="90" w:type="dxa"/>
              <w:bottom w:w="65" w:type="dxa"/>
              <w:right w:w="90" w:type="dxa"/>
            </w:tcMar>
            <w:vAlign w:val="center"/>
          </w:tcPr>
          <w:p w14:paraId="73770DEB" w14:textId="77777777" w:rsidR="00824348" w:rsidRDefault="00E61727">
            <w:pPr>
              <w:spacing w:after="0"/>
            </w:pPr>
            <w:r>
              <w:rPr>
                <w:sz w:val="16"/>
              </w:rPr>
              <w:t>Monetary reconciliation</w:t>
            </w:r>
          </w:p>
        </w:tc>
        <w:tc>
          <w:tcPr>
            <w:tcW w:w="4680" w:type="dxa"/>
            <w:shd w:val="clear" w:color="auto" w:fill="FFFFFF"/>
            <w:tcMar>
              <w:top w:w="65" w:type="dxa"/>
              <w:left w:w="90" w:type="dxa"/>
              <w:bottom w:w="65" w:type="dxa"/>
              <w:right w:w="90" w:type="dxa"/>
            </w:tcMar>
            <w:vAlign w:val="center"/>
          </w:tcPr>
          <w:p w14:paraId="395DEB67" w14:textId="77777777" w:rsidR="00824348" w:rsidRDefault="00E61727">
            <w:pPr>
              <w:spacing w:after="0"/>
            </w:pPr>
            <w:r>
              <w:rPr>
                <w:sz w:val="16"/>
              </w:rPr>
              <w:t>Original amounts and selected EUR amounts reconcile by currency and source</w:t>
            </w:r>
          </w:p>
        </w:tc>
        <w:tc>
          <w:tcPr>
            <w:tcW w:w="2376" w:type="dxa"/>
            <w:shd w:val="clear" w:color="auto" w:fill="FFFFFF"/>
            <w:tcMar>
              <w:top w:w="65" w:type="dxa"/>
              <w:left w:w="90" w:type="dxa"/>
              <w:bottom w:w="65" w:type="dxa"/>
              <w:right w:w="90" w:type="dxa"/>
            </w:tcMar>
            <w:vAlign w:val="center"/>
          </w:tcPr>
          <w:p w14:paraId="631CB225" w14:textId="77777777" w:rsidR="00824348" w:rsidRDefault="00E61727">
            <w:pPr>
              <w:spacing w:after="0"/>
            </w:pPr>
            <w:r>
              <w:rPr>
                <w:sz w:val="16"/>
              </w:rPr>
              <w:t>Critical control failure</w:t>
            </w:r>
          </w:p>
        </w:tc>
      </w:tr>
      <w:tr w:rsidR="00824348" w14:paraId="1E0AB1C2" w14:textId="77777777">
        <w:trPr>
          <w:jc w:val="center"/>
        </w:trPr>
        <w:tc>
          <w:tcPr>
            <w:tcW w:w="2880" w:type="dxa"/>
            <w:shd w:val="clear" w:color="auto" w:fill="EAF2F8"/>
            <w:tcMar>
              <w:top w:w="65" w:type="dxa"/>
              <w:left w:w="90" w:type="dxa"/>
              <w:bottom w:w="65" w:type="dxa"/>
              <w:right w:w="90" w:type="dxa"/>
            </w:tcMar>
            <w:vAlign w:val="center"/>
          </w:tcPr>
          <w:p w14:paraId="7F19FC42" w14:textId="77777777" w:rsidR="00824348" w:rsidRDefault="00E61727">
            <w:pPr>
              <w:spacing w:after="0"/>
            </w:pPr>
            <w:r>
              <w:rPr>
                <w:sz w:val="16"/>
              </w:rPr>
              <w:t>Calculation status reconciliation</w:t>
            </w:r>
          </w:p>
        </w:tc>
        <w:tc>
          <w:tcPr>
            <w:tcW w:w="4680" w:type="dxa"/>
            <w:shd w:val="clear" w:color="auto" w:fill="EAF2F8"/>
            <w:tcMar>
              <w:top w:w="65" w:type="dxa"/>
              <w:left w:w="90" w:type="dxa"/>
              <w:bottom w:w="65" w:type="dxa"/>
              <w:right w:w="90" w:type="dxa"/>
            </w:tcMar>
            <w:vAlign w:val="center"/>
          </w:tcPr>
          <w:p w14:paraId="22EF6FA8" w14:textId="77777777" w:rsidR="00824348" w:rsidRDefault="00E61727">
            <w:pPr>
              <w:spacing w:after="0"/>
            </w:pPr>
            <w:r>
              <w:rPr>
                <w:sz w:val="16"/>
              </w:rPr>
              <w:t>Every valid exposure is REPORTED, ESTIMATED or NOT_CALCULABLE</w:t>
            </w:r>
          </w:p>
        </w:tc>
        <w:tc>
          <w:tcPr>
            <w:tcW w:w="2376" w:type="dxa"/>
            <w:shd w:val="clear" w:color="auto" w:fill="EAF2F8"/>
            <w:tcMar>
              <w:top w:w="65" w:type="dxa"/>
              <w:left w:w="90" w:type="dxa"/>
              <w:bottom w:w="65" w:type="dxa"/>
              <w:right w:w="90" w:type="dxa"/>
            </w:tcMar>
            <w:vAlign w:val="center"/>
          </w:tcPr>
          <w:p w14:paraId="569B4749" w14:textId="77777777" w:rsidR="00824348" w:rsidRDefault="00E61727">
            <w:pPr>
              <w:spacing w:after="0"/>
            </w:pPr>
            <w:r>
              <w:rPr>
                <w:sz w:val="16"/>
              </w:rPr>
              <w:t>Critical completeness failure</w:t>
            </w:r>
          </w:p>
        </w:tc>
      </w:tr>
    </w:tbl>
    <w:p w14:paraId="1B522B15" w14:textId="77777777" w:rsidR="00824348" w:rsidRDefault="00824348">
      <w:pPr>
        <w:spacing w:after="0"/>
      </w:pPr>
    </w:p>
    <w:p w14:paraId="3A4B82AC" w14:textId="77777777" w:rsidR="00824348" w:rsidRDefault="00E61727">
      <w:pPr>
        <w:pStyle w:val="Heading2"/>
      </w:pPr>
      <w:r>
        <w:t>Selected calculation flow</w:t>
      </w:r>
    </w:p>
    <w:p w14:paraId="7DE0C33E" w14:textId="77777777" w:rsidR="00824348" w:rsidRDefault="00E61727">
      <w:r>
        <w:t>Selected Loan Exposure + Selected Counterparty + Selected FX Rate + Selected Reported Emissions or Selected Sector Factor -&gt; attribution factor -&gt; financed Scope 1 and Scope 2 emissions -&gt; portfolio KPIs</w:t>
      </w:r>
    </w:p>
    <w:p w14:paraId="32AF1BA8" w14:textId="77777777" w:rsidR="00824348" w:rsidRDefault="00E61727">
      <w:pPr>
        <w:pStyle w:val="Heading2"/>
      </w:pPr>
      <w:r>
        <w:t>Mandatory lineage fields</w:t>
      </w:r>
    </w:p>
    <w:p w14:paraId="02C4D8DF" w14:textId="77777777" w:rsidR="00824348" w:rsidRDefault="00E61727">
      <w:pPr>
        <w:pStyle w:val="ListBullet"/>
        <w:spacing w:after="40"/>
      </w:pPr>
      <w:r>
        <w:t>Source system and source record ID</w:t>
      </w:r>
    </w:p>
    <w:p w14:paraId="54C09882" w14:textId="77777777" w:rsidR="00824348" w:rsidRDefault="00E61727">
      <w:pPr>
        <w:pStyle w:val="ListBullet"/>
        <w:spacing w:after="40"/>
      </w:pPr>
      <w:r>
        <w:t>Load timestamp and reporting snapshot</w:t>
      </w:r>
    </w:p>
    <w:p w14:paraId="7BA7A797" w14:textId="77777777" w:rsidR="00824348" w:rsidRDefault="00E61727">
      <w:pPr>
        <w:pStyle w:val="ListBullet"/>
        <w:spacing w:after="40"/>
      </w:pPr>
      <w:r>
        <w:t>Selected record ID and selection reason</w:t>
      </w:r>
    </w:p>
    <w:p w14:paraId="69D54011" w14:textId="77777777" w:rsidR="00824348" w:rsidRDefault="00E61727">
      <w:pPr>
        <w:pStyle w:val="ListBullet"/>
        <w:spacing w:after="40"/>
      </w:pPr>
      <w:r>
        <w:t>Original value, standardized value and unit</w:t>
      </w:r>
    </w:p>
    <w:p w14:paraId="3507C1E4" w14:textId="77777777" w:rsidR="00824348" w:rsidRDefault="00E61727">
      <w:pPr>
        <w:pStyle w:val="ListBullet"/>
        <w:spacing w:after="40"/>
      </w:pPr>
      <w:r>
        <w:t>Rule ID, validation result and exception ID</w:t>
      </w:r>
    </w:p>
    <w:p w14:paraId="05A60905" w14:textId="77777777" w:rsidR="00824348" w:rsidRDefault="00E61727">
      <w:pPr>
        <w:pStyle w:val="ListBullet"/>
        <w:spacing w:after="40"/>
      </w:pPr>
      <w:r>
        <w:t>Calculation method and business-rule version</w:t>
      </w:r>
    </w:p>
    <w:p w14:paraId="4DB4B957" w14:textId="77777777" w:rsidR="00824348" w:rsidRDefault="00E61727">
      <w:pPr>
        <w:pStyle w:val="ListBullet"/>
        <w:spacing w:after="40"/>
      </w:pPr>
      <w:r>
        <w:t>Approval and correction history where applicable</w:t>
      </w:r>
    </w:p>
    <w:p w14:paraId="2937251C" w14:textId="77777777" w:rsidR="00824348" w:rsidRDefault="00E61727">
      <w:pPr>
        <w:pStyle w:val="Heading1"/>
      </w:pPr>
      <w:r>
        <w:t>9 Consolidated data gaps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3672"/>
        <w:gridCol w:w="5184"/>
      </w:tblGrid>
      <w:tr w:rsidR="00824348" w14:paraId="48934F21" w14:textId="77777777">
        <w:trPr>
          <w:tblHeader/>
          <w:jc w:val="center"/>
        </w:trPr>
        <w:tc>
          <w:tcPr>
            <w:tcW w:w="1080" w:type="dxa"/>
            <w:shd w:val="clear" w:color="auto" w:fill="1F4E78"/>
            <w:tcMar>
              <w:top w:w="65" w:type="dxa"/>
              <w:left w:w="90" w:type="dxa"/>
              <w:bottom w:w="65" w:type="dxa"/>
              <w:right w:w="90" w:type="dxa"/>
            </w:tcMar>
            <w:vAlign w:val="center"/>
          </w:tcPr>
          <w:p w14:paraId="4397693B" w14:textId="77777777" w:rsidR="00824348" w:rsidRDefault="00E61727">
            <w:r>
              <w:rPr>
                <w:b/>
                <w:color w:val="FFFFFF"/>
                <w:sz w:val="15"/>
              </w:rPr>
              <w:t>ID</w:t>
            </w:r>
          </w:p>
        </w:tc>
        <w:tc>
          <w:tcPr>
            <w:tcW w:w="3672" w:type="dxa"/>
            <w:shd w:val="clear" w:color="auto" w:fill="1F4E78"/>
            <w:tcMar>
              <w:top w:w="65" w:type="dxa"/>
              <w:left w:w="90" w:type="dxa"/>
              <w:bottom w:w="65" w:type="dxa"/>
              <w:right w:w="90" w:type="dxa"/>
            </w:tcMar>
            <w:vAlign w:val="center"/>
          </w:tcPr>
          <w:p w14:paraId="22ACCFE8" w14:textId="77777777" w:rsidR="00824348" w:rsidRDefault="00E61727">
            <w:r>
              <w:rPr>
                <w:b/>
                <w:color w:val="FFFFFF"/>
                <w:sz w:val="15"/>
              </w:rPr>
              <w:t>Gap</w:t>
            </w:r>
          </w:p>
        </w:tc>
        <w:tc>
          <w:tcPr>
            <w:tcW w:w="5184" w:type="dxa"/>
            <w:shd w:val="clear" w:color="auto" w:fill="1F4E78"/>
            <w:tcMar>
              <w:top w:w="65" w:type="dxa"/>
              <w:left w:w="90" w:type="dxa"/>
              <w:bottom w:w="65" w:type="dxa"/>
              <w:right w:w="90" w:type="dxa"/>
            </w:tcMar>
            <w:vAlign w:val="center"/>
          </w:tcPr>
          <w:p w14:paraId="5AB0B818" w14:textId="77777777" w:rsidR="00824348" w:rsidRDefault="00E61727">
            <w:r>
              <w:rPr>
                <w:b/>
                <w:color w:val="FFFFFF"/>
                <w:sz w:val="15"/>
              </w:rPr>
              <w:t>Required improvement</w:t>
            </w:r>
          </w:p>
        </w:tc>
      </w:tr>
      <w:tr w:rsidR="00824348" w14:paraId="394707F4" w14:textId="77777777">
        <w:trPr>
          <w:jc w:val="center"/>
        </w:trPr>
        <w:tc>
          <w:tcPr>
            <w:tcW w:w="1080" w:type="dxa"/>
            <w:shd w:val="clear" w:color="auto" w:fill="FFFFFF"/>
            <w:tcMar>
              <w:top w:w="65" w:type="dxa"/>
              <w:left w:w="90" w:type="dxa"/>
              <w:bottom w:w="65" w:type="dxa"/>
              <w:right w:w="90" w:type="dxa"/>
            </w:tcMar>
            <w:vAlign w:val="center"/>
          </w:tcPr>
          <w:p w14:paraId="564F79BB" w14:textId="77777777" w:rsidR="00824348" w:rsidRDefault="00E61727">
            <w:pPr>
              <w:spacing w:after="0"/>
            </w:pPr>
            <w:r>
              <w:rPr>
                <w:sz w:val="15"/>
              </w:rPr>
              <w:t>DR-001</w:t>
            </w:r>
          </w:p>
        </w:tc>
        <w:tc>
          <w:tcPr>
            <w:tcW w:w="3672" w:type="dxa"/>
            <w:shd w:val="clear" w:color="auto" w:fill="FFFFFF"/>
            <w:tcMar>
              <w:top w:w="65" w:type="dxa"/>
              <w:left w:w="90" w:type="dxa"/>
              <w:bottom w:w="65" w:type="dxa"/>
              <w:right w:w="90" w:type="dxa"/>
            </w:tcMar>
            <w:vAlign w:val="center"/>
          </w:tcPr>
          <w:p w14:paraId="41FDE57B" w14:textId="77777777" w:rsidR="00824348" w:rsidRDefault="00E61727">
            <w:pPr>
              <w:spacing w:after="0"/>
            </w:pPr>
            <w:r>
              <w:rPr>
                <w:sz w:val="15"/>
              </w:rPr>
              <w:t>Loan activity cannot be proven from maturity alone</w:t>
            </w:r>
          </w:p>
        </w:tc>
        <w:tc>
          <w:tcPr>
            <w:tcW w:w="5184" w:type="dxa"/>
            <w:shd w:val="clear" w:color="auto" w:fill="FFFFFF"/>
            <w:tcMar>
              <w:top w:w="65" w:type="dxa"/>
              <w:left w:w="90" w:type="dxa"/>
              <w:bottom w:w="65" w:type="dxa"/>
              <w:right w:w="90" w:type="dxa"/>
            </w:tcMar>
            <w:vAlign w:val="center"/>
          </w:tcPr>
          <w:p w14:paraId="445984C3" w14:textId="77777777" w:rsidR="00824348" w:rsidRDefault="00E61727">
            <w:pPr>
              <w:spacing w:after="0"/>
            </w:pPr>
            <w:r>
              <w:rPr>
                <w:sz w:val="15"/>
              </w:rPr>
              <w:t>Provide origination date and loan status or closure date</w:t>
            </w:r>
          </w:p>
        </w:tc>
      </w:tr>
      <w:tr w:rsidR="00824348" w14:paraId="6474D1D7" w14:textId="77777777">
        <w:trPr>
          <w:jc w:val="center"/>
        </w:trPr>
        <w:tc>
          <w:tcPr>
            <w:tcW w:w="1080" w:type="dxa"/>
            <w:shd w:val="clear" w:color="auto" w:fill="EAF2F8"/>
            <w:tcMar>
              <w:top w:w="65" w:type="dxa"/>
              <w:left w:w="90" w:type="dxa"/>
              <w:bottom w:w="65" w:type="dxa"/>
              <w:right w:w="90" w:type="dxa"/>
            </w:tcMar>
            <w:vAlign w:val="center"/>
          </w:tcPr>
          <w:p w14:paraId="7508F0AE" w14:textId="77777777" w:rsidR="00824348" w:rsidRDefault="00E61727">
            <w:pPr>
              <w:spacing w:after="0"/>
            </w:pPr>
            <w:r>
              <w:rPr>
                <w:sz w:val="15"/>
              </w:rPr>
              <w:t>DR-002</w:t>
            </w:r>
          </w:p>
        </w:tc>
        <w:tc>
          <w:tcPr>
            <w:tcW w:w="3672" w:type="dxa"/>
            <w:shd w:val="clear" w:color="auto" w:fill="EAF2F8"/>
            <w:tcMar>
              <w:top w:w="65" w:type="dxa"/>
              <w:left w:w="90" w:type="dxa"/>
              <w:bottom w:w="65" w:type="dxa"/>
              <w:right w:w="90" w:type="dxa"/>
            </w:tcMar>
            <w:vAlign w:val="center"/>
          </w:tcPr>
          <w:p w14:paraId="730649A1" w14:textId="77777777" w:rsidR="00824348" w:rsidRDefault="00E61727">
            <w:pPr>
              <w:spacing w:after="0"/>
            </w:pPr>
            <w:r>
              <w:rPr>
                <w:sz w:val="15"/>
              </w:rPr>
              <w:t>Counterparty financial data may lack period and source</w:t>
            </w:r>
          </w:p>
        </w:tc>
        <w:tc>
          <w:tcPr>
            <w:tcW w:w="5184" w:type="dxa"/>
            <w:shd w:val="clear" w:color="auto" w:fill="EAF2F8"/>
            <w:tcMar>
              <w:top w:w="65" w:type="dxa"/>
              <w:left w:w="90" w:type="dxa"/>
              <w:bottom w:w="65" w:type="dxa"/>
              <w:right w:w="90" w:type="dxa"/>
            </w:tcMar>
            <w:vAlign w:val="center"/>
          </w:tcPr>
          <w:p w14:paraId="5343A098" w14:textId="77777777" w:rsidR="00824348" w:rsidRDefault="00E61727">
            <w:pPr>
              <w:spacing w:after="0"/>
            </w:pPr>
            <w:r>
              <w:rPr>
                <w:sz w:val="15"/>
              </w:rPr>
              <w:t>Provide financial year, effective date, source and methodology</w:t>
            </w:r>
          </w:p>
        </w:tc>
      </w:tr>
      <w:tr w:rsidR="00824348" w14:paraId="7B724777" w14:textId="77777777">
        <w:trPr>
          <w:jc w:val="center"/>
        </w:trPr>
        <w:tc>
          <w:tcPr>
            <w:tcW w:w="1080" w:type="dxa"/>
            <w:shd w:val="clear" w:color="auto" w:fill="FFFFFF"/>
            <w:tcMar>
              <w:top w:w="65" w:type="dxa"/>
              <w:left w:w="90" w:type="dxa"/>
              <w:bottom w:w="65" w:type="dxa"/>
              <w:right w:w="90" w:type="dxa"/>
            </w:tcMar>
            <w:vAlign w:val="center"/>
          </w:tcPr>
          <w:p w14:paraId="70A31126" w14:textId="77777777" w:rsidR="00824348" w:rsidRDefault="00E61727">
            <w:pPr>
              <w:spacing w:after="0"/>
            </w:pPr>
            <w:r>
              <w:rPr>
                <w:sz w:val="15"/>
              </w:rPr>
              <w:t>DR-003</w:t>
            </w:r>
          </w:p>
        </w:tc>
        <w:tc>
          <w:tcPr>
            <w:tcW w:w="3672" w:type="dxa"/>
            <w:shd w:val="clear" w:color="auto" w:fill="FFFFFF"/>
            <w:tcMar>
              <w:top w:w="65" w:type="dxa"/>
              <w:left w:w="90" w:type="dxa"/>
              <w:bottom w:w="65" w:type="dxa"/>
              <w:right w:w="90" w:type="dxa"/>
            </w:tcMar>
            <w:vAlign w:val="center"/>
          </w:tcPr>
          <w:p w14:paraId="3AD5DC29" w14:textId="77777777" w:rsidR="00824348" w:rsidRDefault="00E61727">
            <w:pPr>
              <w:spacing w:after="0"/>
            </w:pPr>
            <w:r>
              <w:rPr>
                <w:sz w:val="15"/>
              </w:rPr>
              <w:t>Emissions submissions may lack stable identity</w:t>
            </w:r>
          </w:p>
        </w:tc>
        <w:tc>
          <w:tcPr>
            <w:tcW w:w="5184" w:type="dxa"/>
            <w:shd w:val="clear" w:color="auto" w:fill="FFFFFF"/>
            <w:tcMar>
              <w:top w:w="65" w:type="dxa"/>
              <w:left w:w="90" w:type="dxa"/>
              <w:bottom w:w="65" w:type="dxa"/>
              <w:right w:w="90" w:type="dxa"/>
            </w:tcMar>
            <w:vAlign w:val="center"/>
          </w:tcPr>
          <w:p w14:paraId="396BE663" w14:textId="77777777" w:rsidR="00824348" w:rsidRDefault="00E61727">
            <w:pPr>
              <w:spacing w:after="0"/>
            </w:pPr>
            <w:r>
              <w:rPr>
                <w:sz w:val="15"/>
              </w:rPr>
              <w:t>Provide record ID, year, creation date, status, source and unit</w:t>
            </w:r>
          </w:p>
        </w:tc>
      </w:tr>
      <w:tr w:rsidR="00824348" w14:paraId="1589965F" w14:textId="77777777">
        <w:trPr>
          <w:jc w:val="center"/>
        </w:trPr>
        <w:tc>
          <w:tcPr>
            <w:tcW w:w="1080" w:type="dxa"/>
            <w:shd w:val="clear" w:color="auto" w:fill="EAF2F8"/>
            <w:tcMar>
              <w:top w:w="65" w:type="dxa"/>
              <w:left w:w="90" w:type="dxa"/>
              <w:bottom w:w="65" w:type="dxa"/>
              <w:right w:w="90" w:type="dxa"/>
            </w:tcMar>
            <w:vAlign w:val="center"/>
          </w:tcPr>
          <w:p w14:paraId="6A2CA8D3" w14:textId="77777777" w:rsidR="00824348" w:rsidRDefault="00E61727">
            <w:pPr>
              <w:spacing w:after="0"/>
            </w:pPr>
            <w:r>
              <w:rPr>
                <w:sz w:val="15"/>
              </w:rPr>
              <w:t>DR-004</w:t>
            </w:r>
          </w:p>
        </w:tc>
        <w:tc>
          <w:tcPr>
            <w:tcW w:w="3672" w:type="dxa"/>
            <w:shd w:val="clear" w:color="auto" w:fill="EAF2F8"/>
            <w:tcMar>
              <w:top w:w="65" w:type="dxa"/>
              <w:left w:w="90" w:type="dxa"/>
              <w:bottom w:w="65" w:type="dxa"/>
              <w:right w:w="90" w:type="dxa"/>
            </w:tcMar>
            <w:vAlign w:val="center"/>
          </w:tcPr>
          <w:p w14:paraId="4E558596" w14:textId="77777777" w:rsidR="00824348" w:rsidRDefault="00E61727">
            <w:pPr>
              <w:spacing w:after="0"/>
            </w:pPr>
            <w:r>
              <w:rPr>
                <w:sz w:val="15"/>
              </w:rPr>
              <w:t>Restatements may be indistinguishable</w:t>
            </w:r>
          </w:p>
        </w:tc>
        <w:tc>
          <w:tcPr>
            <w:tcW w:w="5184" w:type="dxa"/>
            <w:shd w:val="clear" w:color="auto" w:fill="EAF2F8"/>
            <w:tcMar>
              <w:top w:w="65" w:type="dxa"/>
              <w:left w:w="90" w:type="dxa"/>
              <w:bottom w:w="65" w:type="dxa"/>
              <w:right w:w="90" w:type="dxa"/>
            </w:tcMar>
            <w:vAlign w:val="center"/>
          </w:tcPr>
          <w:p w14:paraId="41F2AAA7" w14:textId="77777777" w:rsidR="00824348" w:rsidRDefault="00E61727">
            <w:pPr>
              <w:spacing w:after="0"/>
            </w:pPr>
            <w:r>
              <w:rPr>
                <w:sz w:val="15"/>
              </w:rPr>
              <w:t>Provide restatement flag and replaced record ID</w:t>
            </w:r>
          </w:p>
        </w:tc>
      </w:tr>
      <w:tr w:rsidR="00824348" w14:paraId="258BFF0E" w14:textId="77777777">
        <w:trPr>
          <w:jc w:val="center"/>
        </w:trPr>
        <w:tc>
          <w:tcPr>
            <w:tcW w:w="1080" w:type="dxa"/>
            <w:shd w:val="clear" w:color="auto" w:fill="FFFFFF"/>
            <w:tcMar>
              <w:top w:w="65" w:type="dxa"/>
              <w:left w:w="90" w:type="dxa"/>
              <w:bottom w:w="65" w:type="dxa"/>
              <w:right w:w="90" w:type="dxa"/>
            </w:tcMar>
            <w:vAlign w:val="center"/>
          </w:tcPr>
          <w:p w14:paraId="5A5A7BD9" w14:textId="77777777" w:rsidR="00824348" w:rsidRDefault="00E61727">
            <w:pPr>
              <w:spacing w:after="0"/>
            </w:pPr>
            <w:r>
              <w:rPr>
                <w:sz w:val="15"/>
              </w:rPr>
              <w:t>DR-005</w:t>
            </w:r>
          </w:p>
        </w:tc>
        <w:tc>
          <w:tcPr>
            <w:tcW w:w="3672" w:type="dxa"/>
            <w:shd w:val="clear" w:color="auto" w:fill="FFFFFF"/>
            <w:tcMar>
              <w:top w:w="65" w:type="dxa"/>
              <w:left w:w="90" w:type="dxa"/>
              <w:bottom w:w="65" w:type="dxa"/>
              <w:right w:w="90" w:type="dxa"/>
            </w:tcMar>
            <w:vAlign w:val="center"/>
          </w:tcPr>
          <w:p w14:paraId="5C4E1CA8" w14:textId="77777777" w:rsidR="00824348" w:rsidRDefault="00E61727">
            <w:pPr>
              <w:spacing w:after="0"/>
            </w:pPr>
            <w:r>
              <w:rPr>
                <w:sz w:val="15"/>
              </w:rPr>
              <w:t>FX direction or fallback may be ambiguous</w:t>
            </w:r>
          </w:p>
        </w:tc>
        <w:tc>
          <w:tcPr>
            <w:tcW w:w="5184" w:type="dxa"/>
            <w:shd w:val="clear" w:color="auto" w:fill="FFFFFF"/>
            <w:tcMar>
              <w:top w:w="65" w:type="dxa"/>
              <w:left w:w="90" w:type="dxa"/>
              <w:bottom w:w="65" w:type="dxa"/>
              <w:right w:w="90" w:type="dxa"/>
            </w:tcMar>
            <w:vAlign w:val="center"/>
          </w:tcPr>
          <w:p w14:paraId="3BAE374B" w14:textId="77777777" w:rsidR="00824348" w:rsidRDefault="00E61727">
            <w:pPr>
              <w:spacing w:after="0"/>
            </w:pPr>
            <w:r>
              <w:rPr>
                <w:sz w:val="15"/>
              </w:rPr>
              <w:t>Document rate direction, type, source and non-business-day rule</w:t>
            </w:r>
          </w:p>
        </w:tc>
      </w:tr>
      <w:tr w:rsidR="00824348" w14:paraId="6D203CEE" w14:textId="77777777">
        <w:trPr>
          <w:jc w:val="center"/>
        </w:trPr>
        <w:tc>
          <w:tcPr>
            <w:tcW w:w="1080" w:type="dxa"/>
            <w:shd w:val="clear" w:color="auto" w:fill="EAF2F8"/>
            <w:tcMar>
              <w:top w:w="65" w:type="dxa"/>
              <w:left w:w="90" w:type="dxa"/>
              <w:bottom w:w="65" w:type="dxa"/>
              <w:right w:w="90" w:type="dxa"/>
            </w:tcMar>
            <w:vAlign w:val="center"/>
          </w:tcPr>
          <w:p w14:paraId="06C48884" w14:textId="77777777" w:rsidR="00824348" w:rsidRDefault="00E61727">
            <w:pPr>
              <w:spacing w:after="0"/>
            </w:pPr>
            <w:r>
              <w:rPr>
                <w:sz w:val="15"/>
              </w:rPr>
              <w:t>DR-006</w:t>
            </w:r>
          </w:p>
        </w:tc>
        <w:tc>
          <w:tcPr>
            <w:tcW w:w="3672" w:type="dxa"/>
            <w:shd w:val="clear" w:color="auto" w:fill="EAF2F8"/>
            <w:tcMar>
              <w:top w:w="65" w:type="dxa"/>
              <w:left w:w="90" w:type="dxa"/>
              <w:bottom w:w="65" w:type="dxa"/>
              <w:right w:w="90" w:type="dxa"/>
            </w:tcMar>
            <w:vAlign w:val="center"/>
          </w:tcPr>
          <w:p w14:paraId="3CB5EDEB" w14:textId="77777777" w:rsidR="00824348" w:rsidRDefault="00E61727">
            <w:pPr>
              <w:spacing w:after="0"/>
            </w:pPr>
            <w:r>
              <w:rPr>
                <w:sz w:val="15"/>
              </w:rPr>
              <w:t>Factor units and applicability may be unclear</w:t>
            </w:r>
          </w:p>
        </w:tc>
        <w:tc>
          <w:tcPr>
            <w:tcW w:w="5184" w:type="dxa"/>
            <w:shd w:val="clear" w:color="auto" w:fill="EAF2F8"/>
            <w:tcMar>
              <w:top w:w="65" w:type="dxa"/>
              <w:left w:w="90" w:type="dxa"/>
              <w:bottom w:w="65" w:type="dxa"/>
              <w:right w:w="90" w:type="dxa"/>
            </w:tcMar>
            <w:vAlign w:val="center"/>
          </w:tcPr>
          <w:p w14:paraId="2A753287" w14:textId="77777777" w:rsidR="00824348" w:rsidRDefault="00E61727">
            <w:pPr>
              <w:spacing w:after="0"/>
            </w:pPr>
            <w:r>
              <w:rPr>
                <w:sz w:val="15"/>
              </w:rPr>
              <w:t>Document unit, currency scaling, geography, method and effective period</w:t>
            </w:r>
          </w:p>
        </w:tc>
      </w:tr>
      <w:tr w:rsidR="00824348" w14:paraId="01DEB3C4" w14:textId="77777777">
        <w:trPr>
          <w:jc w:val="center"/>
        </w:trPr>
        <w:tc>
          <w:tcPr>
            <w:tcW w:w="1080" w:type="dxa"/>
            <w:shd w:val="clear" w:color="auto" w:fill="FFFFFF"/>
            <w:tcMar>
              <w:top w:w="65" w:type="dxa"/>
              <w:left w:w="90" w:type="dxa"/>
              <w:bottom w:w="65" w:type="dxa"/>
              <w:right w:w="90" w:type="dxa"/>
            </w:tcMar>
            <w:vAlign w:val="center"/>
          </w:tcPr>
          <w:p w14:paraId="08CE7924" w14:textId="77777777" w:rsidR="00824348" w:rsidRDefault="00E61727">
            <w:pPr>
              <w:spacing w:after="0"/>
            </w:pPr>
            <w:r>
              <w:rPr>
                <w:sz w:val="15"/>
              </w:rPr>
              <w:t>DR-007</w:t>
            </w:r>
          </w:p>
        </w:tc>
        <w:tc>
          <w:tcPr>
            <w:tcW w:w="3672" w:type="dxa"/>
            <w:shd w:val="clear" w:color="auto" w:fill="FFFFFF"/>
            <w:tcMar>
              <w:top w:w="65" w:type="dxa"/>
              <w:left w:w="90" w:type="dxa"/>
              <w:bottom w:w="65" w:type="dxa"/>
              <w:right w:w="90" w:type="dxa"/>
            </w:tcMar>
            <w:vAlign w:val="center"/>
          </w:tcPr>
          <w:p w14:paraId="740A0529" w14:textId="77777777" w:rsidR="00824348" w:rsidRDefault="00E61727">
            <w:pPr>
              <w:spacing w:after="0"/>
            </w:pPr>
            <w:r>
              <w:rPr>
                <w:sz w:val="15"/>
              </w:rPr>
              <w:t>NACE may map to multiple Taxonomy activities</w:t>
            </w:r>
          </w:p>
        </w:tc>
        <w:tc>
          <w:tcPr>
            <w:tcW w:w="5184" w:type="dxa"/>
            <w:shd w:val="clear" w:color="auto" w:fill="FFFFFF"/>
            <w:tcMar>
              <w:top w:w="65" w:type="dxa"/>
              <w:left w:w="90" w:type="dxa"/>
              <w:bottom w:w="65" w:type="dxa"/>
              <w:right w:w="90" w:type="dxa"/>
            </w:tcMar>
            <w:vAlign w:val="center"/>
          </w:tcPr>
          <w:p w14:paraId="3F74E0BE" w14:textId="77777777" w:rsidR="00824348" w:rsidRDefault="00E61727">
            <w:pPr>
              <w:spacing w:after="0"/>
            </w:pPr>
            <w:r>
              <w:rPr>
                <w:sz w:val="15"/>
              </w:rPr>
              <w:t>Define aggregation and version-selection rules without duplicating exposure</w:t>
            </w:r>
          </w:p>
        </w:tc>
      </w:tr>
    </w:tbl>
    <w:p w14:paraId="57A31867" w14:textId="77777777" w:rsidR="00824348" w:rsidRDefault="00824348">
      <w:pPr>
        <w:spacing w:after="0"/>
      </w:pPr>
    </w:p>
    <w:p w14:paraId="26EC1C16" w14:textId="77777777" w:rsidR="00824348" w:rsidRDefault="00E61727">
      <w:pPr>
        <w:pStyle w:val="Heading1"/>
      </w:pPr>
      <w:r>
        <w:t>10 Next project stage</w:t>
      </w:r>
    </w:p>
    <w:p w14:paraId="4AFE3B5A" w14:textId="77777777" w:rsidR="00824348" w:rsidRDefault="00E61727">
      <w:r>
        <w:t>This document completes the source-structure and profiling specification. The next stage is to apply these rules to the actual or simulated datasets, quantify the failures and produce a profiling results report.</w:t>
      </w:r>
    </w:p>
    <w:p w14:paraId="1637D0DA" w14:textId="77777777" w:rsidR="00824348" w:rsidRDefault="00E61727">
      <w:pPr>
        <w:pStyle w:val="Heading2"/>
      </w:pPr>
      <w:r>
        <w:t>Required outputs from actual profiling</w:t>
      </w:r>
    </w:p>
    <w:p w14:paraId="7653F6E9" w14:textId="77777777" w:rsidR="00824348" w:rsidRDefault="00E61727">
      <w:pPr>
        <w:pStyle w:val="ListBullet"/>
        <w:spacing w:after="40"/>
      </w:pPr>
      <w:r>
        <w:t>Row count and distinct-key count for each table</w:t>
      </w:r>
    </w:p>
    <w:p w14:paraId="0E343FEF" w14:textId="77777777" w:rsidR="00824348" w:rsidRDefault="00E61727">
      <w:pPr>
        <w:pStyle w:val="ListBullet"/>
        <w:spacing w:after="40"/>
      </w:pPr>
      <w:r>
        <w:lastRenderedPageBreak/>
        <w:t>Null, invalid and duplicate counts by field and rule</w:t>
      </w:r>
    </w:p>
    <w:p w14:paraId="05856DE6" w14:textId="77777777" w:rsidR="00824348" w:rsidRDefault="00E61727">
      <w:pPr>
        <w:pStyle w:val="ListBullet"/>
        <w:spacing w:after="40"/>
      </w:pPr>
      <w:r>
        <w:t>Orphan-key counts across relationships</w:t>
      </w:r>
    </w:p>
    <w:p w14:paraId="6AD5BB43" w14:textId="77777777" w:rsidR="00824348" w:rsidRDefault="00E61727">
      <w:pPr>
        <w:pStyle w:val="ListBullet"/>
        <w:spacing w:after="40"/>
      </w:pPr>
      <w:r>
        <w:t>Date and version distributions</w:t>
      </w:r>
    </w:p>
    <w:p w14:paraId="247DE7B6" w14:textId="77777777" w:rsidR="00824348" w:rsidRDefault="00E61727">
      <w:pPr>
        <w:pStyle w:val="ListBullet"/>
        <w:spacing w:after="40"/>
      </w:pPr>
      <w:r>
        <w:t>Numeric summaries and outlier lists</w:t>
      </w:r>
    </w:p>
    <w:p w14:paraId="0D2EFA07" w14:textId="77777777" w:rsidR="00824348" w:rsidRDefault="00E61727">
      <w:pPr>
        <w:pStyle w:val="ListBullet"/>
        <w:spacing w:after="40"/>
      </w:pPr>
      <w:r>
        <w:t>Exposure value affected by each exception</w:t>
      </w:r>
    </w:p>
    <w:p w14:paraId="5E3A87E7" w14:textId="77777777" w:rsidR="00824348" w:rsidRDefault="00E61727">
      <w:pPr>
        <w:pStyle w:val="ListBullet"/>
        <w:spacing w:after="40"/>
      </w:pPr>
      <w:r>
        <w:t>Calculation coverage under reported and estimated routes</w:t>
      </w:r>
    </w:p>
    <w:p w14:paraId="067C8CF3" w14:textId="77777777" w:rsidR="00824348" w:rsidRDefault="00E61727">
      <w:pPr>
        <w:pStyle w:val="ListBullet"/>
        <w:spacing w:after="40"/>
      </w:pPr>
      <w:r>
        <w:t>Data-quality issue register with severity and owner</w:t>
      </w:r>
    </w:p>
    <w:p w14:paraId="73380C8F" w14:textId="77777777" w:rsidR="00824348" w:rsidRDefault="00E61727">
      <w:pPr>
        <w:pStyle w:val="ListBullet"/>
        <w:spacing w:after="40"/>
      </w:pPr>
      <w:r>
        <w:t>Reconciliation from raw records to calculation-ready records</w:t>
      </w:r>
    </w:p>
    <w:p w14:paraId="4846B253" w14:textId="77777777" w:rsidR="00824348" w:rsidRDefault="00E61727">
      <w:pPr>
        <w:pStyle w:val="Heading2"/>
      </w:pPr>
      <w:r>
        <w:t>Following stages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7992"/>
      </w:tblGrid>
      <w:tr w:rsidR="00824348" w14:paraId="551D6FC6" w14:textId="77777777">
        <w:trPr>
          <w:tblHeader/>
          <w:jc w:val="center"/>
        </w:trPr>
        <w:tc>
          <w:tcPr>
            <w:tcW w:w="1944" w:type="dxa"/>
            <w:shd w:val="clear" w:color="auto" w:fill="1F4E78"/>
            <w:tcMar>
              <w:top w:w="65" w:type="dxa"/>
              <w:left w:w="90" w:type="dxa"/>
              <w:bottom w:w="65" w:type="dxa"/>
              <w:right w:w="90" w:type="dxa"/>
            </w:tcMar>
            <w:vAlign w:val="center"/>
          </w:tcPr>
          <w:p w14:paraId="5B33F50A" w14:textId="77777777" w:rsidR="00824348" w:rsidRDefault="00E61727">
            <w:r>
              <w:rPr>
                <w:b/>
                <w:color w:val="FFFFFF"/>
                <w:sz w:val="17"/>
              </w:rPr>
              <w:t>Stage</w:t>
            </w:r>
          </w:p>
        </w:tc>
        <w:tc>
          <w:tcPr>
            <w:tcW w:w="7992" w:type="dxa"/>
            <w:shd w:val="clear" w:color="auto" w:fill="1F4E78"/>
            <w:tcMar>
              <w:top w:w="65" w:type="dxa"/>
              <w:left w:w="90" w:type="dxa"/>
              <w:bottom w:w="65" w:type="dxa"/>
              <w:right w:w="90" w:type="dxa"/>
            </w:tcMar>
            <w:vAlign w:val="center"/>
          </w:tcPr>
          <w:p w14:paraId="734C6722" w14:textId="77777777" w:rsidR="00824348" w:rsidRDefault="00E61727">
            <w:r>
              <w:rPr>
                <w:b/>
                <w:color w:val="FFFFFF"/>
                <w:sz w:val="17"/>
              </w:rPr>
              <w:t>Deliverable</w:t>
            </w:r>
          </w:p>
        </w:tc>
      </w:tr>
      <w:tr w:rsidR="00824348" w14:paraId="2C2571BC" w14:textId="77777777">
        <w:trPr>
          <w:jc w:val="center"/>
        </w:trPr>
        <w:tc>
          <w:tcPr>
            <w:tcW w:w="1944" w:type="dxa"/>
            <w:shd w:val="clear" w:color="auto" w:fill="FFFFFF"/>
            <w:tcMar>
              <w:top w:w="65" w:type="dxa"/>
              <w:left w:w="90" w:type="dxa"/>
              <w:bottom w:w="65" w:type="dxa"/>
              <w:right w:w="90" w:type="dxa"/>
            </w:tcMar>
            <w:vAlign w:val="center"/>
          </w:tcPr>
          <w:p w14:paraId="6555D279" w14:textId="77777777" w:rsidR="00824348" w:rsidRDefault="00E61727">
            <w:pPr>
              <w:spacing w:after="0"/>
            </w:pPr>
            <w:r>
              <w:rPr>
                <w:sz w:val="17"/>
              </w:rPr>
              <w:t>Stage 4</w:t>
            </w:r>
          </w:p>
        </w:tc>
        <w:tc>
          <w:tcPr>
            <w:tcW w:w="7992" w:type="dxa"/>
            <w:shd w:val="clear" w:color="auto" w:fill="FFFFFF"/>
            <w:tcMar>
              <w:top w:w="65" w:type="dxa"/>
              <w:left w:w="90" w:type="dxa"/>
              <w:bottom w:w="65" w:type="dxa"/>
              <w:right w:w="90" w:type="dxa"/>
            </w:tcMar>
            <w:vAlign w:val="center"/>
          </w:tcPr>
          <w:p w14:paraId="28785A1A" w14:textId="77777777" w:rsidR="00824348" w:rsidRDefault="00E61727">
            <w:pPr>
              <w:spacing w:after="0"/>
            </w:pPr>
            <w:r>
              <w:rPr>
                <w:sz w:val="17"/>
              </w:rPr>
              <w:t>Executed profiling report and issue register</w:t>
            </w:r>
          </w:p>
        </w:tc>
      </w:tr>
      <w:tr w:rsidR="00824348" w14:paraId="525E5B3E" w14:textId="77777777">
        <w:trPr>
          <w:jc w:val="center"/>
        </w:trPr>
        <w:tc>
          <w:tcPr>
            <w:tcW w:w="1944" w:type="dxa"/>
            <w:shd w:val="clear" w:color="auto" w:fill="EAF2F8"/>
            <w:tcMar>
              <w:top w:w="65" w:type="dxa"/>
              <w:left w:w="90" w:type="dxa"/>
              <w:bottom w:w="65" w:type="dxa"/>
              <w:right w:w="90" w:type="dxa"/>
            </w:tcMar>
            <w:vAlign w:val="center"/>
          </w:tcPr>
          <w:p w14:paraId="33890E6B" w14:textId="77777777" w:rsidR="00824348" w:rsidRDefault="00E61727">
            <w:pPr>
              <w:spacing w:after="0"/>
            </w:pPr>
            <w:r>
              <w:rPr>
                <w:sz w:val="17"/>
              </w:rPr>
              <w:t>Stage 5</w:t>
            </w:r>
          </w:p>
        </w:tc>
        <w:tc>
          <w:tcPr>
            <w:tcW w:w="7992" w:type="dxa"/>
            <w:shd w:val="clear" w:color="auto" w:fill="EAF2F8"/>
            <w:tcMar>
              <w:top w:w="65" w:type="dxa"/>
              <w:left w:w="90" w:type="dxa"/>
              <w:bottom w:w="65" w:type="dxa"/>
              <w:right w:w="90" w:type="dxa"/>
            </w:tcMar>
            <w:vAlign w:val="center"/>
          </w:tcPr>
          <w:p w14:paraId="2BFADF89" w14:textId="77777777" w:rsidR="00824348" w:rsidRDefault="00E61727">
            <w:pPr>
              <w:spacing w:after="0"/>
            </w:pPr>
            <w:r>
              <w:rPr>
                <w:sz w:val="17"/>
              </w:rPr>
              <w:t>Logical data model and selected-table design</w:t>
            </w:r>
          </w:p>
        </w:tc>
      </w:tr>
      <w:tr w:rsidR="00824348" w14:paraId="50EFE94D" w14:textId="77777777">
        <w:trPr>
          <w:jc w:val="center"/>
        </w:trPr>
        <w:tc>
          <w:tcPr>
            <w:tcW w:w="1944" w:type="dxa"/>
            <w:shd w:val="clear" w:color="auto" w:fill="FFFFFF"/>
            <w:tcMar>
              <w:top w:w="65" w:type="dxa"/>
              <w:left w:w="90" w:type="dxa"/>
              <w:bottom w:w="65" w:type="dxa"/>
              <w:right w:w="90" w:type="dxa"/>
            </w:tcMar>
            <w:vAlign w:val="center"/>
          </w:tcPr>
          <w:p w14:paraId="08DF3683" w14:textId="77777777" w:rsidR="00824348" w:rsidRDefault="00E61727">
            <w:pPr>
              <w:spacing w:after="0"/>
            </w:pPr>
            <w:r>
              <w:rPr>
                <w:sz w:val="17"/>
              </w:rPr>
              <w:t>Stage 6</w:t>
            </w:r>
          </w:p>
        </w:tc>
        <w:tc>
          <w:tcPr>
            <w:tcW w:w="7992" w:type="dxa"/>
            <w:shd w:val="clear" w:color="auto" w:fill="FFFFFF"/>
            <w:tcMar>
              <w:top w:w="65" w:type="dxa"/>
              <w:left w:w="90" w:type="dxa"/>
              <w:bottom w:w="65" w:type="dxa"/>
              <w:right w:w="90" w:type="dxa"/>
            </w:tcMar>
            <w:vAlign w:val="center"/>
          </w:tcPr>
          <w:p w14:paraId="763B0306" w14:textId="77777777" w:rsidR="00824348" w:rsidRDefault="00E61727">
            <w:pPr>
              <w:spacing w:after="0"/>
            </w:pPr>
            <w:r>
              <w:rPr>
                <w:sz w:val="17"/>
              </w:rPr>
              <w:t>Source-to-target mapping and transformation specification</w:t>
            </w:r>
          </w:p>
        </w:tc>
      </w:tr>
      <w:tr w:rsidR="00824348" w14:paraId="52FA3210" w14:textId="77777777">
        <w:trPr>
          <w:jc w:val="center"/>
        </w:trPr>
        <w:tc>
          <w:tcPr>
            <w:tcW w:w="1944" w:type="dxa"/>
            <w:shd w:val="clear" w:color="auto" w:fill="EAF2F8"/>
            <w:tcMar>
              <w:top w:w="65" w:type="dxa"/>
              <w:left w:w="90" w:type="dxa"/>
              <w:bottom w:w="65" w:type="dxa"/>
              <w:right w:w="90" w:type="dxa"/>
            </w:tcMar>
            <w:vAlign w:val="center"/>
          </w:tcPr>
          <w:p w14:paraId="1ED60D03" w14:textId="77777777" w:rsidR="00824348" w:rsidRDefault="00E61727">
            <w:pPr>
              <w:spacing w:after="0"/>
            </w:pPr>
            <w:r>
              <w:rPr>
                <w:sz w:val="17"/>
              </w:rPr>
              <w:t>Stage 7</w:t>
            </w:r>
          </w:p>
        </w:tc>
        <w:tc>
          <w:tcPr>
            <w:tcW w:w="7992" w:type="dxa"/>
            <w:shd w:val="clear" w:color="auto" w:fill="EAF2F8"/>
            <w:tcMar>
              <w:top w:w="65" w:type="dxa"/>
              <w:left w:w="90" w:type="dxa"/>
              <w:bottom w:w="65" w:type="dxa"/>
              <w:right w:w="90" w:type="dxa"/>
            </w:tcMar>
            <w:vAlign w:val="center"/>
          </w:tcPr>
          <w:p w14:paraId="14BDDDFF" w14:textId="77777777" w:rsidR="00824348" w:rsidRDefault="00E61727">
            <w:pPr>
              <w:spacing w:after="0"/>
            </w:pPr>
            <w:r>
              <w:rPr>
                <w:sz w:val="17"/>
              </w:rPr>
              <w:t>Calculation specification and test cases</w:t>
            </w:r>
          </w:p>
        </w:tc>
      </w:tr>
      <w:tr w:rsidR="00824348" w14:paraId="3BB98054" w14:textId="77777777">
        <w:trPr>
          <w:jc w:val="center"/>
        </w:trPr>
        <w:tc>
          <w:tcPr>
            <w:tcW w:w="1944" w:type="dxa"/>
            <w:shd w:val="clear" w:color="auto" w:fill="FFFFFF"/>
            <w:tcMar>
              <w:top w:w="65" w:type="dxa"/>
              <w:left w:w="90" w:type="dxa"/>
              <w:bottom w:w="65" w:type="dxa"/>
              <w:right w:w="90" w:type="dxa"/>
            </w:tcMar>
            <w:vAlign w:val="center"/>
          </w:tcPr>
          <w:p w14:paraId="635F7304" w14:textId="77777777" w:rsidR="00824348" w:rsidRDefault="00E61727">
            <w:pPr>
              <w:spacing w:after="0"/>
            </w:pPr>
            <w:r>
              <w:rPr>
                <w:sz w:val="17"/>
              </w:rPr>
              <w:t>Stage 8</w:t>
            </w:r>
          </w:p>
        </w:tc>
        <w:tc>
          <w:tcPr>
            <w:tcW w:w="7992" w:type="dxa"/>
            <w:shd w:val="clear" w:color="auto" w:fill="FFFFFF"/>
            <w:tcMar>
              <w:top w:w="65" w:type="dxa"/>
              <w:left w:w="90" w:type="dxa"/>
              <w:bottom w:w="65" w:type="dxa"/>
              <w:right w:w="90" w:type="dxa"/>
            </w:tcMar>
            <w:vAlign w:val="center"/>
          </w:tcPr>
          <w:p w14:paraId="5FCC4D2C" w14:textId="77777777" w:rsidR="00824348" w:rsidRDefault="00E61727">
            <w:pPr>
              <w:spacing w:after="0"/>
            </w:pPr>
            <w:r>
              <w:rPr>
                <w:sz w:val="17"/>
              </w:rPr>
              <w:t>Power BI semantic model, wireframes and acceptance testing</w:t>
            </w:r>
          </w:p>
        </w:tc>
      </w:tr>
    </w:tbl>
    <w:p w14:paraId="567CED35" w14:textId="77777777" w:rsidR="00824348" w:rsidRDefault="00824348">
      <w:pPr>
        <w:spacing w:after="0"/>
      </w:pPr>
    </w:p>
    <w:sectPr w:rsidR="00824348" w:rsidSect="00034616">
      <w:footerReference w:type="default" r:id="rId8"/>
      <w:pgSz w:w="12240" w:h="15840"/>
      <w:pgMar w:top="893" w:right="1094" w:bottom="893" w:left="10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F693E" w14:textId="77777777" w:rsidR="00E61727" w:rsidRDefault="00E61727">
      <w:pPr>
        <w:spacing w:after="0"/>
      </w:pPr>
      <w:r>
        <w:separator/>
      </w:r>
    </w:p>
  </w:endnote>
  <w:endnote w:type="continuationSeparator" w:id="0">
    <w:p w14:paraId="5CD63A3F" w14:textId="77777777" w:rsidR="00E61727" w:rsidRDefault="00E617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C37C" w14:textId="67CB39CE" w:rsidR="00824348" w:rsidRDefault="00E61727">
    <w:pPr>
      <w:pStyle w:val="Footer"/>
      <w:jc w:val="right"/>
    </w:pPr>
    <w:r>
      <w:rPr>
        <w:color w:val="5A5A5A"/>
        <w:sz w:val="16"/>
      </w:rPr>
      <w:t xml:space="preserve">Page </w:t>
    </w:r>
    <w:r>
      <w:fldChar w:fldCharType="begin"/>
    </w:r>
    <w:r>
      <w:instrText>PAGE</w:instrText>
    </w:r>
    <w:r>
      <w:fldChar w:fldCharType="separate"/>
    </w:r>
    <w:r w:rsidR="00AD323F">
      <w:rPr>
        <w:noProof/>
      </w:rPr>
      <w:t>1</w:t>
    </w:r>
    <w:r>
      <w:fldChar w:fldCharType="end"/>
    </w:r>
    <w:r>
      <w:rPr>
        <w:color w:val="5A5A5A"/>
        <w:sz w:val="16"/>
      </w:rPr>
      <w:t xml:space="preserve">  |  ESG source profiling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88A66" w14:textId="77777777" w:rsidR="00E61727" w:rsidRDefault="00E61727">
      <w:pPr>
        <w:spacing w:after="0"/>
      </w:pPr>
      <w:r>
        <w:separator/>
      </w:r>
    </w:p>
  </w:footnote>
  <w:footnote w:type="continuationSeparator" w:id="0">
    <w:p w14:paraId="320E0070" w14:textId="77777777" w:rsidR="00E61727" w:rsidRDefault="00E617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502778">
    <w:abstractNumId w:val="8"/>
  </w:num>
  <w:num w:numId="2" w16cid:durableId="817189303">
    <w:abstractNumId w:val="6"/>
  </w:num>
  <w:num w:numId="3" w16cid:durableId="1198851369">
    <w:abstractNumId w:val="5"/>
  </w:num>
  <w:num w:numId="4" w16cid:durableId="645281674">
    <w:abstractNumId w:val="4"/>
  </w:num>
  <w:num w:numId="5" w16cid:durableId="762654174">
    <w:abstractNumId w:val="7"/>
  </w:num>
  <w:num w:numId="6" w16cid:durableId="663317754">
    <w:abstractNumId w:val="3"/>
  </w:num>
  <w:num w:numId="7" w16cid:durableId="594822320">
    <w:abstractNumId w:val="2"/>
  </w:num>
  <w:num w:numId="8" w16cid:durableId="654794704">
    <w:abstractNumId w:val="1"/>
  </w:num>
  <w:num w:numId="9" w16cid:durableId="748036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1C2"/>
    <w:rsid w:val="0029639D"/>
    <w:rsid w:val="00326F90"/>
    <w:rsid w:val="00824348"/>
    <w:rsid w:val="00AA1D8D"/>
    <w:rsid w:val="00AD323F"/>
    <w:rsid w:val="00B47730"/>
    <w:rsid w:val="00CB0664"/>
    <w:rsid w:val="00E617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56C0FA6-0614-4240-9CD7-E1996F973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2577</Words>
  <Characters>14691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Source Data Profiling Specification</dc:title>
  <dc:subject>Financed emissions data profiling</dc:subject>
  <dc:creator>Amaka</dc:creator>
  <cp:keywords/>
  <dc:description>generated by python-docx</dc:description>
  <cp:lastModifiedBy>Amaka Ibeh</cp:lastModifiedBy>
  <cp:revision>2</cp:revision>
  <dcterms:created xsi:type="dcterms:W3CDTF">2013-12-23T23:15:00Z</dcterms:created>
  <dcterms:modified xsi:type="dcterms:W3CDTF">2026-10-04T11:15:00Z</dcterms:modified>
  <cp:category/>
</cp:coreProperties>
</file>