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97CA3" w14:textId="53710E95" w:rsidR="008B5B43" w:rsidRDefault="002C4115">
      <w:pPr>
        <w:rPr>
          <w:sz w:val="28"/>
          <w:szCs w:val="28"/>
        </w:rPr>
      </w:pPr>
      <w:r>
        <w:rPr>
          <w:sz w:val="28"/>
          <w:szCs w:val="28"/>
        </w:rPr>
        <w:t>Halftone Technology</w:t>
      </w:r>
    </w:p>
    <w:p w14:paraId="20B5253F" w14:textId="39AC351B" w:rsidR="002C4115" w:rsidRDefault="002C4115">
      <w:pPr>
        <w:rPr>
          <w:sz w:val="28"/>
          <w:szCs w:val="28"/>
        </w:rPr>
      </w:pPr>
      <w:r>
        <w:rPr>
          <w:sz w:val="28"/>
          <w:szCs w:val="28"/>
        </w:rPr>
        <w:t>traditional methods:</w:t>
      </w:r>
    </w:p>
    <w:p w14:paraId="0932F465" w14:textId="02D68483" w:rsidR="002C4115" w:rsidRDefault="002C4115">
      <w:pPr>
        <w:rPr>
          <w:sz w:val="28"/>
          <w:szCs w:val="28"/>
        </w:rPr>
      </w:pPr>
      <w:r>
        <w:rPr>
          <w:sz w:val="28"/>
          <w:szCs w:val="28"/>
        </w:rPr>
        <w:t>amplitude modulation AM</w:t>
      </w:r>
    </w:p>
    <w:p w14:paraId="5B35EF35" w14:textId="7063896C" w:rsidR="002C4115" w:rsidRDefault="002C4115">
      <w:pPr>
        <w:rPr>
          <w:sz w:val="28"/>
          <w:szCs w:val="28"/>
        </w:rPr>
      </w:pPr>
      <w:r>
        <w:rPr>
          <w:sz w:val="28"/>
          <w:szCs w:val="28"/>
        </w:rPr>
        <w:t>frequency modulation FM</w:t>
      </w:r>
    </w:p>
    <w:p w14:paraId="46A5DABD" w14:textId="3358033B" w:rsidR="002C4115" w:rsidRDefault="002C4115">
      <w:pPr>
        <w:rPr>
          <w:rFonts w:hint="eastAsia"/>
          <w:sz w:val="28"/>
          <w:szCs w:val="28"/>
        </w:rPr>
      </w:pPr>
      <w:r>
        <w:rPr>
          <w:sz w:val="28"/>
          <w:szCs w:val="28"/>
        </w:rPr>
        <w:t>hybrid modulation</w:t>
      </w:r>
    </w:p>
    <w:p w14:paraId="669AF720" w14:textId="74D07B91" w:rsidR="002C4115" w:rsidRDefault="002C4115">
      <w:pPr>
        <w:rPr>
          <w:sz w:val="28"/>
          <w:szCs w:val="28"/>
        </w:rPr>
      </w:pPr>
      <w:r>
        <w:rPr>
          <w:sz w:val="28"/>
          <w:szCs w:val="28"/>
        </w:rPr>
        <w:t>deep learning-based methods:</w:t>
      </w:r>
    </w:p>
    <w:p w14:paraId="396DB056" w14:textId="58BB943D" w:rsidR="002C4115" w:rsidRDefault="00527110">
      <w:pPr>
        <w:rPr>
          <w:sz w:val="28"/>
          <w:szCs w:val="28"/>
        </w:rPr>
      </w:pPr>
      <w:r w:rsidRPr="00527110">
        <w:rPr>
          <w:sz w:val="28"/>
          <w:szCs w:val="28"/>
        </w:rPr>
        <w:t>Ink Dot-Oriented Differentiable Optimization for Neural Image Halftoning</w:t>
      </w:r>
    </w:p>
    <w:p w14:paraId="4BB34FDE" w14:textId="50AC814F" w:rsidR="00527110" w:rsidRDefault="00527110">
      <w:pPr>
        <w:rPr>
          <w:sz w:val="28"/>
          <w:szCs w:val="28"/>
        </w:rPr>
      </w:pPr>
      <w:r>
        <w:rPr>
          <w:sz w:val="28"/>
          <w:szCs w:val="28"/>
        </w:rPr>
        <w:t>encode: dot coordinate to the product of sparse vectors</w:t>
      </w:r>
    </w:p>
    <w:p w14:paraId="04909F7F" w14:textId="5280B072" w:rsidR="00BA0D6C" w:rsidRPr="00BA0D6C" w:rsidRDefault="003D65E1" w:rsidP="00BA0D6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坐标取整</w:t>
      </w:r>
      <w:r>
        <w:rPr>
          <w:sz w:val="28"/>
          <w:szCs w:val="28"/>
        </w:rPr>
        <w:t>-&gt;</w:t>
      </w:r>
      <w:r>
        <w:rPr>
          <w:rFonts w:hint="eastAsia"/>
          <w:sz w:val="28"/>
          <w:szCs w:val="28"/>
        </w:rPr>
        <w:t>对周围都产生影响</w:t>
      </w:r>
    </w:p>
    <w:p w14:paraId="3B437E63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>随机生成连续坐标的 ink dots</w:t>
      </w:r>
    </w:p>
    <w:p w14:paraId="27547F19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→O-Net 将 </w:t>
      </w:r>
      <w:proofErr w:type="spellStart"/>
      <w:r w:rsidRPr="00BA0D6C">
        <w:rPr>
          <w:sz w:val="28"/>
          <w:szCs w:val="28"/>
        </w:rPr>
        <w:t>x,y</w:t>
      </w:r>
      <w:proofErr w:type="spellEnd"/>
      <w:r w:rsidRPr="00BA0D6C">
        <w:rPr>
          <w:sz w:val="28"/>
          <w:szCs w:val="28"/>
        </w:rPr>
        <w:t xml:space="preserve"> 编码成可微 one-hot 表示</w:t>
      </w:r>
    </w:p>
    <w:p w14:paraId="6F9CA178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>→生成当前 halftone H</w:t>
      </w:r>
    </w:p>
    <w:p w14:paraId="66EB6C0E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>→H+C 输入 P-Net</w:t>
      </w:r>
    </w:p>
    <w:p w14:paraId="709D51D7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>→P-Net 预测每个 dot 的 (</w:t>
      </w:r>
      <w:proofErr w:type="spellStart"/>
      <w:r w:rsidRPr="00BA0D6C">
        <w:rPr>
          <w:sz w:val="28"/>
          <w:szCs w:val="28"/>
        </w:rPr>
        <w:t>Δx,Δy</w:t>
      </w:r>
      <w:proofErr w:type="spellEnd"/>
      <w:r w:rsidRPr="00BA0D6C">
        <w:rPr>
          <w:sz w:val="28"/>
          <w:szCs w:val="28"/>
        </w:rPr>
        <w:t>)</w:t>
      </w:r>
    </w:p>
    <w:p w14:paraId="5E598F81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>→移动 dots 并重新生成 H</w:t>
      </w:r>
    </w:p>
    <w:p w14:paraId="777AC486" w14:textId="6FDA4133" w:rsidR="00BA0D6C" w:rsidRPr="00BA0D6C" w:rsidRDefault="00BA0D6C" w:rsidP="00BA0D6C">
      <w:pPr>
        <w:rPr>
          <w:rFonts w:hint="eastAsia"/>
          <w:sz w:val="28"/>
          <w:szCs w:val="28"/>
        </w:rPr>
      </w:pPr>
      <w:r w:rsidRPr="00BA0D6C">
        <w:rPr>
          <w:sz w:val="28"/>
          <w:szCs w:val="28"/>
        </w:rPr>
        <w:t>→对最终 Hout计算 LT,LS,LR</w:t>
      </w:r>
    </w:p>
    <w:p w14:paraId="0B996AFE" w14:textId="500E347D" w:rsidR="00BA0D6C" w:rsidRPr="00BA0D6C" w:rsidRDefault="00BA0D6C" w:rsidP="00BA0D6C">
      <w:pPr>
        <w:rPr>
          <w:rFonts w:hint="eastAsia"/>
          <w:sz w:val="28"/>
          <w:szCs w:val="28"/>
        </w:rPr>
      </w:pPr>
      <w:r w:rsidRPr="00BA0D6C">
        <w:rPr>
          <w:sz w:val="28"/>
          <w:szCs w:val="28"/>
        </w:rPr>
        <w:t>→反向传播更新 P-Net</w:t>
      </w:r>
    </w:p>
    <w:p w14:paraId="4B778810" w14:textId="53DF6468" w:rsidR="00BA0D6C" w:rsidRDefault="00BA0D6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O-NET</w:t>
      </w:r>
    </w:p>
    <w:p w14:paraId="4541064B" w14:textId="19597B08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    x</w:t>
      </w:r>
    </w:p>
    <w:p w14:paraId="6A9B3426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    │</w:t>
      </w:r>
    </w:p>
    <w:p w14:paraId="5F2C8BE4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    ▼</w:t>
      </w:r>
    </w:p>
    <w:p w14:paraId="4AFF8DDB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┌─────────┐</w:t>
      </w:r>
    </w:p>
    <w:p w14:paraId="48F1F734" w14:textId="42D542CD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│ O-Net   </w:t>
      </w:r>
      <w:r>
        <w:rPr>
          <w:rFonts w:hint="eastAsia"/>
          <w:sz w:val="28"/>
          <w:szCs w:val="28"/>
        </w:rPr>
        <w:t xml:space="preserve">         </w:t>
      </w:r>
      <w:r w:rsidRPr="00BA0D6C">
        <w:rPr>
          <w:sz w:val="28"/>
          <w:szCs w:val="28"/>
        </w:rPr>
        <w:t>│</w:t>
      </w:r>
    </w:p>
    <w:p w14:paraId="05A56E45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└─────────┘</w:t>
      </w:r>
    </w:p>
    <w:p w14:paraId="36840184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    │</w:t>
      </w:r>
    </w:p>
    <w:p w14:paraId="013B047E" w14:textId="77777777" w:rsidR="00BA0D6C" w:rsidRP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     ▼</w:t>
      </w:r>
    </w:p>
    <w:p w14:paraId="28A360B4" w14:textId="5027F997" w:rsidR="00BA0D6C" w:rsidRDefault="00BA0D6C" w:rsidP="00BA0D6C">
      <w:pPr>
        <w:rPr>
          <w:sz w:val="28"/>
          <w:szCs w:val="28"/>
        </w:rPr>
      </w:pPr>
      <w:r w:rsidRPr="00BA0D6C">
        <w:rPr>
          <w:sz w:val="28"/>
          <w:szCs w:val="28"/>
        </w:rPr>
        <w:t xml:space="preserve">  one-hot-like vector</w:t>
      </w:r>
    </w:p>
    <w:p w14:paraId="03CFC09B" w14:textId="77777777" w:rsidR="00BA0D6C" w:rsidRDefault="00BA0D6C">
      <w:pPr>
        <w:rPr>
          <w:sz w:val="28"/>
          <w:szCs w:val="28"/>
        </w:rPr>
      </w:pPr>
    </w:p>
    <w:p w14:paraId="6CD357B6" w14:textId="72653CFF" w:rsidR="00BA0D6C" w:rsidRDefault="00BA0D6C">
      <w:pPr>
        <w:rPr>
          <w:rFonts w:hint="eastAsia"/>
          <w:sz w:val="28"/>
          <w:szCs w:val="28"/>
        </w:rPr>
      </w:pPr>
      <w:r w:rsidRPr="00BA0D6C">
        <w:rPr>
          <w:sz w:val="28"/>
          <w:szCs w:val="28"/>
        </w:rPr>
        <w:t>xi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→FC1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→ReLU→FC2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→ReLU→FC3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→ReLU→FC4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→O(xi</w:t>
      </w:r>
      <w:r w:rsidRPr="00BA0D6C">
        <w:rPr>
          <w:rFonts w:ascii="Times New Roman" w:hAnsi="Times New Roman" w:cs="Times New Roman"/>
          <w:sz w:val="28"/>
          <w:szCs w:val="28"/>
        </w:rPr>
        <w:t>​</w:t>
      </w:r>
      <w:r w:rsidRPr="00BA0D6C">
        <w:rPr>
          <w:sz w:val="28"/>
          <w:szCs w:val="28"/>
        </w:rPr>
        <w:t>)</w:t>
      </w:r>
    </w:p>
    <w:p w14:paraId="559C34B6" w14:textId="77777777" w:rsidR="00BA0D6C" w:rsidRDefault="00BA0D6C">
      <w:pPr>
        <w:rPr>
          <w:sz w:val="28"/>
          <w:szCs w:val="28"/>
        </w:rPr>
      </w:pPr>
    </w:p>
    <w:p w14:paraId="42ACDF16" w14:textId="77777777" w:rsidR="00BA0D6C" w:rsidRDefault="00BA0D6C">
      <w:pPr>
        <w:rPr>
          <w:sz w:val="28"/>
          <w:szCs w:val="28"/>
        </w:rPr>
      </w:pPr>
    </w:p>
    <w:p w14:paraId="2F5F56A4" w14:textId="77777777" w:rsidR="00BA0D6C" w:rsidRDefault="00BA0D6C">
      <w:pPr>
        <w:rPr>
          <w:sz w:val="28"/>
          <w:szCs w:val="28"/>
        </w:rPr>
      </w:pPr>
    </w:p>
    <w:p w14:paraId="41EBD42F" w14:textId="77777777" w:rsidR="00BA0D6C" w:rsidRDefault="00BA0D6C">
      <w:pPr>
        <w:rPr>
          <w:sz w:val="28"/>
          <w:szCs w:val="28"/>
        </w:rPr>
      </w:pPr>
    </w:p>
    <w:p w14:paraId="6F9BA2EB" w14:textId="77777777" w:rsidR="00BA0D6C" w:rsidRDefault="00BA0D6C">
      <w:pPr>
        <w:rPr>
          <w:sz w:val="28"/>
          <w:szCs w:val="28"/>
        </w:rPr>
      </w:pPr>
    </w:p>
    <w:p w14:paraId="06FC646A" w14:textId="77777777" w:rsidR="00BA0D6C" w:rsidRDefault="00BA0D6C">
      <w:pPr>
        <w:rPr>
          <w:sz w:val="28"/>
          <w:szCs w:val="28"/>
        </w:rPr>
      </w:pPr>
    </w:p>
    <w:p w14:paraId="227485EB" w14:textId="77777777" w:rsidR="00BA0D6C" w:rsidRDefault="00BA0D6C">
      <w:pPr>
        <w:rPr>
          <w:sz w:val="28"/>
          <w:szCs w:val="28"/>
        </w:rPr>
      </w:pPr>
    </w:p>
    <w:p w14:paraId="67B3DD5B" w14:textId="77777777" w:rsidR="00BA0D6C" w:rsidRDefault="00BA0D6C">
      <w:pPr>
        <w:rPr>
          <w:rFonts w:hint="eastAsia"/>
          <w:sz w:val="28"/>
          <w:szCs w:val="28"/>
        </w:rPr>
      </w:pPr>
    </w:p>
    <w:p w14:paraId="2903FD98" w14:textId="77777777" w:rsidR="00BA0D6C" w:rsidRDefault="00BA0D6C">
      <w:pPr>
        <w:rPr>
          <w:rFonts w:hint="eastAsia"/>
          <w:sz w:val="28"/>
          <w:szCs w:val="28"/>
        </w:rPr>
      </w:pPr>
    </w:p>
    <w:p w14:paraId="25E1A679" w14:textId="43CF50BD" w:rsidR="00770DA8" w:rsidRDefault="00770DA8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359304A" wp14:editId="5B1D120D">
            <wp:extent cx="5274310" cy="6243320"/>
            <wp:effectExtent l="0" t="0" r="0" b="5080"/>
            <wp:docPr id="2108447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7487" name="图片 21084474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108B6" w14:textId="77777777" w:rsidR="002C4115" w:rsidRPr="00527110" w:rsidRDefault="002C4115">
      <w:pPr>
        <w:rPr>
          <w:sz w:val="28"/>
          <w:szCs w:val="28"/>
        </w:rPr>
      </w:pPr>
    </w:p>
    <w:p w14:paraId="61FE8386" w14:textId="77777777" w:rsidR="002C4115" w:rsidRPr="002C4115" w:rsidRDefault="002C4115">
      <w:pPr>
        <w:rPr>
          <w:sz w:val="28"/>
          <w:szCs w:val="28"/>
        </w:rPr>
      </w:pPr>
    </w:p>
    <w:sectPr w:rsidR="002C4115" w:rsidRPr="002C41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115"/>
    <w:rsid w:val="00193A4F"/>
    <w:rsid w:val="002C4115"/>
    <w:rsid w:val="003D65E1"/>
    <w:rsid w:val="00436ECD"/>
    <w:rsid w:val="00446341"/>
    <w:rsid w:val="0044763E"/>
    <w:rsid w:val="00527110"/>
    <w:rsid w:val="00770DA8"/>
    <w:rsid w:val="00876371"/>
    <w:rsid w:val="008867F8"/>
    <w:rsid w:val="008B5B43"/>
    <w:rsid w:val="00BA0D6C"/>
    <w:rsid w:val="00C3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5278F"/>
  <w15:chartTrackingRefBased/>
  <w15:docId w15:val="{F45F7B9F-05EA-F743-86F3-B963B782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41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4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41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41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41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41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41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41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41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41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4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4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41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41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41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41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41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41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41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4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41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41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4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4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4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4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4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4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4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3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Ibiza Fu</dc:creator>
  <cp:keywords/>
  <dc:description/>
  <cp:lastModifiedBy>Ibiza Fu</cp:lastModifiedBy>
  <cp:revision>3</cp:revision>
  <dcterms:created xsi:type="dcterms:W3CDTF">2026-09-17T07:55:00Z</dcterms:created>
  <dcterms:modified xsi:type="dcterms:W3CDTF">2026-09-28T06:03:00Z</dcterms:modified>
</cp:coreProperties>
</file>