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7795" w14:textId="77777777" w:rsidR="008A5FE4" w:rsidRPr="008A5FE4" w:rsidRDefault="008A5FE4" w:rsidP="008A5FE4">
      <w:pPr>
        <w:rPr>
          <w:b/>
          <w:bCs/>
        </w:rPr>
      </w:pPr>
      <w:r w:rsidRPr="008A5FE4">
        <w:rPr>
          <w:b/>
          <w:bCs/>
        </w:rPr>
        <w:t>Øyna Vassverk – en smart vannforsyning i miniatyr</w:t>
      </w:r>
    </w:p>
    <w:p w14:paraId="4A5B4F0B" w14:textId="77777777" w:rsidR="008A5FE4" w:rsidRPr="008A5FE4" w:rsidRDefault="008A5FE4" w:rsidP="008A5FE4">
      <w:r w:rsidRPr="008A5FE4">
        <w:t xml:space="preserve">Øyna Vassverk er et lite, men imponerende vannverk som sørger for rent og trygt vann til hyttene på Øyna. Selv om anlegget ligger diskret gjemt i skogkanten, består det av en kombinasjon av </w:t>
      </w:r>
      <w:proofErr w:type="gramStart"/>
      <w:r w:rsidRPr="008A5FE4">
        <w:t>robuste</w:t>
      </w:r>
      <w:proofErr w:type="gramEnd"/>
      <w:r w:rsidRPr="008A5FE4">
        <w:t xml:space="preserve"> mekaniske løsninger og moderne digital teknologi som man vanligvis bare finner i større vannverk.</w:t>
      </w:r>
    </w:p>
    <w:p w14:paraId="2BF43084" w14:textId="77777777" w:rsidR="008A5FE4" w:rsidRPr="008A5FE4" w:rsidRDefault="008A5FE4" w:rsidP="008A5FE4">
      <w:r w:rsidRPr="008A5FE4">
        <w:t>Det hele starter nede i bakken. Her hentes vannet opp fra en grunnvannsbrønn ved hjelp av en kraftig nedsenket pumpe. Vannet lagres i en stor 6000-liters tank som fungerer som et “bufferlager” – akkurat som en vannflaske som alltid er påfyllet og klar. Derfra sørger en trykkpumpe og en trykktank for at alle hyttene får stabilt vanntrykk, selv om forbruket varierer gjennom dagen.</w:t>
      </w:r>
    </w:p>
    <w:p w14:paraId="51F5F16C" w14:textId="77777777" w:rsidR="008A5FE4" w:rsidRPr="008A5FE4" w:rsidRDefault="008A5FE4" w:rsidP="008A5FE4">
      <w:r w:rsidRPr="008A5FE4">
        <w:t xml:space="preserve">Det gamle kontrollsystemet i pumpehuset er fortsatt hjertet av driften. Dette systemet bruker klassiske, mekaniske sikkerhetsfunksjoner – som nivåsensorer og motorvern – som automatisk slår av pumpene hvis noe går galt. Denne delen er ekstremt </w:t>
      </w:r>
      <w:proofErr w:type="spellStart"/>
      <w:r w:rsidRPr="008A5FE4">
        <w:t>driftsikker</w:t>
      </w:r>
      <w:proofErr w:type="spellEnd"/>
      <w:r w:rsidRPr="008A5FE4">
        <w:t xml:space="preserve"> og har fungert i tiår.</w:t>
      </w:r>
    </w:p>
    <w:p w14:paraId="633BA249" w14:textId="77777777" w:rsidR="008A5FE4" w:rsidRPr="008A5FE4" w:rsidRDefault="008A5FE4" w:rsidP="008A5FE4">
      <w:r w:rsidRPr="008A5FE4">
        <w:t>Men over dette er det lagt et moderne digitalt lag som gir vassverket et intelligent “øyne og hjerne”. Vannforbruket måles ned til hvert enkelt liter via en avansert vannmåler. Smarte sensorer overvåker strømforbruk, trykkforhold og pumpenes oppførsel, og sender all informasjon trådløst til en egen datasentral.</w:t>
      </w:r>
    </w:p>
    <w:p w14:paraId="01CDB380" w14:textId="77777777" w:rsidR="008A5FE4" w:rsidRPr="008A5FE4" w:rsidRDefault="008A5FE4" w:rsidP="008A5FE4">
      <w:r w:rsidRPr="008A5FE4">
        <w:t>Der analyseres dataene av et system som kan oppdage lekkasjer, endringer i forbruksmønster, unormal pumpeslitasje og andre avvik – ofte lenge før de blir synlige for mennesker. Det fungerer nesten som en helsesjekk for vannverket, der systemet kan “føle” om noe er galt.</w:t>
      </w:r>
    </w:p>
    <w:p w14:paraId="4B6BD4F8" w14:textId="77777777" w:rsidR="008A5FE4" w:rsidRPr="008A5FE4" w:rsidRDefault="008A5FE4" w:rsidP="008A5FE4">
      <w:r w:rsidRPr="008A5FE4">
        <w:t>Denne kombinasjonen av gammeldags robusthet og moderne digital innsikt gjør Øyna Vassverk både sikkert og fremtidsrettet. Det er lite i størrelse, men stort i funksjon – et godt eksempel på hvordan selv små vannforsyninger kan dra nytte av teknologi for å levere stabil og trygg vannforsyning i mange år framover.</w:t>
      </w:r>
    </w:p>
    <w:p w14:paraId="7526F6ED" w14:textId="77777777" w:rsidR="002D4D6C" w:rsidRDefault="002D4D6C"/>
    <w:sectPr w:rsidR="002D4D6C" w:rsidSect="007B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E4"/>
    <w:rsid w:val="00167156"/>
    <w:rsid w:val="002A7FE5"/>
    <w:rsid w:val="002D4D6C"/>
    <w:rsid w:val="007B7847"/>
    <w:rsid w:val="008A5FE4"/>
    <w:rsid w:val="00D573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023A"/>
  <w15:chartTrackingRefBased/>
  <w15:docId w15:val="{87537481-02F9-4A67-B764-680E5424B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E4"/>
    <w:rPr>
      <w:rFonts w:eastAsiaTheme="majorEastAsia" w:cstheme="majorBidi"/>
      <w:color w:val="272727" w:themeColor="text1" w:themeTint="D8"/>
    </w:rPr>
  </w:style>
  <w:style w:type="paragraph" w:styleId="Title">
    <w:name w:val="Title"/>
    <w:basedOn w:val="Normal"/>
    <w:next w:val="Normal"/>
    <w:link w:val="TitleChar"/>
    <w:uiPriority w:val="10"/>
    <w:qFormat/>
    <w:rsid w:val="008A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E4"/>
    <w:pPr>
      <w:spacing w:before="160"/>
      <w:jc w:val="center"/>
    </w:pPr>
    <w:rPr>
      <w:i/>
      <w:iCs/>
      <w:color w:val="404040" w:themeColor="text1" w:themeTint="BF"/>
    </w:rPr>
  </w:style>
  <w:style w:type="character" w:customStyle="1" w:styleId="QuoteChar">
    <w:name w:val="Quote Char"/>
    <w:basedOn w:val="DefaultParagraphFont"/>
    <w:link w:val="Quote"/>
    <w:uiPriority w:val="29"/>
    <w:rsid w:val="008A5FE4"/>
    <w:rPr>
      <w:i/>
      <w:iCs/>
      <w:color w:val="404040" w:themeColor="text1" w:themeTint="BF"/>
    </w:rPr>
  </w:style>
  <w:style w:type="paragraph" w:styleId="ListParagraph">
    <w:name w:val="List Paragraph"/>
    <w:basedOn w:val="Normal"/>
    <w:uiPriority w:val="34"/>
    <w:qFormat/>
    <w:rsid w:val="008A5FE4"/>
    <w:pPr>
      <w:ind w:left="720"/>
      <w:contextualSpacing/>
    </w:pPr>
  </w:style>
  <w:style w:type="character" w:styleId="IntenseEmphasis">
    <w:name w:val="Intense Emphasis"/>
    <w:basedOn w:val="DefaultParagraphFont"/>
    <w:uiPriority w:val="21"/>
    <w:qFormat/>
    <w:rsid w:val="008A5FE4"/>
    <w:rPr>
      <w:i/>
      <w:iCs/>
      <w:color w:val="0F4761" w:themeColor="accent1" w:themeShade="BF"/>
    </w:rPr>
  </w:style>
  <w:style w:type="paragraph" w:styleId="IntenseQuote">
    <w:name w:val="Intense Quote"/>
    <w:basedOn w:val="Normal"/>
    <w:next w:val="Normal"/>
    <w:link w:val="IntenseQuoteChar"/>
    <w:uiPriority w:val="30"/>
    <w:qFormat/>
    <w:rsid w:val="008A5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FE4"/>
    <w:rPr>
      <w:i/>
      <w:iCs/>
      <w:color w:val="0F4761" w:themeColor="accent1" w:themeShade="BF"/>
    </w:rPr>
  </w:style>
  <w:style w:type="character" w:styleId="IntenseReference">
    <w:name w:val="Intense Reference"/>
    <w:basedOn w:val="DefaultParagraphFont"/>
    <w:uiPriority w:val="32"/>
    <w:qFormat/>
    <w:rsid w:val="008A5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1604</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Bård Berge</dc:creator>
  <cp:keywords/>
  <dc:description/>
  <cp:lastModifiedBy>Bård Berge</cp:lastModifiedBy>
  <cp:revision>1</cp:revision>
  <dcterms:created xsi:type="dcterms:W3CDTF">2025-12-03T16:29:00Z</dcterms:created>
  <dcterms:modified xsi:type="dcterms:W3CDTF">2025-12-03T16:29:00Z</dcterms:modified>
</cp:coreProperties>
</file>