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FF05CE" w14:textId="3807AB76" w:rsidR="0081131B" w:rsidRDefault="007D14EF" w:rsidP="00141270">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28"/>
          <w:szCs w:val="48"/>
        </w:rPr>
      </w:pPr>
      <w:r>
        <w:rPr>
          <w:rFonts w:ascii="Times New Roman" w:eastAsia="Times New Roman" w:hAnsi="Times New Roman" w:cs="Times New Roman"/>
          <w:b/>
          <w:bCs/>
          <w:noProof/>
          <w:color w:val="000000" w:themeColor="text1"/>
          <w:kern w:val="36"/>
          <w:sz w:val="24"/>
          <w:szCs w:val="48"/>
        </w:rPr>
        <w:drawing>
          <wp:inline distT="0" distB="0" distL="0" distR="0" wp14:anchorId="6F8EF17C" wp14:editId="4BDF9B66">
            <wp:extent cx="1381125" cy="1178018"/>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00888" cy="1194874"/>
                    </a:xfrm>
                    <a:prstGeom prst="rect">
                      <a:avLst/>
                    </a:prstGeom>
                    <a:noFill/>
                    <a:ln>
                      <a:noFill/>
                    </a:ln>
                  </pic:spPr>
                </pic:pic>
              </a:graphicData>
            </a:graphic>
          </wp:inline>
        </w:drawing>
      </w:r>
    </w:p>
    <w:p w14:paraId="11486AAD" w14:textId="77777777" w:rsidR="001149C8" w:rsidRDefault="001149C8" w:rsidP="00141270">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28"/>
          <w:szCs w:val="48"/>
        </w:rPr>
      </w:pPr>
      <w:r w:rsidRPr="001149C8">
        <w:rPr>
          <w:rFonts w:ascii="Times New Roman" w:eastAsia="Times New Roman" w:hAnsi="Times New Roman" w:cs="Times New Roman"/>
          <w:b/>
          <w:bCs/>
          <w:color w:val="000000" w:themeColor="text1"/>
          <w:kern w:val="36"/>
          <w:sz w:val="28"/>
          <w:szCs w:val="48"/>
        </w:rPr>
        <w:t>Quantum World Technologies Inc</w:t>
      </w:r>
    </w:p>
    <w:p w14:paraId="4A9307C2" w14:textId="1A50CD99" w:rsidR="00080C6A" w:rsidRDefault="001149C8" w:rsidP="00141270">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28"/>
          <w:szCs w:val="48"/>
        </w:rPr>
      </w:pPr>
      <w:r w:rsidRPr="001149C8">
        <w:rPr>
          <w:rFonts w:ascii="Times New Roman" w:eastAsia="Times New Roman" w:hAnsi="Times New Roman" w:cs="Times New Roman"/>
          <w:b/>
          <w:bCs/>
          <w:color w:val="000000" w:themeColor="text1"/>
          <w:kern w:val="36"/>
          <w:sz w:val="24"/>
          <w:szCs w:val="48"/>
        </w:rPr>
        <w:t>4281 Katella Ave, Suite #102, Los Alamitos, CA 90720</w:t>
      </w:r>
      <w:r>
        <w:rPr>
          <w:rFonts w:ascii="Times New Roman" w:eastAsia="Times New Roman" w:hAnsi="Times New Roman" w:cs="Times New Roman"/>
          <w:b/>
          <w:bCs/>
          <w:color w:val="000000" w:themeColor="text1"/>
          <w:kern w:val="36"/>
          <w:sz w:val="24"/>
          <w:szCs w:val="48"/>
        </w:rPr>
        <w:t xml:space="preserve">, </w:t>
      </w:r>
      <w:r w:rsidR="00080C6A" w:rsidRPr="00080C6A">
        <w:rPr>
          <w:rFonts w:ascii="Times New Roman" w:eastAsia="Times New Roman" w:hAnsi="Times New Roman" w:cs="Times New Roman"/>
          <w:b/>
          <w:bCs/>
          <w:color w:val="000000" w:themeColor="text1"/>
          <w:kern w:val="36"/>
          <w:sz w:val="28"/>
          <w:szCs w:val="48"/>
        </w:rPr>
        <w:t>USA</w:t>
      </w:r>
    </w:p>
    <w:p w14:paraId="059D7359" w14:textId="77777777" w:rsidR="00080C6A" w:rsidRDefault="00080C6A" w:rsidP="00141270">
      <w:pPr>
        <w:spacing w:before="100" w:beforeAutospacing="1" w:after="100" w:afterAutospacing="1" w:line="240" w:lineRule="auto"/>
        <w:jc w:val="center"/>
        <w:outlineLvl w:val="0"/>
        <w:rPr>
          <w:rFonts w:ascii="Times New Roman" w:eastAsia="Times New Roman" w:hAnsi="Times New Roman" w:cs="Times New Roman"/>
          <w:b/>
          <w:bCs/>
          <w:color w:val="696FEA"/>
          <w:kern w:val="36"/>
          <w:sz w:val="48"/>
          <w:szCs w:val="48"/>
        </w:rPr>
      </w:pPr>
    </w:p>
    <w:p w14:paraId="045ED6F5" w14:textId="77777777" w:rsidR="00080C6A" w:rsidRPr="00080C6A" w:rsidRDefault="00080C6A" w:rsidP="0014127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080C6A">
        <w:rPr>
          <w:rFonts w:ascii="Times New Roman" w:eastAsia="Times New Roman" w:hAnsi="Times New Roman" w:cs="Times New Roman"/>
          <w:b/>
          <w:bCs/>
          <w:color w:val="696FEA"/>
          <w:kern w:val="36"/>
          <w:sz w:val="48"/>
          <w:szCs w:val="48"/>
        </w:rPr>
        <w:t>Mutual Non-Disclosure Agreement</w:t>
      </w:r>
    </w:p>
    <w:p w14:paraId="45691C44" w14:textId="77777777" w:rsidR="00080C6A" w:rsidRPr="00080C6A" w:rsidRDefault="00080C6A" w:rsidP="00141270">
      <w:pPr>
        <w:spacing w:before="100" w:beforeAutospacing="1" w:after="100" w:afterAutospacing="1" w:line="240" w:lineRule="auto"/>
        <w:outlineLvl w:val="1"/>
        <w:rPr>
          <w:rFonts w:ascii="Times New Roman" w:eastAsia="Times New Roman" w:hAnsi="Times New Roman" w:cs="Times New Roman"/>
          <w:b/>
          <w:bCs/>
          <w:sz w:val="36"/>
          <w:szCs w:val="36"/>
        </w:rPr>
      </w:pPr>
      <w:r w:rsidRPr="00080C6A">
        <w:rPr>
          <w:rFonts w:ascii="Times New Roman" w:eastAsia="Times New Roman" w:hAnsi="Times New Roman" w:cs="Times New Roman"/>
          <w:b/>
          <w:bCs/>
          <w:color w:val="696FEA"/>
          <w:sz w:val="36"/>
          <w:szCs w:val="36"/>
        </w:rPr>
        <w:t>1. Parties</w:t>
      </w:r>
    </w:p>
    <w:p w14:paraId="6C6E3D6F" w14:textId="5979D107" w:rsidR="00080C6A" w:rsidRPr="00080C6A" w:rsidRDefault="00080C6A" w:rsidP="00141270">
      <w:pPr>
        <w:spacing w:before="100" w:beforeAutospacing="1" w:after="100" w:afterAutospacing="1" w:line="240" w:lineRule="auto"/>
        <w:rPr>
          <w:rFonts w:ascii="Times New Roman" w:eastAsia="Times New Roman" w:hAnsi="Times New Roman" w:cs="Times New Roman"/>
          <w:sz w:val="24"/>
          <w:szCs w:val="24"/>
        </w:rPr>
      </w:pPr>
      <w:r w:rsidRPr="00080C6A">
        <w:rPr>
          <w:rFonts w:ascii="Times New Roman" w:eastAsia="Times New Roman" w:hAnsi="Times New Roman" w:cs="Times New Roman"/>
          <w:sz w:val="24"/>
          <w:szCs w:val="24"/>
        </w:rPr>
        <w:t>This Mutual Non-Disclosure Agreement (the “Agreement”) is entered into as of</w:t>
      </w:r>
      <w:r w:rsidR="00DF3DA1">
        <w:rPr>
          <w:rFonts w:ascii="Times New Roman" w:eastAsia="Times New Roman" w:hAnsi="Times New Roman" w:cs="Times New Roman"/>
          <w:sz w:val="24"/>
          <w:szCs w:val="24"/>
        </w:rPr>
        <w:t xml:space="preserve"> </w:t>
      </w:r>
      <w:r w:rsidR="00143A81">
        <w:rPr>
          <w:rFonts w:ascii="Times New Roman" w:eastAsia="Times New Roman" w:hAnsi="Times New Roman" w:cs="Times New Roman"/>
          <w:sz w:val="24"/>
          <w:szCs w:val="24"/>
        </w:rPr>
        <w:t>May</w:t>
      </w:r>
      <w:r w:rsidR="00022DD8">
        <w:rPr>
          <w:rFonts w:ascii="Times New Roman" w:eastAsia="Times New Roman" w:hAnsi="Times New Roman" w:cs="Times New Roman"/>
          <w:sz w:val="24"/>
          <w:szCs w:val="24"/>
        </w:rPr>
        <w:t xml:space="preserve"> </w:t>
      </w:r>
      <w:r w:rsidR="00143A81">
        <w:rPr>
          <w:rFonts w:ascii="Times New Roman" w:eastAsia="Times New Roman" w:hAnsi="Times New Roman" w:cs="Times New Roman"/>
          <w:sz w:val="24"/>
          <w:szCs w:val="24"/>
        </w:rPr>
        <w:t>06</w:t>
      </w:r>
      <w:r>
        <w:rPr>
          <w:rFonts w:ascii="Times New Roman" w:eastAsia="Times New Roman" w:hAnsi="Times New Roman" w:cs="Times New Roman"/>
          <w:sz w:val="24"/>
          <w:szCs w:val="24"/>
        </w:rPr>
        <w:t>, 2026 (</w:t>
      </w:r>
      <w:r w:rsidRPr="00080C6A">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w:t>
      </w:r>
      <w:r w:rsidRPr="00080C6A">
        <w:rPr>
          <w:rFonts w:ascii="Times New Roman" w:eastAsia="Times New Roman" w:hAnsi="Times New Roman" w:cs="Times New Roman"/>
          <w:sz w:val="24"/>
          <w:szCs w:val="24"/>
        </w:rPr>
        <w:t>Effective Date</w:t>
      </w:r>
      <w:r>
        <w:rPr>
          <w:rFonts w:ascii="Times New Roman" w:eastAsia="Times New Roman" w:hAnsi="Times New Roman" w:cs="Times New Roman"/>
          <w:sz w:val="24"/>
          <w:szCs w:val="24"/>
        </w:rPr>
        <w:t>”)</w:t>
      </w:r>
      <w:r w:rsidRPr="00080C6A">
        <w:rPr>
          <w:rFonts w:ascii="Times New Roman" w:eastAsia="Times New Roman" w:hAnsi="Times New Roman" w:cs="Times New Roman"/>
          <w:sz w:val="24"/>
          <w:szCs w:val="24"/>
        </w:rPr>
        <w:t xml:space="preserve"> by and between:</w:t>
      </w:r>
    </w:p>
    <w:p w14:paraId="5C37B845" w14:textId="17E47FAF" w:rsidR="00080C6A" w:rsidRPr="00080C6A" w:rsidRDefault="001149C8" w:rsidP="0014127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Quantum World Technologies Inc</w:t>
      </w:r>
      <w:r w:rsidR="00080C6A" w:rsidRPr="00080C6A">
        <w:rPr>
          <w:rFonts w:ascii="Times New Roman" w:eastAsia="Times New Roman" w:hAnsi="Times New Roman" w:cs="Times New Roman"/>
          <w:b/>
          <w:bCs/>
          <w:sz w:val="24"/>
          <w:szCs w:val="24"/>
        </w:rPr>
        <w:t>.</w:t>
      </w:r>
      <w:r w:rsidR="00080C6A" w:rsidRPr="00080C6A">
        <w:rPr>
          <w:rFonts w:ascii="Times New Roman" w:eastAsia="Times New Roman" w:hAnsi="Times New Roman" w:cs="Times New Roman"/>
          <w:sz w:val="24"/>
          <w:szCs w:val="24"/>
        </w:rPr>
        <w:t xml:space="preserve">, a corporation organized and existing under the laws of the State of </w:t>
      </w:r>
      <w:r w:rsidR="005A1CA6">
        <w:rPr>
          <w:rFonts w:ascii="Times New Roman" w:eastAsia="Times New Roman" w:hAnsi="Times New Roman" w:cs="Times New Roman"/>
          <w:sz w:val="24"/>
          <w:szCs w:val="24"/>
        </w:rPr>
        <w:t>Califonia</w:t>
      </w:r>
      <w:r w:rsidR="00080C6A" w:rsidRPr="00080C6A">
        <w:rPr>
          <w:rFonts w:ascii="Times New Roman" w:eastAsia="Times New Roman" w:hAnsi="Times New Roman" w:cs="Times New Roman"/>
          <w:sz w:val="24"/>
          <w:szCs w:val="24"/>
        </w:rPr>
        <w:t xml:space="preserve">, with its principal place of business at </w:t>
      </w:r>
      <w:r w:rsidRPr="001149C8">
        <w:rPr>
          <w:rFonts w:ascii="Times New Roman" w:eastAsia="Times New Roman" w:hAnsi="Times New Roman" w:cs="Times New Roman"/>
          <w:sz w:val="24"/>
          <w:szCs w:val="24"/>
        </w:rPr>
        <w:t>4281 Katella Ave, Suite #102, Los Alamitos, CA 90720</w:t>
      </w:r>
      <w:r w:rsidR="00080C6A" w:rsidRPr="00080C6A">
        <w:rPr>
          <w:rFonts w:ascii="Times New Roman" w:eastAsia="Times New Roman" w:hAnsi="Times New Roman" w:cs="Times New Roman"/>
          <w:sz w:val="24"/>
          <w:szCs w:val="24"/>
        </w:rPr>
        <w:t xml:space="preserve"> (“</w:t>
      </w:r>
      <w:r w:rsidR="008C6687">
        <w:rPr>
          <w:rFonts w:ascii="Times New Roman" w:eastAsia="Times New Roman" w:hAnsi="Times New Roman" w:cs="Times New Roman"/>
          <w:b/>
          <w:bCs/>
          <w:sz w:val="24"/>
          <w:szCs w:val="24"/>
        </w:rPr>
        <w:t>Quantum World Technologies Inc</w:t>
      </w:r>
      <w:r w:rsidR="00080C6A" w:rsidRPr="00080C6A">
        <w:rPr>
          <w:rFonts w:ascii="Times New Roman" w:eastAsia="Times New Roman" w:hAnsi="Times New Roman" w:cs="Times New Roman"/>
          <w:sz w:val="24"/>
          <w:szCs w:val="24"/>
        </w:rPr>
        <w:t>”); and</w:t>
      </w:r>
    </w:p>
    <w:p w14:paraId="60A50D1A" w14:textId="67F6B903" w:rsidR="00080C6A" w:rsidRPr="00080C6A" w:rsidRDefault="001149C8" w:rsidP="0014127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Quantum World Technologies Inc</w:t>
      </w:r>
      <w:r w:rsidR="00080C6A" w:rsidRPr="00080C6A">
        <w:rPr>
          <w:rFonts w:ascii="Times New Roman" w:eastAsia="Times New Roman" w:hAnsi="Times New Roman" w:cs="Times New Roman"/>
          <w:sz w:val="24"/>
          <w:szCs w:val="24"/>
        </w:rPr>
        <w:t xml:space="preserve">. and </w:t>
      </w:r>
      <w:r w:rsidR="00143A81">
        <w:rPr>
          <w:rFonts w:ascii="Times New Roman" w:eastAsia="Times New Roman" w:hAnsi="Times New Roman" w:cs="Times New Roman"/>
          <w:sz w:val="24"/>
          <w:szCs w:val="24"/>
        </w:rPr>
        <w:t>Md. Ibne Kayesh</w:t>
      </w:r>
      <w:r w:rsidR="00080C6A" w:rsidRPr="00080C6A">
        <w:rPr>
          <w:rFonts w:ascii="Times New Roman" w:eastAsia="Times New Roman" w:hAnsi="Times New Roman" w:cs="Times New Roman"/>
          <w:sz w:val="24"/>
          <w:szCs w:val="24"/>
        </w:rPr>
        <w:t xml:space="preserve"> are each referred to herein as a “</w:t>
      </w:r>
      <w:r w:rsidR="00080C6A" w:rsidRPr="00080C6A">
        <w:rPr>
          <w:rFonts w:ascii="Times New Roman" w:eastAsia="Times New Roman" w:hAnsi="Times New Roman" w:cs="Times New Roman"/>
          <w:b/>
          <w:bCs/>
          <w:sz w:val="24"/>
          <w:szCs w:val="24"/>
        </w:rPr>
        <w:t>Party</w:t>
      </w:r>
      <w:r w:rsidR="00080C6A" w:rsidRPr="00080C6A">
        <w:rPr>
          <w:rFonts w:ascii="Times New Roman" w:eastAsia="Times New Roman" w:hAnsi="Times New Roman" w:cs="Times New Roman"/>
          <w:sz w:val="24"/>
          <w:szCs w:val="24"/>
        </w:rPr>
        <w:t>” and collectively as the “</w:t>
      </w:r>
      <w:r w:rsidR="00080C6A" w:rsidRPr="00080C6A">
        <w:rPr>
          <w:rFonts w:ascii="Times New Roman" w:eastAsia="Times New Roman" w:hAnsi="Times New Roman" w:cs="Times New Roman"/>
          <w:b/>
          <w:bCs/>
          <w:sz w:val="24"/>
          <w:szCs w:val="24"/>
        </w:rPr>
        <w:t>Parties</w:t>
      </w:r>
      <w:r w:rsidR="00080C6A" w:rsidRPr="00080C6A">
        <w:rPr>
          <w:rFonts w:ascii="Times New Roman" w:eastAsia="Times New Roman" w:hAnsi="Times New Roman" w:cs="Times New Roman"/>
          <w:sz w:val="24"/>
          <w:szCs w:val="24"/>
        </w:rPr>
        <w:t>”.</w:t>
      </w:r>
    </w:p>
    <w:p w14:paraId="36F476B6" w14:textId="77777777" w:rsidR="00080C6A" w:rsidRPr="00080C6A" w:rsidRDefault="00080C6A" w:rsidP="00141270">
      <w:pPr>
        <w:spacing w:before="100" w:beforeAutospacing="1" w:after="100" w:afterAutospacing="1" w:line="240" w:lineRule="auto"/>
        <w:outlineLvl w:val="1"/>
        <w:rPr>
          <w:rFonts w:ascii="Times New Roman" w:eastAsia="Times New Roman" w:hAnsi="Times New Roman" w:cs="Times New Roman"/>
          <w:b/>
          <w:bCs/>
          <w:sz w:val="36"/>
          <w:szCs w:val="36"/>
        </w:rPr>
      </w:pPr>
      <w:r w:rsidRPr="00080C6A">
        <w:rPr>
          <w:rFonts w:ascii="Times New Roman" w:eastAsia="Times New Roman" w:hAnsi="Times New Roman" w:cs="Times New Roman"/>
          <w:b/>
          <w:bCs/>
          <w:color w:val="696FEA"/>
          <w:sz w:val="36"/>
          <w:szCs w:val="36"/>
        </w:rPr>
        <w:t>2. Purpose</w:t>
      </w:r>
    </w:p>
    <w:p w14:paraId="5B7AFCE8" w14:textId="77777777" w:rsidR="00080C6A" w:rsidRPr="00080C6A" w:rsidRDefault="00080C6A" w:rsidP="00141270">
      <w:pPr>
        <w:spacing w:before="100" w:beforeAutospacing="1" w:after="100" w:afterAutospacing="1" w:line="240" w:lineRule="auto"/>
        <w:rPr>
          <w:rFonts w:ascii="Times New Roman" w:eastAsia="Times New Roman" w:hAnsi="Times New Roman" w:cs="Times New Roman"/>
          <w:sz w:val="24"/>
          <w:szCs w:val="24"/>
        </w:rPr>
      </w:pPr>
      <w:r w:rsidRPr="00080C6A">
        <w:rPr>
          <w:rFonts w:ascii="Times New Roman" w:eastAsia="Times New Roman" w:hAnsi="Times New Roman" w:cs="Times New Roman"/>
          <w:sz w:val="24"/>
          <w:szCs w:val="24"/>
        </w:rPr>
        <w:t>The Parties wish to explore a potential business relationship pertaining to the joint development, evaluation, or collaboration on a medical supply chain platform (the “</w:t>
      </w:r>
      <w:r w:rsidRPr="00080C6A">
        <w:rPr>
          <w:rFonts w:ascii="Times New Roman" w:eastAsia="Times New Roman" w:hAnsi="Times New Roman" w:cs="Times New Roman"/>
          <w:b/>
          <w:bCs/>
          <w:sz w:val="24"/>
          <w:szCs w:val="24"/>
        </w:rPr>
        <w:t>Project</w:t>
      </w:r>
      <w:r w:rsidRPr="00080C6A">
        <w:rPr>
          <w:rFonts w:ascii="Times New Roman" w:eastAsia="Times New Roman" w:hAnsi="Times New Roman" w:cs="Times New Roman"/>
          <w:sz w:val="24"/>
          <w:szCs w:val="24"/>
        </w:rPr>
        <w:t>”). In connection with such discussions, each Party may disclose certain of its confidential and proprietary information to the other Party. The Parties agree to protect such information in accordance with the terms of this Agreement.</w:t>
      </w:r>
    </w:p>
    <w:p w14:paraId="1845337D" w14:textId="77777777" w:rsidR="00080C6A" w:rsidRPr="00080C6A" w:rsidRDefault="00080C6A" w:rsidP="00141270">
      <w:pPr>
        <w:spacing w:before="100" w:beforeAutospacing="1" w:after="100" w:afterAutospacing="1" w:line="240" w:lineRule="auto"/>
        <w:outlineLvl w:val="1"/>
        <w:rPr>
          <w:rFonts w:ascii="Times New Roman" w:eastAsia="Times New Roman" w:hAnsi="Times New Roman" w:cs="Times New Roman"/>
          <w:b/>
          <w:bCs/>
          <w:sz w:val="36"/>
          <w:szCs w:val="36"/>
        </w:rPr>
      </w:pPr>
      <w:r w:rsidRPr="00080C6A">
        <w:rPr>
          <w:rFonts w:ascii="Times New Roman" w:eastAsia="Times New Roman" w:hAnsi="Times New Roman" w:cs="Times New Roman"/>
          <w:b/>
          <w:bCs/>
          <w:color w:val="696FEA"/>
          <w:sz w:val="36"/>
          <w:szCs w:val="36"/>
        </w:rPr>
        <w:t xml:space="preserve">3. Definition </w:t>
      </w:r>
      <w:proofErr w:type="gramStart"/>
      <w:r w:rsidRPr="00080C6A">
        <w:rPr>
          <w:rFonts w:ascii="Times New Roman" w:eastAsia="Times New Roman" w:hAnsi="Times New Roman" w:cs="Times New Roman"/>
          <w:b/>
          <w:bCs/>
          <w:color w:val="696FEA"/>
          <w:sz w:val="36"/>
          <w:szCs w:val="36"/>
        </w:rPr>
        <w:t>Of</w:t>
      </w:r>
      <w:proofErr w:type="gramEnd"/>
      <w:r w:rsidRPr="00080C6A">
        <w:rPr>
          <w:rFonts w:ascii="Times New Roman" w:eastAsia="Times New Roman" w:hAnsi="Times New Roman" w:cs="Times New Roman"/>
          <w:b/>
          <w:bCs/>
          <w:color w:val="696FEA"/>
          <w:sz w:val="36"/>
          <w:szCs w:val="36"/>
        </w:rPr>
        <w:t xml:space="preserve"> Confidential Information</w:t>
      </w:r>
    </w:p>
    <w:p w14:paraId="31D508C5" w14:textId="77777777" w:rsidR="00080C6A" w:rsidRPr="00080C6A" w:rsidRDefault="00080C6A" w:rsidP="00141270">
      <w:pPr>
        <w:spacing w:before="100" w:beforeAutospacing="1" w:after="100" w:afterAutospacing="1" w:line="240" w:lineRule="auto"/>
        <w:rPr>
          <w:rFonts w:ascii="Times New Roman" w:eastAsia="Times New Roman" w:hAnsi="Times New Roman" w:cs="Times New Roman"/>
          <w:sz w:val="24"/>
          <w:szCs w:val="24"/>
        </w:rPr>
      </w:pPr>
      <w:r w:rsidRPr="00080C6A">
        <w:rPr>
          <w:rFonts w:ascii="Times New Roman" w:eastAsia="Times New Roman" w:hAnsi="Times New Roman" w:cs="Times New Roman"/>
          <w:sz w:val="24"/>
          <w:szCs w:val="24"/>
        </w:rPr>
        <w:t>For purposes of this Agreement, “</w:t>
      </w:r>
      <w:r w:rsidRPr="00080C6A">
        <w:rPr>
          <w:rFonts w:ascii="Times New Roman" w:eastAsia="Times New Roman" w:hAnsi="Times New Roman" w:cs="Times New Roman"/>
          <w:b/>
          <w:bCs/>
          <w:sz w:val="24"/>
          <w:szCs w:val="24"/>
        </w:rPr>
        <w:t>Confidential Information</w:t>
      </w:r>
      <w:r w:rsidRPr="00080C6A">
        <w:rPr>
          <w:rFonts w:ascii="Times New Roman" w:eastAsia="Times New Roman" w:hAnsi="Times New Roman" w:cs="Times New Roman"/>
          <w:sz w:val="24"/>
          <w:szCs w:val="24"/>
        </w:rPr>
        <w:t>” means any and all non-public information, in any form or medium, disclosed by or on behalf of one Party (the “</w:t>
      </w:r>
      <w:r w:rsidRPr="00080C6A">
        <w:rPr>
          <w:rFonts w:ascii="Times New Roman" w:eastAsia="Times New Roman" w:hAnsi="Times New Roman" w:cs="Times New Roman"/>
          <w:b/>
          <w:bCs/>
          <w:sz w:val="24"/>
          <w:szCs w:val="24"/>
        </w:rPr>
        <w:t>Disclosing Party</w:t>
      </w:r>
      <w:r w:rsidRPr="00080C6A">
        <w:rPr>
          <w:rFonts w:ascii="Times New Roman" w:eastAsia="Times New Roman" w:hAnsi="Times New Roman" w:cs="Times New Roman"/>
          <w:sz w:val="24"/>
          <w:szCs w:val="24"/>
        </w:rPr>
        <w:t>”) to the other Party (the “</w:t>
      </w:r>
      <w:r w:rsidRPr="00080C6A">
        <w:rPr>
          <w:rFonts w:ascii="Times New Roman" w:eastAsia="Times New Roman" w:hAnsi="Times New Roman" w:cs="Times New Roman"/>
          <w:b/>
          <w:bCs/>
          <w:sz w:val="24"/>
          <w:szCs w:val="24"/>
        </w:rPr>
        <w:t>Receiving Party</w:t>
      </w:r>
      <w:r w:rsidRPr="00080C6A">
        <w:rPr>
          <w:rFonts w:ascii="Times New Roman" w:eastAsia="Times New Roman" w:hAnsi="Times New Roman" w:cs="Times New Roman"/>
          <w:sz w:val="24"/>
          <w:szCs w:val="24"/>
        </w:rPr>
        <w:t xml:space="preserve">”), whether before or after the Effective Date, that is designated as confidential or that, given the nature of the information or the circumstances </w:t>
      </w:r>
      <w:r w:rsidRPr="00080C6A">
        <w:rPr>
          <w:rFonts w:ascii="Times New Roman" w:eastAsia="Times New Roman" w:hAnsi="Times New Roman" w:cs="Times New Roman"/>
          <w:sz w:val="24"/>
          <w:szCs w:val="24"/>
        </w:rPr>
        <w:lastRenderedPageBreak/>
        <w:t>of its disclosure, reasonably should be understood to be confidential. Confidential Information includes, without limitation:</w:t>
      </w:r>
    </w:p>
    <w:p w14:paraId="54BE368C" w14:textId="77777777" w:rsidR="00080C6A" w:rsidRPr="00080C6A" w:rsidRDefault="00080C6A" w:rsidP="00141270">
      <w:pPr>
        <w:numPr>
          <w:ilvl w:val="0"/>
          <w:numId w:val="1"/>
        </w:numPr>
        <w:spacing w:before="100" w:beforeAutospacing="1" w:after="100" w:afterAutospacing="1" w:line="240" w:lineRule="auto"/>
        <w:ind w:left="0"/>
        <w:rPr>
          <w:rFonts w:ascii="Times New Roman" w:eastAsia="Times New Roman" w:hAnsi="Times New Roman" w:cs="Times New Roman"/>
          <w:sz w:val="24"/>
          <w:szCs w:val="24"/>
        </w:rPr>
      </w:pPr>
      <w:r w:rsidRPr="00080C6A">
        <w:rPr>
          <w:rFonts w:ascii="Times New Roman" w:eastAsia="Times New Roman" w:hAnsi="Times New Roman" w:cs="Times New Roman"/>
          <w:sz w:val="24"/>
          <w:szCs w:val="24"/>
        </w:rPr>
        <w:t>Technical information, including but not limited to software architecture, algorithms, data models, smart contract code, source code, object code, application programming interfaces (APIs), security models, network designs, trade secrets, know-how, inventions (whether patentable or not), research, development, processes, and product plans.</w:t>
      </w:r>
    </w:p>
    <w:p w14:paraId="203F6F8E" w14:textId="77777777" w:rsidR="00080C6A" w:rsidRPr="00080C6A" w:rsidRDefault="00080C6A" w:rsidP="00141270">
      <w:pPr>
        <w:numPr>
          <w:ilvl w:val="0"/>
          <w:numId w:val="1"/>
        </w:numPr>
        <w:spacing w:before="100" w:beforeAutospacing="1" w:after="100" w:afterAutospacing="1" w:line="240" w:lineRule="auto"/>
        <w:ind w:left="0"/>
        <w:rPr>
          <w:rFonts w:ascii="Times New Roman" w:eastAsia="Times New Roman" w:hAnsi="Times New Roman" w:cs="Times New Roman"/>
          <w:sz w:val="24"/>
          <w:szCs w:val="24"/>
        </w:rPr>
      </w:pPr>
      <w:r w:rsidRPr="00080C6A">
        <w:rPr>
          <w:rFonts w:ascii="Times New Roman" w:eastAsia="Times New Roman" w:hAnsi="Times New Roman" w:cs="Times New Roman"/>
          <w:sz w:val="24"/>
          <w:szCs w:val="24"/>
        </w:rPr>
        <w:t>Business information, including but not limited to business plans, financial projections, pricing information, customer and supplier lists, marketing strategies, sales data, roadmaps, and internal reports.</w:t>
      </w:r>
    </w:p>
    <w:p w14:paraId="3CA75422" w14:textId="77777777" w:rsidR="00080C6A" w:rsidRPr="00080C6A" w:rsidRDefault="00080C6A" w:rsidP="00141270">
      <w:pPr>
        <w:numPr>
          <w:ilvl w:val="0"/>
          <w:numId w:val="1"/>
        </w:numPr>
        <w:spacing w:before="100" w:beforeAutospacing="1" w:after="100" w:afterAutospacing="1" w:line="240" w:lineRule="auto"/>
        <w:ind w:left="0"/>
        <w:rPr>
          <w:rFonts w:ascii="Times New Roman" w:eastAsia="Times New Roman" w:hAnsi="Times New Roman" w:cs="Times New Roman"/>
          <w:sz w:val="24"/>
          <w:szCs w:val="24"/>
        </w:rPr>
      </w:pPr>
      <w:r w:rsidRPr="00080C6A">
        <w:rPr>
          <w:rFonts w:ascii="Times New Roman" w:eastAsia="Times New Roman" w:hAnsi="Times New Roman" w:cs="Times New Roman"/>
          <w:sz w:val="24"/>
          <w:szCs w:val="24"/>
        </w:rPr>
        <w:t>The fact that the Parties are engaged in discussions or negotiations concerning the Project, the status of those discussions, and the terms of any potential transaction.</w:t>
      </w:r>
    </w:p>
    <w:p w14:paraId="7A536301" w14:textId="77777777" w:rsidR="00080C6A" w:rsidRPr="00080C6A" w:rsidRDefault="00080C6A" w:rsidP="00141270">
      <w:pPr>
        <w:spacing w:before="100" w:beforeAutospacing="1" w:after="100" w:afterAutospacing="1" w:line="240" w:lineRule="auto"/>
        <w:outlineLvl w:val="1"/>
        <w:rPr>
          <w:rFonts w:ascii="Times New Roman" w:eastAsia="Times New Roman" w:hAnsi="Times New Roman" w:cs="Times New Roman"/>
          <w:b/>
          <w:bCs/>
          <w:sz w:val="36"/>
          <w:szCs w:val="36"/>
        </w:rPr>
      </w:pPr>
      <w:r w:rsidRPr="00080C6A">
        <w:rPr>
          <w:rFonts w:ascii="Times New Roman" w:eastAsia="Times New Roman" w:hAnsi="Times New Roman" w:cs="Times New Roman"/>
          <w:b/>
          <w:bCs/>
          <w:color w:val="696FEA"/>
          <w:sz w:val="36"/>
          <w:szCs w:val="36"/>
        </w:rPr>
        <w:t xml:space="preserve">4. Obligations </w:t>
      </w:r>
      <w:proofErr w:type="gramStart"/>
      <w:r w:rsidRPr="00080C6A">
        <w:rPr>
          <w:rFonts w:ascii="Times New Roman" w:eastAsia="Times New Roman" w:hAnsi="Times New Roman" w:cs="Times New Roman"/>
          <w:b/>
          <w:bCs/>
          <w:color w:val="696FEA"/>
          <w:sz w:val="36"/>
          <w:szCs w:val="36"/>
        </w:rPr>
        <w:t>Of</w:t>
      </w:r>
      <w:proofErr w:type="gramEnd"/>
      <w:r w:rsidRPr="00080C6A">
        <w:rPr>
          <w:rFonts w:ascii="Times New Roman" w:eastAsia="Times New Roman" w:hAnsi="Times New Roman" w:cs="Times New Roman"/>
          <w:b/>
          <w:bCs/>
          <w:color w:val="696FEA"/>
          <w:sz w:val="36"/>
          <w:szCs w:val="36"/>
        </w:rPr>
        <w:t xml:space="preserve"> The Receiving Party</w:t>
      </w:r>
    </w:p>
    <w:p w14:paraId="6C0A2894" w14:textId="77777777" w:rsidR="00080C6A" w:rsidRPr="00080C6A" w:rsidRDefault="00080C6A" w:rsidP="00141270">
      <w:pPr>
        <w:spacing w:before="100" w:beforeAutospacing="1" w:after="100" w:afterAutospacing="1" w:line="240" w:lineRule="auto"/>
        <w:rPr>
          <w:rFonts w:ascii="Times New Roman" w:eastAsia="Times New Roman" w:hAnsi="Times New Roman" w:cs="Times New Roman"/>
          <w:sz w:val="24"/>
          <w:szCs w:val="24"/>
        </w:rPr>
      </w:pPr>
      <w:r w:rsidRPr="00080C6A">
        <w:rPr>
          <w:rFonts w:ascii="Times New Roman" w:eastAsia="Times New Roman" w:hAnsi="Times New Roman" w:cs="Times New Roman"/>
          <w:sz w:val="24"/>
          <w:szCs w:val="24"/>
        </w:rPr>
        <w:t>The Receiving Party agrees to:</w:t>
      </w:r>
    </w:p>
    <w:p w14:paraId="5CC3A27C" w14:textId="77777777" w:rsidR="00080C6A" w:rsidRPr="00080C6A" w:rsidRDefault="00080C6A" w:rsidP="00141270">
      <w:pPr>
        <w:spacing w:before="100" w:beforeAutospacing="1" w:after="100" w:afterAutospacing="1" w:line="240" w:lineRule="auto"/>
        <w:outlineLvl w:val="2"/>
        <w:rPr>
          <w:rFonts w:ascii="Times New Roman" w:eastAsia="Times New Roman" w:hAnsi="Times New Roman" w:cs="Times New Roman"/>
          <w:b/>
          <w:bCs/>
          <w:sz w:val="27"/>
          <w:szCs w:val="27"/>
        </w:rPr>
      </w:pPr>
      <w:r w:rsidRPr="00080C6A">
        <w:rPr>
          <w:rFonts w:ascii="Times New Roman" w:eastAsia="Times New Roman" w:hAnsi="Times New Roman" w:cs="Times New Roman"/>
          <w:b/>
          <w:bCs/>
          <w:color w:val="696FEA"/>
          <w:sz w:val="27"/>
          <w:szCs w:val="27"/>
        </w:rPr>
        <w:t xml:space="preserve">4.1 Non-Disclosure </w:t>
      </w:r>
      <w:proofErr w:type="gramStart"/>
      <w:r w:rsidRPr="00080C6A">
        <w:rPr>
          <w:rFonts w:ascii="Times New Roman" w:eastAsia="Times New Roman" w:hAnsi="Times New Roman" w:cs="Times New Roman"/>
          <w:b/>
          <w:bCs/>
          <w:color w:val="696FEA"/>
          <w:sz w:val="27"/>
          <w:szCs w:val="27"/>
        </w:rPr>
        <w:t>And</w:t>
      </w:r>
      <w:proofErr w:type="gramEnd"/>
      <w:r w:rsidRPr="00080C6A">
        <w:rPr>
          <w:rFonts w:ascii="Times New Roman" w:eastAsia="Times New Roman" w:hAnsi="Times New Roman" w:cs="Times New Roman"/>
          <w:b/>
          <w:bCs/>
          <w:color w:val="696FEA"/>
          <w:sz w:val="27"/>
          <w:szCs w:val="27"/>
        </w:rPr>
        <w:t xml:space="preserve"> Non-Use</w:t>
      </w:r>
    </w:p>
    <w:p w14:paraId="583D5E77" w14:textId="77777777" w:rsidR="00080C6A" w:rsidRPr="00080C6A" w:rsidRDefault="00080C6A" w:rsidP="00141270">
      <w:pPr>
        <w:spacing w:before="100" w:beforeAutospacing="1" w:after="100" w:afterAutospacing="1" w:line="240" w:lineRule="auto"/>
        <w:rPr>
          <w:rFonts w:ascii="Times New Roman" w:eastAsia="Times New Roman" w:hAnsi="Times New Roman" w:cs="Times New Roman"/>
          <w:sz w:val="24"/>
          <w:szCs w:val="24"/>
        </w:rPr>
      </w:pPr>
      <w:r w:rsidRPr="00080C6A">
        <w:rPr>
          <w:rFonts w:ascii="Times New Roman" w:eastAsia="Times New Roman" w:hAnsi="Times New Roman" w:cs="Times New Roman"/>
          <w:sz w:val="24"/>
          <w:szCs w:val="24"/>
        </w:rPr>
        <w:t>Hold the Disclosing Party’s Confidential Information in strict confidence and not to disclose, publish, or disseminate it to any third party without the prior written consent of the Disclosing Party. The Receiving Party shall not use the Disclosing Party’s Confidential Information for any purpose other than for the Purpose set forth in Section 2.</w:t>
      </w:r>
    </w:p>
    <w:p w14:paraId="455DD8E4" w14:textId="77777777" w:rsidR="00080C6A" w:rsidRPr="00080C6A" w:rsidRDefault="00080C6A" w:rsidP="00141270">
      <w:pPr>
        <w:spacing w:before="100" w:beforeAutospacing="1" w:after="100" w:afterAutospacing="1" w:line="240" w:lineRule="auto"/>
        <w:outlineLvl w:val="2"/>
        <w:rPr>
          <w:rFonts w:ascii="Times New Roman" w:eastAsia="Times New Roman" w:hAnsi="Times New Roman" w:cs="Times New Roman"/>
          <w:b/>
          <w:bCs/>
          <w:sz w:val="27"/>
          <w:szCs w:val="27"/>
        </w:rPr>
      </w:pPr>
      <w:r w:rsidRPr="00080C6A">
        <w:rPr>
          <w:rFonts w:ascii="Times New Roman" w:eastAsia="Times New Roman" w:hAnsi="Times New Roman" w:cs="Times New Roman"/>
          <w:b/>
          <w:bCs/>
          <w:color w:val="696FEA"/>
          <w:sz w:val="27"/>
          <w:szCs w:val="27"/>
        </w:rPr>
        <w:t xml:space="preserve">4.2 Standard </w:t>
      </w:r>
      <w:proofErr w:type="gramStart"/>
      <w:r w:rsidRPr="00080C6A">
        <w:rPr>
          <w:rFonts w:ascii="Times New Roman" w:eastAsia="Times New Roman" w:hAnsi="Times New Roman" w:cs="Times New Roman"/>
          <w:b/>
          <w:bCs/>
          <w:color w:val="696FEA"/>
          <w:sz w:val="27"/>
          <w:szCs w:val="27"/>
        </w:rPr>
        <w:t>Of</w:t>
      </w:r>
      <w:proofErr w:type="gramEnd"/>
      <w:r w:rsidRPr="00080C6A">
        <w:rPr>
          <w:rFonts w:ascii="Times New Roman" w:eastAsia="Times New Roman" w:hAnsi="Times New Roman" w:cs="Times New Roman"/>
          <w:b/>
          <w:bCs/>
          <w:color w:val="696FEA"/>
          <w:sz w:val="27"/>
          <w:szCs w:val="27"/>
        </w:rPr>
        <w:t xml:space="preserve"> Care</w:t>
      </w:r>
    </w:p>
    <w:p w14:paraId="3C567E9E" w14:textId="77777777" w:rsidR="00080C6A" w:rsidRPr="00080C6A" w:rsidRDefault="00080C6A" w:rsidP="00141270">
      <w:pPr>
        <w:spacing w:before="100" w:beforeAutospacing="1" w:after="100" w:afterAutospacing="1" w:line="240" w:lineRule="auto"/>
        <w:rPr>
          <w:rFonts w:ascii="Times New Roman" w:eastAsia="Times New Roman" w:hAnsi="Times New Roman" w:cs="Times New Roman"/>
          <w:sz w:val="24"/>
          <w:szCs w:val="24"/>
        </w:rPr>
      </w:pPr>
      <w:r w:rsidRPr="00080C6A">
        <w:rPr>
          <w:rFonts w:ascii="Times New Roman" w:eastAsia="Times New Roman" w:hAnsi="Times New Roman" w:cs="Times New Roman"/>
          <w:sz w:val="24"/>
          <w:szCs w:val="24"/>
        </w:rPr>
        <w:t>Protect the Disclosing Party’s Confidential Information using at least the same degree of care it uses to protect its own confidential information of a similar nature, but in no event less than a reasonable degree of care.</w:t>
      </w:r>
    </w:p>
    <w:p w14:paraId="5D443A6E" w14:textId="77777777" w:rsidR="00080C6A" w:rsidRPr="00080C6A" w:rsidRDefault="00080C6A" w:rsidP="00141270">
      <w:pPr>
        <w:spacing w:before="100" w:beforeAutospacing="1" w:after="100" w:afterAutospacing="1" w:line="240" w:lineRule="auto"/>
        <w:outlineLvl w:val="2"/>
        <w:rPr>
          <w:rFonts w:ascii="Times New Roman" w:eastAsia="Times New Roman" w:hAnsi="Times New Roman" w:cs="Times New Roman"/>
          <w:b/>
          <w:bCs/>
          <w:sz w:val="27"/>
          <w:szCs w:val="27"/>
        </w:rPr>
      </w:pPr>
      <w:r w:rsidRPr="00080C6A">
        <w:rPr>
          <w:rFonts w:ascii="Times New Roman" w:eastAsia="Times New Roman" w:hAnsi="Times New Roman" w:cs="Times New Roman"/>
          <w:b/>
          <w:bCs/>
          <w:color w:val="696FEA"/>
          <w:sz w:val="27"/>
          <w:szCs w:val="27"/>
        </w:rPr>
        <w:t>4.3 Permitted Disclosures</w:t>
      </w:r>
    </w:p>
    <w:p w14:paraId="1D826F4C" w14:textId="77777777" w:rsidR="00080C6A" w:rsidRPr="00080C6A" w:rsidRDefault="00080C6A" w:rsidP="00141270">
      <w:pPr>
        <w:spacing w:before="100" w:beforeAutospacing="1" w:after="100" w:afterAutospacing="1" w:line="240" w:lineRule="auto"/>
        <w:rPr>
          <w:rFonts w:ascii="Times New Roman" w:eastAsia="Times New Roman" w:hAnsi="Times New Roman" w:cs="Times New Roman"/>
          <w:sz w:val="24"/>
          <w:szCs w:val="24"/>
        </w:rPr>
      </w:pPr>
      <w:r w:rsidRPr="00080C6A">
        <w:rPr>
          <w:rFonts w:ascii="Times New Roman" w:eastAsia="Times New Roman" w:hAnsi="Times New Roman" w:cs="Times New Roman"/>
          <w:sz w:val="24"/>
          <w:szCs w:val="24"/>
        </w:rPr>
        <w:t>Limit access to the Disclosing Party’s Confidential Information to those of its employees, directors, officers, contractors, and legal or financial advisors (collectively, “</w:t>
      </w:r>
      <w:r w:rsidRPr="00080C6A">
        <w:rPr>
          <w:rFonts w:ascii="Times New Roman" w:eastAsia="Times New Roman" w:hAnsi="Times New Roman" w:cs="Times New Roman"/>
          <w:b/>
          <w:bCs/>
          <w:sz w:val="24"/>
          <w:szCs w:val="24"/>
        </w:rPr>
        <w:t>Representatives</w:t>
      </w:r>
      <w:r w:rsidRPr="00080C6A">
        <w:rPr>
          <w:rFonts w:ascii="Times New Roman" w:eastAsia="Times New Roman" w:hAnsi="Times New Roman" w:cs="Times New Roman"/>
          <w:sz w:val="24"/>
          <w:szCs w:val="24"/>
        </w:rPr>
        <w:t>”) who have a need to know such information for the Purpose and who are bound by written confidentiality obligations at least as protective as those contained herein. The Receiving Party shall be responsible for any breach of this Agreement by its Representatives.</w:t>
      </w:r>
    </w:p>
    <w:p w14:paraId="2FF46837" w14:textId="77777777" w:rsidR="00080C6A" w:rsidRPr="00080C6A" w:rsidRDefault="00080C6A" w:rsidP="00141270">
      <w:pPr>
        <w:spacing w:before="100" w:beforeAutospacing="1" w:after="100" w:afterAutospacing="1" w:line="240" w:lineRule="auto"/>
        <w:outlineLvl w:val="1"/>
        <w:rPr>
          <w:rFonts w:ascii="Times New Roman" w:eastAsia="Times New Roman" w:hAnsi="Times New Roman" w:cs="Times New Roman"/>
          <w:b/>
          <w:bCs/>
          <w:sz w:val="36"/>
          <w:szCs w:val="36"/>
        </w:rPr>
      </w:pPr>
      <w:r w:rsidRPr="00080C6A">
        <w:rPr>
          <w:rFonts w:ascii="Times New Roman" w:eastAsia="Times New Roman" w:hAnsi="Times New Roman" w:cs="Times New Roman"/>
          <w:b/>
          <w:bCs/>
          <w:color w:val="696FEA"/>
          <w:sz w:val="36"/>
          <w:szCs w:val="36"/>
        </w:rPr>
        <w:t xml:space="preserve">5. Exclusions </w:t>
      </w:r>
      <w:proofErr w:type="gramStart"/>
      <w:r w:rsidRPr="00080C6A">
        <w:rPr>
          <w:rFonts w:ascii="Times New Roman" w:eastAsia="Times New Roman" w:hAnsi="Times New Roman" w:cs="Times New Roman"/>
          <w:b/>
          <w:bCs/>
          <w:color w:val="696FEA"/>
          <w:sz w:val="36"/>
          <w:szCs w:val="36"/>
        </w:rPr>
        <w:t>From</w:t>
      </w:r>
      <w:proofErr w:type="gramEnd"/>
      <w:r w:rsidRPr="00080C6A">
        <w:rPr>
          <w:rFonts w:ascii="Times New Roman" w:eastAsia="Times New Roman" w:hAnsi="Times New Roman" w:cs="Times New Roman"/>
          <w:b/>
          <w:bCs/>
          <w:color w:val="696FEA"/>
          <w:sz w:val="36"/>
          <w:szCs w:val="36"/>
        </w:rPr>
        <w:t xml:space="preserve"> Confidential Information</w:t>
      </w:r>
    </w:p>
    <w:p w14:paraId="4E4EC2E6" w14:textId="77777777" w:rsidR="00080C6A" w:rsidRPr="00080C6A" w:rsidRDefault="00080C6A" w:rsidP="00141270">
      <w:pPr>
        <w:spacing w:before="100" w:beforeAutospacing="1" w:after="100" w:afterAutospacing="1" w:line="240" w:lineRule="auto"/>
        <w:rPr>
          <w:rFonts w:ascii="Times New Roman" w:eastAsia="Times New Roman" w:hAnsi="Times New Roman" w:cs="Times New Roman"/>
          <w:sz w:val="24"/>
          <w:szCs w:val="24"/>
        </w:rPr>
      </w:pPr>
      <w:r w:rsidRPr="00080C6A">
        <w:rPr>
          <w:rFonts w:ascii="Times New Roman" w:eastAsia="Times New Roman" w:hAnsi="Times New Roman" w:cs="Times New Roman"/>
          <w:sz w:val="24"/>
          <w:szCs w:val="24"/>
        </w:rPr>
        <w:t>The obligations under Section 4 shall not apply to information that the Receiving Party can demonstrate:</w:t>
      </w:r>
    </w:p>
    <w:p w14:paraId="3E97BEE2" w14:textId="77777777" w:rsidR="00080C6A" w:rsidRPr="00080C6A" w:rsidRDefault="00080C6A" w:rsidP="00141270">
      <w:pPr>
        <w:numPr>
          <w:ilvl w:val="0"/>
          <w:numId w:val="2"/>
        </w:numPr>
        <w:spacing w:before="100" w:beforeAutospacing="1" w:after="100" w:afterAutospacing="1" w:line="240" w:lineRule="auto"/>
        <w:ind w:left="0"/>
        <w:rPr>
          <w:rFonts w:ascii="Times New Roman" w:eastAsia="Times New Roman" w:hAnsi="Times New Roman" w:cs="Times New Roman"/>
          <w:sz w:val="24"/>
          <w:szCs w:val="24"/>
        </w:rPr>
      </w:pPr>
      <w:r w:rsidRPr="00080C6A">
        <w:rPr>
          <w:rFonts w:ascii="Times New Roman" w:eastAsia="Times New Roman" w:hAnsi="Times New Roman" w:cs="Times New Roman"/>
          <w:sz w:val="24"/>
          <w:szCs w:val="24"/>
        </w:rPr>
        <w:t>Was publicly known at the time of disclosure or becomes publicly known through no fault of the Receiving Party;</w:t>
      </w:r>
    </w:p>
    <w:p w14:paraId="5E82A8F6" w14:textId="77777777" w:rsidR="00080C6A" w:rsidRPr="00080C6A" w:rsidRDefault="00080C6A" w:rsidP="00141270">
      <w:pPr>
        <w:numPr>
          <w:ilvl w:val="0"/>
          <w:numId w:val="2"/>
        </w:numPr>
        <w:spacing w:before="100" w:beforeAutospacing="1" w:after="100" w:afterAutospacing="1" w:line="240" w:lineRule="auto"/>
        <w:ind w:left="0"/>
        <w:rPr>
          <w:rFonts w:ascii="Times New Roman" w:eastAsia="Times New Roman" w:hAnsi="Times New Roman" w:cs="Times New Roman"/>
          <w:sz w:val="24"/>
          <w:szCs w:val="24"/>
        </w:rPr>
      </w:pPr>
      <w:r w:rsidRPr="00080C6A">
        <w:rPr>
          <w:rFonts w:ascii="Times New Roman" w:eastAsia="Times New Roman" w:hAnsi="Times New Roman" w:cs="Times New Roman"/>
          <w:sz w:val="24"/>
          <w:szCs w:val="24"/>
        </w:rPr>
        <w:lastRenderedPageBreak/>
        <w:t>Was rightfully in the Receiving Party’s possession without restriction prior to disclosure by the Disclosing Party;</w:t>
      </w:r>
    </w:p>
    <w:p w14:paraId="5598BC6F" w14:textId="77777777" w:rsidR="00080C6A" w:rsidRPr="00080C6A" w:rsidRDefault="00080C6A" w:rsidP="00141270">
      <w:pPr>
        <w:numPr>
          <w:ilvl w:val="0"/>
          <w:numId w:val="2"/>
        </w:numPr>
        <w:spacing w:before="100" w:beforeAutospacing="1" w:after="100" w:afterAutospacing="1" w:line="240" w:lineRule="auto"/>
        <w:ind w:left="0"/>
        <w:rPr>
          <w:rFonts w:ascii="Times New Roman" w:eastAsia="Times New Roman" w:hAnsi="Times New Roman" w:cs="Times New Roman"/>
          <w:sz w:val="24"/>
          <w:szCs w:val="24"/>
        </w:rPr>
      </w:pPr>
      <w:r w:rsidRPr="00080C6A">
        <w:rPr>
          <w:rFonts w:ascii="Times New Roman" w:eastAsia="Times New Roman" w:hAnsi="Times New Roman" w:cs="Times New Roman"/>
          <w:sz w:val="24"/>
          <w:szCs w:val="24"/>
        </w:rPr>
        <w:t>Is rightfully obtained by the Receiving Party from a third party without breach of any confidentiality obligation; or</w:t>
      </w:r>
    </w:p>
    <w:p w14:paraId="5F81CAB6" w14:textId="77777777" w:rsidR="00080C6A" w:rsidRPr="00080C6A" w:rsidRDefault="00080C6A" w:rsidP="00141270">
      <w:pPr>
        <w:numPr>
          <w:ilvl w:val="0"/>
          <w:numId w:val="2"/>
        </w:numPr>
        <w:spacing w:before="100" w:beforeAutospacing="1" w:after="100" w:afterAutospacing="1" w:line="240" w:lineRule="auto"/>
        <w:ind w:left="0"/>
        <w:rPr>
          <w:rFonts w:ascii="Times New Roman" w:eastAsia="Times New Roman" w:hAnsi="Times New Roman" w:cs="Times New Roman"/>
          <w:sz w:val="24"/>
          <w:szCs w:val="24"/>
        </w:rPr>
      </w:pPr>
      <w:r w:rsidRPr="00080C6A">
        <w:rPr>
          <w:rFonts w:ascii="Times New Roman" w:eastAsia="Times New Roman" w:hAnsi="Times New Roman" w:cs="Times New Roman"/>
          <w:sz w:val="24"/>
          <w:szCs w:val="24"/>
        </w:rPr>
        <w:t>Is independently developed by the Receiving Party without use of or reference to the Disclosing Party’s Confidential Information.</w:t>
      </w:r>
    </w:p>
    <w:p w14:paraId="114A8089" w14:textId="77777777" w:rsidR="00080C6A" w:rsidRPr="00080C6A" w:rsidRDefault="00080C6A" w:rsidP="00141270">
      <w:pPr>
        <w:spacing w:before="100" w:beforeAutospacing="1" w:after="100" w:afterAutospacing="1" w:line="240" w:lineRule="auto"/>
        <w:outlineLvl w:val="1"/>
        <w:rPr>
          <w:rFonts w:ascii="Times New Roman" w:eastAsia="Times New Roman" w:hAnsi="Times New Roman" w:cs="Times New Roman"/>
          <w:b/>
          <w:bCs/>
          <w:sz w:val="36"/>
          <w:szCs w:val="36"/>
        </w:rPr>
      </w:pPr>
      <w:r w:rsidRPr="00080C6A">
        <w:rPr>
          <w:rFonts w:ascii="Times New Roman" w:eastAsia="Times New Roman" w:hAnsi="Times New Roman" w:cs="Times New Roman"/>
          <w:b/>
          <w:bCs/>
          <w:color w:val="696FEA"/>
          <w:sz w:val="36"/>
          <w:szCs w:val="36"/>
        </w:rPr>
        <w:t>6. Compelled Disclosure</w:t>
      </w:r>
    </w:p>
    <w:p w14:paraId="7231C821" w14:textId="77777777" w:rsidR="00080C6A" w:rsidRPr="00080C6A" w:rsidRDefault="00080C6A" w:rsidP="00141270">
      <w:pPr>
        <w:spacing w:before="100" w:beforeAutospacing="1" w:after="100" w:afterAutospacing="1" w:line="240" w:lineRule="auto"/>
        <w:rPr>
          <w:rFonts w:ascii="Times New Roman" w:eastAsia="Times New Roman" w:hAnsi="Times New Roman" w:cs="Times New Roman"/>
          <w:sz w:val="24"/>
          <w:szCs w:val="24"/>
        </w:rPr>
      </w:pPr>
      <w:r w:rsidRPr="00080C6A">
        <w:rPr>
          <w:rFonts w:ascii="Times New Roman" w:eastAsia="Times New Roman" w:hAnsi="Times New Roman" w:cs="Times New Roman"/>
          <w:sz w:val="24"/>
          <w:szCs w:val="24"/>
        </w:rPr>
        <w:t>If the Receiving Party is required by law, regulation, or court order to disclose any Confidential Information, it shall, to the extent legally permissible, provide the Disclosing Party with prompt written notice of such requirement prior to disclosure to enable the Disclosing Party to seek a protective order or other appropriate remedy. The Receiving Party shall furnish only that portion of the Confidential Information which it is legally compelled to disclose and shall exercise reasonable efforts to obtain reliable assurance that confidential treatment will be accorded the disclosed information.</w:t>
      </w:r>
    </w:p>
    <w:p w14:paraId="7AD79B50" w14:textId="77777777" w:rsidR="00080C6A" w:rsidRPr="00080C6A" w:rsidRDefault="00080C6A" w:rsidP="00141270">
      <w:pPr>
        <w:spacing w:before="100" w:beforeAutospacing="1" w:after="100" w:afterAutospacing="1" w:line="240" w:lineRule="auto"/>
        <w:outlineLvl w:val="1"/>
        <w:rPr>
          <w:rFonts w:ascii="Times New Roman" w:eastAsia="Times New Roman" w:hAnsi="Times New Roman" w:cs="Times New Roman"/>
          <w:b/>
          <w:bCs/>
          <w:sz w:val="36"/>
          <w:szCs w:val="36"/>
        </w:rPr>
      </w:pPr>
      <w:r w:rsidRPr="00080C6A">
        <w:rPr>
          <w:rFonts w:ascii="Times New Roman" w:eastAsia="Times New Roman" w:hAnsi="Times New Roman" w:cs="Times New Roman"/>
          <w:b/>
          <w:bCs/>
          <w:color w:val="696FEA"/>
          <w:sz w:val="36"/>
          <w:szCs w:val="36"/>
        </w:rPr>
        <w:t xml:space="preserve">7. Term </w:t>
      </w:r>
      <w:proofErr w:type="gramStart"/>
      <w:r w:rsidRPr="00080C6A">
        <w:rPr>
          <w:rFonts w:ascii="Times New Roman" w:eastAsia="Times New Roman" w:hAnsi="Times New Roman" w:cs="Times New Roman"/>
          <w:b/>
          <w:bCs/>
          <w:color w:val="696FEA"/>
          <w:sz w:val="36"/>
          <w:szCs w:val="36"/>
        </w:rPr>
        <w:t>And</w:t>
      </w:r>
      <w:proofErr w:type="gramEnd"/>
      <w:r w:rsidRPr="00080C6A">
        <w:rPr>
          <w:rFonts w:ascii="Times New Roman" w:eastAsia="Times New Roman" w:hAnsi="Times New Roman" w:cs="Times New Roman"/>
          <w:b/>
          <w:bCs/>
          <w:color w:val="696FEA"/>
          <w:sz w:val="36"/>
          <w:szCs w:val="36"/>
        </w:rPr>
        <w:t xml:space="preserve"> Termination</w:t>
      </w:r>
    </w:p>
    <w:p w14:paraId="3C6E39AF" w14:textId="77777777" w:rsidR="00080C6A" w:rsidRPr="00080C6A" w:rsidRDefault="00080C6A" w:rsidP="00141270">
      <w:pPr>
        <w:spacing w:before="100" w:beforeAutospacing="1" w:after="100" w:afterAutospacing="1" w:line="240" w:lineRule="auto"/>
        <w:rPr>
          <w:rFonts w:ascii="Times New Roman" w:eastAsia="Times New Roman" w:hAnsi="Times New Roman" w:cs="Times New Roman"/>
          <w:sz w:val="24"/>
          <w:szCs w:val="24"/>
        </w:rPr>
      </w:pPr>
      <w:r w:rsidRPr="00080C6A">
        <w:rPr>
          <w:rFonts w:ascii="Times New Roman" w:eastAsia="Times New Roman" w:hAnsi="Times New Roman" w:cs="Times New Roman"/>
          <w:sz w:val="24"/>
          <w:szCs w:val="24"/>
        </w:rPr>
        <w:t>The term of this Agreement shall commence on the Effective Date and continue for a period of five (5) years thereafter. The obligations of confidentiality and non-use with respect to any Confidential Information disclosed during the term shall survive termination or expiration of this Agreement for a period of five (5) years from the date of its disclosure, except for trade secrets, which shall be protected for as long as they remain trade secrets under applicable law.</w:t>
      </w:r>
    </w:p>
    <w:p w14:paraId="6BA7BE85" w14:textId="77777777" w:rsidR="00080C6A" w:rsidRPr="00080C6A" w:rsidRDefault="00080C6A" w:rsidP="00141270">
      <w:pPr>
        <w:spacing w:before="100" w:beforeAutospacing="1" w:after="100" w:afterAutospacing="1" w:line="240" w:lineRule="auto"/>
        <w:outlineLvl w:val="1"/>
        <w:rPr>
          <w:rFonts w:ascii="Times New Roman" w:eastAsia="Times New Roman" w:hAnsi="Times New Roman" w:cs="Times New Roman"/>
          <w:b/>
          <w:bCs/>
          <w:sz w:val="36"/>
          <w:szCs w:val="36"/>
        </w:rPr>
      </w:pPr>
      <w:r w:rsidRPr="00080C6A">
        <w:rPr>
          <w:rFonts w:ascii="Times New Roman" w:eastAsia="Times New Roman" w:hAnsi="Times New Roman" w:cs="Times New Roman"/>
          <w:b/>
          <w:bCs/>
          <w:color w:val="696FEA"/>
          <w:sz w:val="36"/>
          <w:szCs w:val="36"/>
        </w:rPr>
        <w:t xml:space="preserve">8. Return </w:t>
      </w:r>
      <w:proofErr w:type="gramStart"/>
      <w:r w:rsidRPr="00080C6A">
        <w:rPr>
          <w:rFonts w:ascii="Times New Roman" w:eastAsia="Times New Roman" w:hAnsi="Times New Roman" w:cs="Times New Roman"/>
          <w:b/>
          <w:bCs/>
          <w:color w:val="696FEA"/>
          <w:sz w:val="36"/>
          <w:szCs w:val="36"/>
        </w:rPr>
        <w:t>Of</w:t>
      </w:r>
      <w:proofErr w:type="gramEnd"/>
      <w:r w:rsidRPr="00080C6A">
        <w:rPr>
          <w:rFonts w:ascii="Times New Roman" w:eastAsia="Times New Roman" w:hAnsi="Times New Roman" w:cs="Times New Roman"/>
          <w:b/>
          <w:bCs/>
          <w:color w:val="696FEA"/>
          <w:sz w:val="36"/>
          <w:szCs w:val="36"/>
        </w:rPr>
        <w:t xml:space="preserve"> Materials</w:t>
      </w:r>
    </w:p>
    <w:p w14:paraId="1D44ED41" w14:textId="77777777" w:rsidR="00080C6A" w:rsidRPr="00080C6A" w:rsidRDefault="00080C6A" w:rsidP="00141270">
      <w:pPr>
        <w:spacing w:before="100" w:beforeAutospacing="1" w:after="100" w:afterAutospacing="1" w:line="240" w:lineRule="auto"/>
        <w:rPr>
          <w:rFonts w:ascii="Times New Roman" w:eastAsia="Times New Roman" w:hAnsi="Times New Roman" w:cs="Times New Roman"/>
          <w:sz w:val="24"/>
          <w:szCs w:val="24"/>
        </w:rPr>
      </w:pPr>
      <w:r w:rsidRPr="00080C6A">
        <w:rPr>
          <w:rFonts w:ascii="Times New Roman" w:eastAsia="Times New Roman" w:hAnsi="Times New Roman" w:cs="Times New Roman"/>
          <w:sz w:val="24"/>
          <w:szCs w:val="24"/>
        </w:rPr>
        <w:t>Upon the written request of the Disclosing Party, or upon termination of this Agreement, the Receiving Party shall promptly return to the Disclosing Party or, at the Disclosing Party’s option, destroy all tangible materials embodying the Disclosing Party’s Confidential Information and all copies thereof. Notwithstanding the foregoing, the Receiving Party may retain one archival copy of Confidential Information for the sole purpose of ensuring compliance with its ongoing obligations under this Agreement.</w:t>
      </w:r>
    </w:p>
    <w:p w14:paraId="784E90AE" w14:textId="77777777" w:rsidR="00080C6A" w:rsidRPr="00080C6A" w:rsidRDefault="00080C6A" w:rsidP="00141270">
      <w:pPr>
        <w:spacing w:before="100" w:beforeAutospacing="1" w:after="100" w:afterAutospacing="1" w:line="240" w:lineRule="auto"/>
        <w:outlineLvl w:val="1"/>
        <w:rPr>
          <w:rFonts w:ascii="Times New Roman" w:eastAsia="Times New Roman" w:hAnsi="Times New Roman" w:cs="Times New Roman"/>
          <w:b/>
          <w:bCs/>
          <w:sz w:val="36"/>
          <w:szCs w:val="36"/>
        </w:rPr>
      </w:pPr>
      <w:r w:rsidRPr="00080C6A">
        <w:rPr>
          <w:rFonts w:ascii="Times New Roman" w:eastAsia="Times New Roman" w:hAnsi="Times New Roman" w:cs="Times New Roman"/>
          <w:b/>
          <w:bCs/>
          <w:color w:val="696FEA"/>
          <w:sz w:val="36"/>
          <w:szCs w:val="36"/>
        </w:rPr>
        <w:t xml:space="preserve">9. No License </w:t>
      </w:r>
      <w:proofErr w:type="gramStart"/>
      <w:r w:rsidRPr="00080C6A">
        <w:rPr>
          <w:rFonts w:ascii="Times New Roman" w:eastAsia="Times New Roman" w:hAnsi="Times New Roman" w:cs="Times New Roman"/>
          <w:b/>
          <w:bCs/>
          <w:color w:val="696FEA"/>
          <w:sz w:val="36"/>
          <w:szCs w:val="36"/>
        </w:rPr>
        <w:t>Or</w:t>
      </w:r>
      <w:proofErr w:type="gramEnd"/>
      <w:r w:rsidRPr="00080C6A">
        <w:rPr>
          <w:rFonts w:ascii="Times New Roman" w:eastAsia="Times New Roman" w:hAnsi="Times New Roman" w:cs="Times New Roman"/>
          <w:b/>
          <w:bCs/>
          <w:color w:val="696FEA"/>
          <w:sz w:val="36"/>
          <w:szCs w:val="36"/>
        </w:rPr>
        <w:t xml:space="preserve"> Warranty</w:t>
      </w:r>
    </w:p>
    <w:p w14:paraId="79115AA5" w14:textId="77777777" w:rsidR="00080C6A" w:rsidRPr="00080C6A" w:rsidRDefault="00080C6A" w:rsidP="00141270">
      <w:pPr>
        <w:spacing w:before="100" w:beforeAutospacing="1" w:after="100" w:afterAutospacing="1" w:line="240" w:lineRule="auto"/>
        <w:rPr>
          <w:rFonts w:ascii="Times New Roman" w:eastAsia="Times New Roman" w:hAnsi="Times New Roman" w:cs="Times New Roman"/>
          <w:sz w:val="24"/>
          <w:szCs w:val="24"/>
        </w:rPr>
      </w:pPr>
      <w:r w:rsidRPr="00080C6A">
        <w:rPr>
          <w:rFonts w:ascii="Times New Roman" w:eastAsia="Times New Roman" w:hAnsi="Times New Roman" w:cs="Times New Roman"/>
          <w:sz w:val="24"/>
          <w:szCs w:val="24"/>
        </w:rPr>
        <w:t>All Confidential Information remains the sole and exclusive property of the Disclosing Party. Nothing in this Agreement grants the Receiving Party any license, express or implied, under any patent, copyright, trademark, or other intellectual property right. All Confidential Information is provided “AS IS” without any warranty, express or implied, as to its accuracy or completeness.</w:t>
      </w:r>
    </w:p>
    <w:p w14:paraId="29CF5A76" w14:textId="77777777" w:rsidR="00080C6A" w:rsidRPr="00080C6A" w:rsidRDefault="00080C6A" w:rsidP="00141270">
      <w:pPr>
        <w:spacing w:before="100" w:beforeAutospacing="1" w:after="100" w:afterAutospacing="1" w:line="240" w:lineRule="auto"/>
        <w:outlineLvl w:val="1"/>
        <w:rPr>
          <w:rFonts w:ascii="Times New Roman" w:eastAsia="Times New Roman" w:hAnsi="Times New Roman" w:cs="Times New Roman"/>
          <w:b/>
          <w:bCs/>
          <w:sz w:val="36"/>
          <w:szCs w:val="36"/>
        </w:rPr>
      </w:pPr>
      <w:r w:rsidRPr="00080C6A">
        <w:rPr>
          <w:rFonts w:ascii="Times New Roman" w:eastAsia="Times New Roman" w:hAnsi="Times New Roman" w:cs="Times New Roman"/>
          <w:b/>
          <w:bCs/>
          <w:color w:val="696FEA"/>
          <w:sz w:val="36"/>
          <w:szCs w:val="36"/>
        </w:rPr>
        <w:t>10. No Obligation</w:t>
      </w:r>
    </w:p>
    <w:p w14:paraId="12CE37B6" w14:textId="77777777" w:rsidR="00080C6A" w:rsidRPr="00080C6A" w:rsidRDefault="00080C6A" w:rsidP="00141270">
      <w:pPr>
        <w:spacing w:before="100" w:beforeAutospacing="1" w:after="100" w:afterAutospacing="1" w:line="240" w:lineRule="auto"/>
        <w:rPr>
          <w:rFonts w:ascii="Times New Roman" w:eastAsia="Times New Roman" w:hAnsi="Times New Roman" w:cs="Times New Roman"/>
          <w:sz w:val="24"/>
          <w:szCs w:val="24"/>
        </w:rPr>
      </w:pPr>
      <w:r w:rsidRPr="00080C6A">
        <w:rPr>
          <w:rFonts w:ascii="Times New Roman" w:eastAsia="Times New Roman" w:hAnsi="Times New Roman" w:cs="Times New Roman"/>
          <w:sz w:val="24"/>
          <w:szCs w:val="24"/>
        </w:rPr>
        <w:lastRenderedPageBreak/>
        <w:t>This Agreement does not obligate either Party to enter into any further agreement or business relationship. Either Party may terminate discussions related to the Purpose at any time in its sole discretion.</w:t>
      </w:r>
    </w:p>
    <w:p w14:paraId="0C3C089A" w14:textId="77777777" w:rsidR="00080C6A" w:rsidRPr="00080C6A" w:rsidRDefault="00080C6A" w:rsidP="00141270">
      <w:pPr>
        <w:spacing w:before="100" w:beforeAutospacing="1" w:after="100" w:afterAutospacing="1" w:line="240" w:lineRule="auto"/>
        <w:outlineLvl w:val="1"/>
        <w:rPr>
          <w:rFonts w:ascii="Times New Roman" w:eastAsia="Times New Roman" w:hAnsi="Times New Roman" w:cs="Times New Roman"/>
          <w:b/>
          <w:bCs/>
          <w:sz w:val="36"/>
          <w:szCs w:val="36"/>
        </w:rPr>
      </w:pPr>
      <w:r w:rsidRPr="00080C6A">
        <w:rPr>
          <w:rFonts w:ascii="Times New Roman" w:eastAsia="Times New Roman" w:hAnsi="Times New Roman" w:cs="Times New Roman"/>
          <w:b/>
          <w:bCs/>
          <w:color w:val="696FEA"/>
          <w:sz w:val="36"/>
          <w:szCs w:val="36"/>
        </w:rPr>
        <w:t>11. Remedies</w:t>
      </w:r>
    </w:p>
    <w:p w14:paraId="7622BA5C" w14:textId="77777777" w:rsidR="00080C6A" w:rsidRPr="00080C6A" w:rsidRDefault="00080C6A" w:rsidP="00141270">
      <w:pPr>
        <w:spacing w:before="100" w:beforeAutospacing="1" w:after="100" w:afterAutospacing="1" w:line="240" w:lineRule="auto"/>
        <w:rPr>
          <w:rFonts w:ascii="Times New Roman" w:eastAsia="Times New Roman" w:hAnsi="Times New Roman" w:cs="Times New Roman"/>
          <w:sz w:val="24"/>
          <w:szCs w:val="24"/>
        </w:rPr>
      </w:pPr>
      <w:r w:rsidRPr="00080C6A">
        <w:rPr>
          <w:rFonts w:ascii="Times New Roman" w:eastAsia="Times New Roman" w:hAnsi="Times New Roman" w:cs="Times New Roman"/>
          <w:sz w:val="24"/>
          <w:szCs w:val="24"/>
        </w:rPr>
        <w:t>The Parties acknowledge that any breach of this Agreement may cause the Disclosing Party irreparable harm for which monetary damages would be an inadequate remedy. Accordingly, in addition to any other remedies available at law, the Disclosing Party shall be entitled to seek injunctive or other equitable relief to prevent or restrain such breach, without the necessity of proving actual damages or posting a bond.</w:t>
      </w:r>
    </w:p>
    <w:p w14:paraId="2D544107" w14:textId="77777777" w:rsidR="00080C6A" w:rsidRPr="00080C6A" w:rsidRDefault="00080C6A" w:rsidP="00141270">
      <w:pPr>
        <w:spacing w:before="100" w:beforeAutospacing="1" w:after="100" w:afterAutospacing="1" w:line="240" w:lineRule="auto"/>
        <w:outlineLvl w:val="1"/>
        <w:rPr>
          <w:rFonts w:ascii="Times New Roman" w:eastAsia="Times New Roman" w:hAnsi="Times New Roman" w:cs="Times New Roman"/>
          <w:b/>
          <w:bCs/>
          <w:sz w:val="36"/>
          <w:szCs w:val="36"/>
        </w:rPr>
      </w:pPr>
      <w:r w:rsidRPr="00080C6A">
        <w:rPr>
          <w:rFonts w:ascii="Times New Roman" w:eastAsia="Times New Roman" w:hAnsi="Times New Roman" w:cs="Times New Roman"/>
          <w:b/>
          <w:bCs/>
          <w:color w:val="696FEA"/>
          <w:sz w:val="36"/>
          <w:szCs w:val="36"/>
        </w:rPr>
        <w:t>12. Miscellaneous</w:t>
      </w:r>
    </w:p>
    <w:p w14:paraId="144F68B6" w14:textId="77777777" w:rsidR="00080C6A" w:rsidRPr="00080C6A" w:rsidRDefault="00080C6A" w:rsidP="00141270">
      <w:pPr>
        <w:spacing w:before="100" w:beforeAutospacing="1" w:after="100" w:afterAutospacing="1" w:line="240" w:lineRule="auto"/>
        <w:outlineLvl w:val="2"/>
        <w:rPr>
          <w:rFonts w:ascii="Times New Roman" w:eastAsia="Times New Roman" w:hAnsi="Times New Roman" w:cs="Times New Roman"/>
          <w:b/>
          <w:bCs/>
          <w:sz w:val="27"/>
          <w:szCs w:val="27"/>
        </w:rPr>
      </w:pPr>
      <w:r w:rsidRPr="00080C6A">
        <w:rPr>
          <w:rFonts w:ascii="Times New Roman" w:eastAsia="Times New Roman" w:hAnsi="Times New Roman" w:cs="Times New Roman"/>
          <w:b/>
          <w:bCs/>
          <w:color w:val="696FEA"/>
          <w:sz w:val="27"/>
          <w:szCs w:val="27"/>
        </w:rPr>
        <w:t xml:space="preserve">12.1 Governing Law </w:t>
      </w:r>
      <w:proofErr w:type="gramStart"/>
      <w:r w:rsidRPr="00080C6A">
        <w:rPr>
          <w:rFonts w:ascii="Times New Roman" w:eastAsia="Times New Roman" w:hAnsi="Times New Roman" w:cs="Times New Roman"/>
          <w:b/>
          <w:bCs/>
          <w:color w:val="696FEA"/>
          <w:sz w:val="27"/>
          <w:szCs w:val="27"/>
        </w:rPr>
        <w:t>And</w:t>
      </w:r>
      <w:proofErr w:type="gramEnd"/>
      <w:r w:rsidRPr="00080C6A">
        <w:rPr>
          <w:rFonts w:ascii="Times New Roman" w:eastAsia="Times New Roman" w:hAnsi="Times New Roman" w:cs="Times New Roman"/>
          <w:b/>
          <w:bCs/>
          <w:color w:val="696FEA"/>
          <w:sz w:val="27"/>
          <w:szCs w:val="27"/>
        </w:rPr>
        <w:t xml:space="preserve"> Venue</w:t>
      </w:r>
    </w:p>
    <w:p w14:paraId="4570C650" w14:textId="649AE719" w:rsidR="00080C6A" w:rsidRPr="00080C6A" w:rsidRDefault="00080C6A" w:rsidP="00141270">
      <w:pPr>
        <w:spacing w:before="100" w:beforeAutospacing="1" w:after="100" w:afterAutospacing="1" w:line="240" w:lineRule="auto"/>
        <w:rPr>
          <w:rFonts w:ascii="Times New Roman" w:eastAsia="Times New Roman" w:hAnsi="Times New Roman" w:cs="Times New Roman"/>
          <w:sz w:val="24"/>
          <w:szCs w:val="24"/>
        </w:rPr>
      </w:pPr>
      <w:r w:rsidRPr="00080C6A">
        <w:rPr>
          <w:rFonts w:ascii="Times New Roman" w:eastAsia="Times New Roman" w:hAnsi="Times New Roman" w:cs="Times New Roman"/>
          <w:sz w:val="24"/>
          <w:szCs w:val="24"/>
        </w:rPr>
        <w:t xml:space="preserve">This Agreement shall be governed by and construed in accordance with the laws of the State of </w:t>
      </w:r>
      <w:proofErr w:type="spellStart"/>
      <w:r w:rsidR="00F73B5B">
        <w:rPr>
          <w:rFonts w:ascii="Times New Roman" w:eastAsia="Times New Roman" w:hAnsi="Times New Roman" w:cs="Times New Roman"/>
          <w:sz w:val="24"/>
          <w:szCs w:val="24"/>
        </w:rPr>
        <w:t>Califonia</w:t>
      </w:r>
      <w:proofErr w:type="spellEnd"/>
      <w:r w:rsidRPr="00080C6A">
        <w:rPr>
          <w:rFonts w:ascii="Times New Roman" w:eastAsia="Times New Roman" w:hAnsi="Times New Roman" w:cs="Times New Roman"/>
          <w:sz w:val="24"/>
          <w:szCs w:val="24"/>
        </w:rPr>
        <w:t xml:space="preserve">, without regard to its conflict of laws principles. Any legal action or proceeding arising under this Agreement shall be brought exclusively in the state or federal courts located in </w:t>
      </w:r>
      <w:proofErr w:type="spellStart"/>
      <w:r w:rsidR="00F73B5B">
        <w:rPr>
          <w:rFonts w:ascii="Times New Roman" w:eastAsia="Times New Roman" w:hAnsi="Times New Roman" w:cs="Times New Roman"/>
          <w:sz w:val="24"/>
          <w:szCs w:val="24"/>
        </w:rPr>
        <w:t>Califonia</w:t>
      </w:r>
      <w:proofErr w:type="spellEnd"/>
      <w:r w:rsidRPr="00080C6A">
        <w:rPr>
          <w:rFonts w:ascii="Times New Roman" w:eastAsia="Times New Roman" w:hAnsi="Times New Roman" w:cs="Times New Roman"/>
          <w:sz w:val="24"/>
          <w:szCs w:val="24"/>
        </w:rPr>
        <w:t>, and the Parties hereby irrevocably consent to the personal jurisdiction and venue therein.</w:t>
      </w:r>
    </w:p>
    <w:p w14:paraId="1274CDBF" w14:textId="77777777" w:rsidR="00080C6A" w:rsidRPr="00080C6A" w:rsidRDefault="00080C6A" w:rsidP="00141270">
      <w:pPr>
        <w:spacing w:before="100" w:beforeAutospacing="1" w:after="100" w:afterAutospacing="1" w:line="240" w:lineRule="auto"/>
        <w:outlineLvl w:val="2"/>
        <w:rPr>
          <w:rFonts w:ascii="Times New Roman" w:eastAsia="Times New Roman" w:hAnsi="Times New Roman" w:cs="Times New Roman"/>
          <w:b/>
          <w:bCs/>
          <w:sz w:val="27"/>
          <w:szCs w:val="27"/>
        </w:rPr>
      </w:pPr>
      <w:r w:rsidRPr="00080C6A">
        <w:rPr>
          <w:rFonts w:ascii="Times New Roman" w:eastAsia="Times New Roman" w:hAnsi="Times New Roman" w:cs="Times New Roman"/>
          <w:b/>
          <w:bCs/>
          <w:color w:val="696FEA"/>
          <w:sz w:val="27"/>
          <w:szCs w:val="27"/>
        </w:rPr>
        <w:t>12.2 Severability</w:t>
      </w:r>
    </w:p>
    <w:p w14:paraId="2605D455" w14:textId="77777777" w:rsidR="00080C6A" w:rsidRPr="00080C6A" w:rsidRDefault="00080C6A" w:rsidP="00141270">
      <w:pPr>
        <w:spacing w:before="100" w:beforeAutospacing="1" w:after="100" w:afterAutospacing="1" w:line="240" w:lineRule="auto"/>
        <w:rPr>
          <w:rFonts w:ascii="Times New Roman" w:eastAsia="Times New Roman" w:hAnsi="Times New Roman" w:cs="Times New Roman"/>
          <w:sz w:val="24"/>
          <w:szCs w:val="24"/>
        </w:rPr>
      </w:pPr>
      <w:r w:rsidRPr="00080C6A">
        <w:rPr>
          <w:rFonts w:ascii="Times New Roman" w:eastAsia="Times New Roman" w:hAnsi="Times New Roman" w:cs="Times New Roman"/>
          <w:sz w:val="24"/>
          <w:szCs w:val="24"/>
        </w:rPr>
        <w:t>If any provision of this Agreement is found to be invalid or unenforceable, the remaining provisions will continue in full force and effect, and the invalid provision shall be reformed to the minimum extent necessary to make it valid and enforceable.</w:t>
      </w:r>
    </w:p>
    <w:p w14:paraId="48AF8058" w14:textId="77777777" w:rsidR="00080C6A" w:rsidRPr="00080C6A" w:rsidRDefault="00080C6A" w:rsidP="00141270">
      <w:pPr>
        <w:spacing w:before="100" w:beforeAutospacing="1" w:after="100" w:afterAutospacing="1" w:line="240" w:lineRule="auto"/>
        <w:outlineLvl w:val="2"/>
        <w:rPr>
          <w:rFonts w:ascii="Times New Roman" w:eastAsia="Times New Roman" w:hAnsi="Times New Roman" w:cs="Times New Roman"/>
          <w:b/>
          <w:bCs/>
          <w:sz w:val="27"/>
          <w:szCs w:val="27"/>
        </w:rPr>
      </w:pPr>
      <w:r w:rsidRPr="00080C6A">
        <w:rPr>
          <w:rFonts w:ascii="Times New Roman" w:eastAsia="Times New Roman" w:hAnsi="Times New Roman" w:cs="Times New Roman"/>
          <w:b/>
          <w:bCs/>
          <w:color w:val="696FEA"/>
          <w:sz w:val="27"/>
          <w:szCs w:val="27"/>
        </w:rPr>
        <w:t>12.3 Entire Agreement</w:t>
      </w:r>
    </w:p>
    <w:p w14:paraId="0FDB840B" w14:textId="77777777" w:rsidR="00080C6A" w:rsidRPr="00080C6A" w:rsidRDefault="00080C6A" w:rsidP="00141270">
      <w:pPr>
        <w:spacing w:before="100" w:beforeAutospacing="1" w:after="100" w:afterAutospacing="1" w:line="240" w:lineRule="auto"/>
        <w:rPr>
          <w:rFonts w:ascii="Times New Roman" w:eastAsia="Times New Roman" w:hAnsi="Times New Roman" w:cs="Times New Roman"/>
          <w:sz w:val="24"/>
          <w:szCs w:val="24"/>
        </w:rPr>
      </w:pPr>
      <w:r w:rsidRPr="00080C6A">
        <w:rPr>
          <w:rFonts w:ascii="Times New Roman" w:eastAsia="Times New Roman" w:hAnsi="Times New Roman" w:cs="Times New Roman"/>
          <w:sz w:val="24"/>
          <w:szCs w:val="24"/>
        </w:rPr>
        <w:t>This Agreement constitutes the entire understanding between the Parties concerning the subject matter hereof and supersedes all prior and contemporaneous agreements, discussions, and understandings, whether oral or written. This Agreement may only be amended by a writing signed by both Parties.</w:t>
      </w:r>
    </w:p>
    <w:p w14:paraId="736545D4" w14:textId="77777777" w:rsidR="00080C6A" w:rsidRPr="00080C6A" w:rsidRDefault="00080C6A" w:rsidP="00141270">
      <w:pPr>
        <w:spacing w:before="100" w:beforeAutospacing="1" w:after="100" w:afterAutospacing="1" w:line="240" w:lineRule="auto"/>
        <w:outlineLvl w:val="2"/>
        <w:rPr>
          <w:rFonts w:ascii="Times New Roman" w:eastAsia="Times New Roman" w:hAnsi="Times New Roman" w:cs="Times New Roman"/>
          <w:b/>
          <w:bCs/>
          <w:sz w:val="27"/>
          <w:szCs w:val="27"/>
        </w:rPr>
      </w:pPr>
      <w:r w:rsidRPr="00080C6A">
        <w:rPr>
          <w:rFonts w:ascii="Times New Roman" w:eastAsia="Times New Roman" w:hAnsi="Times New Roman" w:cs="Times New Roman"/>
          <w:b/>
          <w:bCs/>
          <w:color w:val="696FEA"/>
          <w:sz w:val="27"/>
          <w:szCs w:val="27"/>
        </w:rPr>
        <w:t>12.4 Assignment</w:t>
      </w:r>
    </w:p>
    <w:p w14:paraId="0F34B9D3" w14:textId="77777777" w:rsidR="00080C6A" w:rsidRPr="00080C6A" w:rsidRDefault="00080C6A" w:rsidP="00141270">
      <w:pPr>
        <w:spacing w:before="100" w:beforeAutospacing="1" w:after="100" w:afterAutospacing="1" w:line="240" w:lineRule="auto"/>
        <w:rPr>
          <w:rFonts w:ascii="Times New Roman" w:eastAsia="Times New Roman" w:hAnsi="Times New Roman" w:cs="Times New Roman"/>
          <w:sz w:val="24"/>
          <w:szCs w:val="24"/>
        </w:rPr>
      </w:pPr>
      <w:r w:rsidRPr="00080C6A">
        <w:rPr>
          <w:rFonts w:ascii="Times New Roman" w:eastAsia="Times New Roman" w:hAnsi="Times New Roman" w:cs="Times New Roman"/>
          <w:sz w:val="24"/>
          <w:szCs w:val="24"/>
        </w:rPr>
        <w:t>Neither Party may assign or transfer this Agreement, in whole or in part, by operation of law or otherwise, without the prior written consent of the other Party. Any attempted assignment in violation of this provision shall be void.</w:t>
      </w:r>
    </w:p>
    <w:p w14:paraId="74C98507" w14:textId="77777777" w:rsidR="00080C6A" w:rsidRPr="00080C6A" w:rsidRDefault="00080C6A" w:rsidP="00141270">
      <w:pPr>
        <w:spacing w:before="100" w:beforeAutospacing="1" w:after="100" w:afterAutospacing="1" w:line="240" w:lineRule="auto"/>
        <w:outlineLvl w:val="2"/>
        <w:rPr>
          <w:rFonts w:ascii="Times New Roman" w:eastAsia="Times New Roman" w:hAnsi="Times New Roman" w:cs="Times New Roman"/>
          <w:b/>
          <w:bCs/>
          <w:sz w:val="27"/>
          <w:szCs w:val="27"/>
        </w:rPr>
      </w:pPr>
      <w:r w:rsidRPr="00080C6A">
        <w:rPr>
          <w:rFonts w:ascii="Times New Roman" w:eastAsia="Times New Roman" w:hAnsi="Times New Roman" w:cs="Times New Roman"/>
          <w:b/>
          <w:bCs/>
          <w:color w:val="696FEA"/>
          <w:sz w:val="27"/>
          <w:szCs w:val="27"/>
        </w:rPr>
        <w:t>12.5 Notices</w:t>
      </w:r>
    </w:p>
    <w:p w14:paraId="72015247" w14:textId="77777777" w:rsidR="00080C6A" w:rsidRPr="00080C6A" w:rsidRDefault="00080C6A" w:rsidP="00141270">
      <w:pPr>
        <w:spacing w:before="100" w:beforeAutospacing="1" w:after="100" w:afterAutospacing="1" w:line="240" w:lineRule="auto"/>
        <w:rPr>
          <w:rFonts w:ascii="Times New Roman" w:eastAsia="Times New Roman" w:hAnsi="Times New Roman" w:cs="Times New Roman"/>
          <w:sz w:val="24"/>
          <w:szCs w:val="24"/>
        </w:rPr>
      </w:pPr>
      <w:r w:rsidRPr="00080C6A">
        <w:rPr>
          <w:rFonts w:ascii="Times New Roman" w:eastAsia="Times New Roman" w:hAnsi="Times New Roman" w:cs="Times New Roman"/>
          <w:sz w:val="24"/>
          <w:szCs w:val="24"/>
        </w:rPr>
        <w:t xml:space="preserve">All notices required or permitted under this Agreement shall be in writing and shall be deemed given when delivered personally, sent by confirmed email, or mailed by registered or certified </w:t>
      </w:r>
      <w:r w:rsidRPr="00080C6A">
        <w:rPr>
          <w:rFonts w:ascii="Times New Roman" w:eastAsia="Times New Roman" w:hAnsi="Times New Roman" w:cs="Times New Roman"/>
          <w:sz w:val="24"/>
          <w:szCs w:val="24"/>
        </w:rPr>
        <w:lastRenderedPageBreak/>
        <w:t>mail, return receipt requested, to the addresses first set forth above, or to such other address as a Party may specify in writing.</w:t>
      </w:r>
    </w:p>
    <w:p w14:paraId="37BE6DFF" w14:textId="77777777" w:rsidR="00080C6A" w:rsidRPr="00080C6A" w:rsidRDefault="00080C6A" w:rsidP="00141270">
      <w:pPr>
        <w:spacing w:before="100" w:beforeAutospacing="1" w:after="100" w:afterAutospacing="1" w:line="240" w:lineRule="auto"/>
        <w:outlineLvl w:val="2"/>
        <w:rPr>
          <w:rFonts w:ascii="Times New Roman" w:eastAsia="Times New Roman" w:hAnsi="Times New Roman" w:cs="Times New Roman"/>
          <w:b/>
          <w:bCs/>
          <w:sz w:val="27"/>
          <w:szCs w:val="27"/>
        </w:rPr>
      </w:pPr>
      <w:r w:rsidRPr="00080C6A">
        <w:rPr>
          <w:rFonts w:ascii="Times New Roman" w:eastAsia="Times New Roman" w:hAnsi="Times New Roman" w:cs="Times New Roman"/>
          <w:b/>
          <w:bCs/>
          <w:color w:val="696FEA"/>
          <w:sz w:val="27"/>
          <w:szCs w:val="27"/>
        </w:rPr>
        <w:t>12.6 Waiver</w:t>
      </w:r>
    </w:p>
    <w:p w14:paraId="1F8EA163" w14:textId="77777777" w:rsidR="00080C6A" w:rsidRPr="00080C6A" w:rsidRDefault="00080C6A" w:rsidP="00141270">
      <w:pPr>
        <w:spacing w:before="100" w:beforeAutospacing="1" w:after="100" w:afterAutospacing="1" w:line="240" w:lineRule="auto"/>
        <w:rPr>
          <w:rFonts w:ascii="Times New Roman" w:eastAsia="Times New Roman" w:hAnsi="Times New Roman" w:cs="Times New Roman"/>
          <w:sz w:val="24"/>
          <w:szCs w:val="24"/>
        </w:rPr>
      </w:pPr>
      <w:r w:rsidRPr="00080C6A">
        <w:rPr>
          <w:rFonts w:ascii="Times New Roman" w:eastAsia="Times New Roman" w:hAnsi="Times New Roman" w:cs="Times New Roman"/>
          <w:sz w:val="24"/>
          <w:szCs w:val="24"/>
        </w:rPr>
        <w:t>The failure of either Party to enforce any provision of this Agreement shall not be deemed a waiver of future enforcement of that or any other provision.</w:t>
      </w:r>
    </w:p>
    <w:p w14:paraId="3DD20CF6" w14:textId="77777777" w:rsidR="00080C6A" w:rsidRPr="00080C6A" w:rsidRDefault="00080C6A" w:rsidP="00141270">
      <w:pPr>
        <w:spacing w:before="100" w:beforeAutospacing="1" w:after="100" w:afterAutospacing="1" w:line="240" w:lineRule="auto"/>
        <w:outlineLvl w:val="1"/>
        <w:rPr>
          <w:rFonts w:ascii="Times New Roman" w:eastAsia="Times New Roman" w:hAnsi="Times New Roman" w:cs="Times New Roman"/>
          <w:b/>
          <w:bCs/>
          <w:sz w:val="36"/>
          <w:szCs w:val="36"/>
        </w:rPr>
      </w:pPr>
      <w:r w:rsidRPr="00080C6A">
        <w:rPr>
          <w:rFonts w:ascii="Times New Roman" w:eastAsia="Times New Roman" w:hAnsi="Times New Roman" w:cs="Times New Roman"/>
          <w:b/>
          <w:bCs/>
          <w:color w:val="696FEA"/>
          <w:sz w:val="36"/>
          <w:szCs w:val="36"/>
        </w:rPr>
        <w:t>13. Signatures</w:t>
      </w:r>
    </w:p>
    <w:p w14:paraId="3E480379" w14:textId="77777777" w:rsidR="00353DB4" w:rsidRPr="00FF3562" w:rsidRDefault="00080C6A" w:rsidP="00FF3562">
      <w:pPr>
        <w:spacing w:before="100" w:beforeAutospacing="1" w:after="100" w:afterAutospacing="1" w:line="240" w:lineRule="auto"/>
        <w:rPr>
          <w:rFonts w:ascii="Times New Roman" w:eastAsia="Times New Roman" w:hAnsi="Times New Roman" w:cs="Times New Roman"/>
          <w:sz w:val="24"/>
          <w:szCs w:val="24"/>
        </w:rPr>
      </w:pPr>
      <w:r w:rsidRPr="00080C6A">
        <w:rPr>
          <w:rFonts w:ascii="Times New Roman" w:eastAsia="Times New Roman" w:hAnsi="Times New Roman" w:cs="Times New Roman"/>
          <w:sz w:val="24"/>
          <w:szCs w:val="24"/>
        </w:rPr>
        <w:t>IN WITNESS WHEREOF, the Parties have executed this Mutual Non-Disclosure Agreement as of the Effective Date.</w:t>
      </w:r>
      <w:bookmarkStart w:id="0" w:name="_GoBack"/>
      <w:bookmarkEnd w:id="0"/>
    </w:p>
    <w:tbl>
      <w:tblPr>
        <w:tblStyle w:val="TableGrid"/>
        <w:tblpPr w:leftFromText="180" w:rightFromText="180" w:vertAnchor="text" w:horzAnchor="margin" w:tblpXSpec="center" w:tblpY="33"/>
        <w:tblW w:w="9451" w:type="dxa"/>
        <w:jc w:val="center"/>
        <w:tblLook w:val="04A0" w:firstRow="1" w:lastRow="0" w:firstColumn="1" w:lastColumn="0" w:noHBand="0" w:noVBand="1"/>
      </w:tblPr>
      <w:tblGrid>
        <w:gridCol w:w="1271"/>
        <w:gridCol w:w="4326"/>
        <w:gridCol w:w="3854"/>
      </w:tblGrid>
      <w:tr w:rsidR="00B4239E" w:rsidRPr="00443410" w14:paraId="0218845A" w14:textId="77777777" w:rsidTr="00C328C4">
        <w:trPr>
          <w:trHeight w:val="399"/>
          <w:jc w:val="center"/>
        </w:trPr>
        <w:tc>
          <w:tcPr>
            <w:tcW w:w="1349" w:type="dxa"/>
            <w:vAlign w:val="center"/>
          </w:tcPr>
          <w:p w14:paraId="6BBA0515" w14:textId="77777777" w:rsidR="00690652" w:rsidRPr="00443410" w:rsidRDefault="00690652" w:rsidP="00503817">
            <w:pPr>
              <w:jc w:val="center"/>
              <w:rPr>
                <w:rFonts w:ascii="Times New Roman" w:hAnsi="Times New Roman" w:cs="Times New Roman"/>
              </w:rPr>
            </w:pPr>
          </w:p>
        </w:tc>
        <w:tc>
          <w:tcPr>
            <w:tcW w:w="3972" w:type="dxa"/>
            <w:vAlign w:val="center"/>
          </w:tcPr>
          <w:p w14:paraId="5A61E572" w14:textId="3429A62B" w:rsidR="00690652" w:rsidRPr="00080C6A" w:rsidRDefault="001149C8" w:rsidP="00503817">
            <w:pPr>
              <w:spacing w:before="100" w:beforeAutospacing="1" w:after="100" w:afterAutospacing="1"/>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696FEA"/>
                <w:sz w:val="24"/>
                <w:szCs w:val="24"/>
              </w:rPr>
              <w:t>Quantum World Technologies Inc</w:t>
            </w:r>
            <w:r w:rsidR="00690652" w:rsidRPr="00080C6A">
              <w:rPr>
                <w:rFonts w:ascii="Times New Roman" w:eastAsia="Times New Roman" w:hAnsi="Times New Roman" w:cs="Times New Roman"/>
                <w:b/>
                <w:bCs/>
                <w:color w:val="696FEA"/>
                <w:sz w:val="24"/>
                <w:szCs w:val="24"/>
              </w:rPr>
              <w:t>.</w:t>
            </w:r>
          </w:p>
        </w:tc>
        <w:tc>
          <w:tcPr>
            <w:tcW w:w="4130" w:type="dxa"/>
            <w:vAlign w:val="center"/>
          </w:tcPr>
          <w:p w14:paraId="78AC3920" w14:textId="77777777" w:rsidR="00690652" w:rsidRPr="00443410" w:rsidRDefault="00690652" w:rsidP="00503817">
            <w:pPr>
              <w:jc w:val="center"/>
              <w:rPr>
                <w:rFonts w:ascii="Times New Roman" w:hAnsi="Times New Roman" w:cs="Times New Roman"/>
              </w:rPr>
            </w:pPr>
            <w:r w:rsidRPr="00080C6A">
              <w:rPr>
                <w:rFonts w:ascii="Times New Roman" w:eastAsia="Times New Roman" w:hAnsi="Times New Roman" w:cs="Times New Roman"/>
                <w:b/>
                <w:bCs/>
                <w:color w:val="696FEA"/>
                <w:sz w:val="24"/>
                <w:szCs w:val="24"/>
              </w:rPr>
              <w:t>Full Legal Name of Partner</w:t>
            </w:r>
          </w:p>
        </w:tc>
      </w:tr>
      <w:tr w:rsidR="00B4239E" w:rsidRPr="00443410" w14:paraId="583D3155" w14:textId="77777777" w:rsidTr="00C328C4">
        <w:trPr>
          <w:trHeight w:val="377"/>
          <w:jc w:val="center"/>
        </w:trPr>
        <w:tc>
          <w:tcPr>
            <w:tcW w:w="1349" w:type="dxa"/>
            <w:vAlign w:val="center"/>
          </w:tcPr>
          <w:p w14:paraId="019A30C3" w14:textId="77777777" w:rsidR="00690652" w:rsidRPr="00443410" w:rsidRDefault="00690652" w:rsidP="00503817">
            <w:pPr>
              <w:jc w:val="center"/>
              <w:rPr>
                <w:rFonts w:ascii="Times New Roman" w:hAnsi="Times New Roman" w:cs="Times New Roman"/>
                <w:b/>
              </w:rPr>
            </w:pPr>
            <w:r w:rsidRPr="00443410">
              <w:rPr>
                <w:rFonts w:ascii="Times New Roman" w:hAnsi="Times New Roman" w:cs="Times New Roman"/>
                <w:b/>
              </w:rPr>
              <w:t>By</w:t>
            </w:r>
          </w:p>
        </w:tc>
        <w:tc>
          <w:tcPr>
            <w:tcW w:w="3972" w:type="dxa"/>
            <w:vAlign w:val="center"/>
          </w:tcPr>
          <w:p w14:paraId="134D67EF" w14:textId="1655778F" w:rsidR="00690652" w:rsidRPr="00443410" w:rsidRDefault="00B4239E" w:rsidP="00503817">
            <w:pPr>
              <w:jc w:val="center"/>
              <w:rPr>
                <w:rFonts w:ascii="Times New Roman" w:hAnsi="Times New Roman" w:cs="Times New Roman"/>
              </w:rPr>
            </w:pPr>
            <w:r>
              <w:rPr>
                <w:rFonts w:ascii="Times New Roman" w:hAnsi="Times New Roman" w:cs="Times New Roman"/>
                <w:noProof/>
              </w:rPr>
              <w:drawing>
                <wp:inline distT="0" distB="0" distL="0" distR="0" wp14:anchorId="70C229DE" wp14:editId="23FB2D17">
                  <wp:extent cx="2610262" cy="571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9314" cy="604134"/>
                          </a:xfrm>
                          <a:prstGeom prst="rect">
                            <a:avLst/>
                          </a:prstGeom>
                          <a:noFill/>
                          <a:ln>
                            <a:noFill/>
                          </a:ln>
                        </pic:spPr>
                      </pic:pic>
                    </a:graphicData>
                  </a:graphic>
                </wp:inline>
              </w:drawing>
            </w:r>
          </w:p>
        </w:tc>
        <w:tc>
          <w:tcPr>
            <w:tcW w:w="4130" w:type="dxa"/>
            <w:vAlign w:val="center"/>
          </w:tcPr>
          <w:p w14:paraId="1B99040D" w14:textId="41DA7957" w:rsidR="00690652" w:rsidRPr="00443410" w:rsidRDefault="004A3B73" w:rsidP="00503817">
            <w:pPr>
              <w:jc w:val="center"/>
              <w:rPr>
                <w:rFonts w:ascii="Times New Roman" w:hAnsi="Times New Roman" w:cs="Times New Roman"/>
              </w:rPr>
            </w:pPr>
            <w:r>
              <w:rPr>
                <w:rFonts w:ascii="Times New Roman" w:hAnsi="Times New Roman" w:cs="Times New Roman"/>
                <w:noProof/>
              </w:rPr>
              <w:drawing>
                <wp:inline distT="0" distB="0" distL="0" distR="0" wp14:anchorId="756DD226" wp14:editId="3C304A3F">
                  <wp:extent cx="1176655" cy="47625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177184" cy="476464"/>
                          </a:xfrm>
                          <a:prstGeom prst="rect">
                            <a:avLst/>
                          </a:prstGeom>
                          <a:noFill/>
                          <a:ln>
                            <a:noFill/>
                          </a:ln>
                        </pic:spPr>
                      </pic:pic>
                    </a:graphicData>
                  </a:graphic>
                </wp:inline>
              </w:drawing>
            </w:r>
          </w:p>
        </w:tc>
      </w:tr>
      <w:tr w:rsidR="00B4239E" w:rsidRPr="00443410" w14:paraId="46F00A90" w14:textId="77777777" w:rsidTr="00C328C4">
        <w:trPr>
          <w:trHeight w:val="399"/>
          <w:jc w:val="center"/>
        </w:trPr>
        <w:tc>
          <w:tcPr>
            <w:tcW w:w="1349" w:type="dxa"/>
            <w:vAlign w:val="center"/>
          </w:tcPr>
          <w:p w14:paraId="3E9A684A" w14:textId="77777777" w:rsidR="00690652" w:rsidRPr="00443410" w:rsidRDefault="00690652" w:rsidP="00503817">
            <w:pPr>
              <w:jc w:val="center"/>
              <w:rPr>
                <w:rFonts w:ascii="Times New Roman" w:hAnsi="Times New Roman" w:cs="Times New Roman"/>
                <w:b/>
              </w:rPr>
            </w:pPr>
            <w:r w:rsidRPr="00443410">
              <w:rPr>
                <w:rFonts w:ascii="Times New Roman" w:hAnsi="Times New Roman" w:cs="Times New Roman"/>
                <w:b/>
              </w:rPr>
              <w:t>Name</w:t>
            </w:r>
          </w:p>
        </w:tc>
        <w:tc>
          <w:tcPr>
            <w:tcW w:w="3972" w:type="dxa"/>
            <w:vAlign w:val="center"/>
          </w:tcPr>
          <w:p w14:paraId="449FB3A0" w14:textId="3FF05B0E" w:rsidR="005933C6" w:rsidRPr="00443410" w:rsidRDefault="00B4239E" w:rsidP="005933C6">
            <w:pPr>
              <w:jc w:val="center"/>
              <w:rPr>
                <w:rFonts w:ascii="Times New Roman" w:hAnsi="Times New Roman" w:cs="Times New Roman"/>
              </w:rPr>
            </w:pPr>
            <w:r>
              <w:rPr>
                <w:rFonts w:ascii="Times New Roman" w:hAnsi="Times New Roman" w:cs="Times New Roman"/>
              </w:rPr>
              <w:t>Ashish Srivastava</w:t>
            </w:r>
          </w:p>
        </w:tc>
        <w:tc>
          <w:tcPr>
            <w:tcW w:w="4130" w:type="dxa"/>
            <w:vAlign w:val="center"/>
          </w:tcPr>
          <w:p w14:paraId="3DBAEBAC" w14:textId="6B171836" w:rsidR="00690652" w:rsidRPr="00443410" w:rsidRDefault="00143A81" w:rsidP="00503817">
            <w:pPr>
              <w:jc w:val="center"/>
              <w:rPr>
                <w:rFonts w:ascii="Times New Roman" w:hAnsi="Times New Roman" w:cs="Times New Roman"/>
              </w:rPr>
            </w:pPr>
            <w:r>
              <w:rPr>
                <w:rFonts w:ascii="Times New Roman" w:hAnsi="Times New Roman" w:cs="Times New Roman"/>
              </w:rPr>
              <w:t>Md. Ibne Kayesh</w:t>
            </w:r>
          </w:p>
        </w:tc>
      </w:tr>
      <w:tr w:rsidR="00B4239E" w:rsidRPr="00443410" w14:paraId="581C6EE3" w14:textId="77777777" w:rsidTr="00C328C4">
        <w:trPr>
          <w:trHeight w:val="377"/>
          <w:jc w:val="center"/>
        </w:trPr>
        <w:tc>
          <w:tcPr>
            <w:tcW w:w="1349" w:type="dxa"/>
            <w:vAlign w:val="center"/>
          </w:tcPr>
          <w:p w14:paraId="01D2116E" w14:textId="77777777" w:rsidR="00690652" w:rsidRPr="00443410" w:rsidRDefault="00690652" w:rsidP="00503817">
            <w:pPr>
              <w:jc w:val="center"/>
              <w:rPr>
                <w:rFonts w:ascii="Times New Roman" w:hAnsi="Times New Roman" w:cs="Times New Roman"/>
                <w:b/>
              </w:rPr>
            </w:pPr>
            <w:r w:rsidRPr="00443410">
              <w:rPr>
                <w:rFonts w:ascii="Times New Roman" w:hAnsi="Times New Roman" w:cs="Times New Roman"/>
                <w:b/>
              </w:rPr>
              <w:t>Title</w:t>
            </w:r>
          </w:p>
        </w:tc>
        <w:tc>
          <w:tcPr>
            <w:tcW w:w="3972" w:type="dxa"/>
            <w:vAlign w:val="center"/>
          </w:tcPr>
          <w:p w14:paraId="72F357A3" w14:textId="77777777" w:rsidR="00690652" w:rsidRPr="00443410" w:rsidRDefault="00C328C4" w:rsidP="00503817">
            <w:pPr>
              <w:jc w:val="center"/>
              <w:rPr>
                <w:rFonts w:ascii="Times New Roman" w:hAnsi="Times New Roman" w:cs="Times New Roman"/>
              </w:rPr>
            </w:pPr>
            <w:r>
              <w:rPr>
                <w:rFonts w:ascii="Times New Roman" w:hAnsi="Times New Roman" w:cs="Times New Roman"/>
              </w:rPr>
              <w:t>CEO</w:t>
            </w:r>
          </w:p>
        </w:tc>
        <w:tc>
          <w:tcPr>
            <w:tcW w:w="4130" w:type="dxa"/>
            <w:vAlign w:val="center"/>
          </w:tcPr>
          <w:p w14:paraId="7C760EA3" w14:textId="5F66A420" w:rsidR="00690652" w:rsidRPr="00443410" w:rsidRDefault="004A3B73" w:rsidP="00503817">
            <w:pPr>
              <w:jc w:val="center"/>
              <w:rPr>
                <w:rFonts w:ascii="Times New Roman" w:hAnsi="Times New Roman" w:cs="Times New Roman"/>
              </w:rPr>
            </w:pPr>
            <w:r>
              <w:rPr>
                <w:rFonts w:ascii="Times New Roman" w:hAnsi="Times New Roman" w:cs="Times New Roman"/>
              </w:rPr>
              <w:t>Software Developer</w:t>
            </w:r>
          </w:p>
        </w:tc>
      </w:tr>
      <w:tr w:rsidR="00B4239E" w:rsidRPr="00443410" w14:paraId="1E817327" w14:textId="77777777" w:rsidTr="00C328C4">
        <w:trPr>
          <w:trHeight w:val="399"/>
          <w:jc w:val="center"/>
        </w:trPr>
        <w:tc>
          <w:tcPr>
            <w:tcW w:w="1349" w:type="dxa"/>
            <w:vAlign w:val="center"/>
          </w:tcPr>
          <w:p w14:paraId="55D6D50D" w14:textId="77777777" w:rsidR="00690652" w:rsidRPr="00443410" w:rsidRDefault="00690652" w:rsidP="00503817">
            <w:pPr>
              <w:jc w:val="center"/>
              <w:rPr>
                <w:rFonts w:ascii="Times New Roman" w:hAnsi="Times New Roman" w:cs="Times New Roman"/>
                <w:b/>
              </w:rPr>
            </w:pPr>
            <w:r w:rsidRPr="00443410">
              <w:rPr>
                <w:rFonts w:ascii="Times New Roman" w:hAnsi="Times New Roman" w:cs="Times New Roman"/>
                <w:b/>
              </w:rPr>
              <w:t>Date</w:t>
            </w:r>
          </w:p>
        </w:tc>
        <w:tc>
          <w:tcPr>
            <w:tcW w:w="3972" w:type="dxa"/>
            <w:vAlign w:val="center"/>
          </w:tcPr>
          <w:p w14:paraId="2DB844B7" w14:textId="77777777" w:rsidR="00690652" w:rsidRPr="00443410" w:rsidRDefault="00690652" w:rsidP="00503817">
            <w:pPr>
              <w:jc w:val="center"/>
              <w:rPr>
                <w:rFonts w:ascii="Times New Roman" w:hAnsi="Times New Roman" w:cs="Times New Roman"/>
              </w:rPr>
            </w:pPr>
            <w:r w:rsidRPr="00443410">
              <w:rPr>
                <w:rFonts w:ascii="Times New Roman" w:eastAsia="Times New Roman" w:hAnsi="Times New Roman" w:cs="Times New Roman"/>
                <w:sz w:val="24"/>
                <w:szCs w:val="24"/>
              </w:rPr>
              <w:t>02/10/2026</w:t>
            </w:r>
          </w:p>
        </w:tc>
        <w:tc>
          <w:tcPr>
            <w:tcW w:w="4130" w:type="dxa"/>
            <w:vAlign w:val="center"/>
          </w:tcPr>
          <w:p w14:paraId="1130F707" w14:textId="348FE221" w:rsidR="00690652" w:rsidRPr="00443410" w:rsidRDefault="004A3B73" w:rsidP="00503817">
            <w:pPr>
              <w:jc w:val="center"/>
              <w:rPr>
                <w:rFonts w:ascii="Times New Roman" w:hAnsi="Times New Roman" w:cs="Times New Roman"/>
              </w:rPr>
            </w:pPr>
            <w:r>
              <w:rPr>
                <w:rFonts w:ascii="Times New Roman" w:hAnsi="Times New Roman" w:cs="Times New Roman"/>
              </w:rPr>
              <w:t>05/06/2026</w:t>
            </w:r>
          </w:p>
        </w:tc>
      </w:tr>
    </w:tbl>
    <w:p w14:paraId="672B6E11" w14:textId="77777777" w:rsidR="00690652" w:rsidRDefault="00690652" w:rsidP="00141270"/>
    <w:p w14:paraId="082A6649" w14:textId="77777777" w:rsidR="00690652" w:rsidRDefault="00690652" w:rsidP="00141270"/>
    <w:sectPr w:rsidR="00690652">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F50DFE" w14:textId="77777777" w:rsidR="00BF6E46" w:rsidRDefault="00BF6E46" w:rsidP="00141270">
      <w:pPr>
        <w:spacing w:after="0" w:line="240" w:lineRule="auto"/>
      </w:pPr>
      <w:r>
        <w:separator/>
      </w:r>
    </w:p>
  </w:endnote>
  <w:endnote w:type="continuationSeparator" w:id="0">
    <w:p w14:paraId="72832A42" w14:textId="77777777" w:rsidR="00BF6E46" w:rsidRDefault="00BF6E46" w:rsidP="00141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E69717" w14:textId="77777777" w:rsidR="00BF6E46" w:rsidRDefault="00BF6E46" w:rsidP="00141270">
      <w:pPr>
        <w:spacing w:after="0" w:line="240" w:lineRule="auto"/>
      </w:pPr>
      <w:r>
        <w:separator/>
      </w:r>
    </w:p>
  </w:footnote>
  <w:footnote w:type="continuationSeparator" w:id="0">
    <w:p w14:paraId="4B7EA770" w14:textId="77777777" w:rsidR="00BF6E46" w:rsidRDefault="00BF6E46" w:rsidP="001412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F68E6E" w14:textId="77777777" w:rsidR="00141270" w:rsidRDefault="00141270">
    <w:pPr>
      <w:pStyle w:val="Header"/>
    </w:pPr>
    <w:r>
      <w:rPr>
        <w:noProof/>
      </w:rPr>
      <mc:AlternateContent>
        <mc:Choice Requires="wps">
          <w:drawing>
            <wp:anchor distT="0" distB="0" distL="114300" distR="114300" simplePos="0" relativeHeight="251659264" behindDoc="0" locked="0" layoutInCell="1" allowOverlap="1" wp14:anchorId="7D729692" wp14:editId="30075D72">
              <wp:simplePos x="0" y="0"/>
              <wp:positionH relativeFrom="page">
                <wp:align>left</wp:align>
              </wp:positionH>
              <wp:positionV relativeFrom="paragraph">
                <wp:posOffset>-457200</wp:posOffset>
              </wp:positionV>
              <wp:extent cx="7762875" cy="50482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7762875" cy="504825"/>
                      </a:xfrm>
                      <a:prstGeom prst="rect">
                        <a:avLst/>
                      </a:prstGeom>
                      <a:solidFill>
                        <a:srgbClr val="C0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407173" id="Rectangle 2" o:spid="_x0000_s1026" style="position:absolute;margin-left:0;margin-top:-36pt;width:611.25pt;height:39.75pt;z-index:251659264;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" fillcolor="#c00000" strokecolor="#c00000"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B726C9"/>
    <w:multiLevelType w:val="multilevel"/>
    <w:tmpl w:val="2DA6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FE7E74"/>
    <w:multiLevelType w:val="multilevel"/>
    <w:tmpl w:val="E7E8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C6A"/>
    <w:rsid w:val="00022DD8"/>
    <w:rsid w:val="00046C4C"/>
    <w:rsid w:val="00080C6A"/>
    <w:rsid w:val="000D0E8F"/>
    <w:rsid w:val="001149C8"/>
    <w:rsid w:val="00141270"/>
    <w:rsid w:val="00143A81"/>
    <w:rsid w:val="00353DB4"/>
    <w:rsid w:val="00421373"/>
    <w:rsid w:val="00443410"/>
    <w:rsid w:val="004A3B73"/>
    <w:rsid w:val="00503817"/>
    <w:rsid w:val="00525406"/>
    <w:rsid w:val="00577E45"/>
    <w:rsid w:val="005933C6"/>
    <w:rsid w:val="005A1CA6"/>
    <w:rsid w:val="006303D0"/>
    <w:rsid w:val="00676DDF"/>
    <w:rsid w:val="00690652"/>
    <w:rsid w:val="00762276"/>
    <w:rsid w:val="007D14EF"/>
    <w:rsid w:val="0081131B"/>
    <w:rsid w:val="008C6687"/>
    <w:rsid w:val="009115D1"/>
    <w:rsid w:val="00A065CF"/>
    <w:rsid w:val="00AE788C"/>
    <w:rsid w:val="00B00162"/>
    <w:rsid w:val="00B4239E"/>
    <w:rsid w:val="00BC5B66"/>
    <w:rsid w:val="00BF6E46"/>
    <w:rsid w:val="00C31099"/>
    <w:rsid w:val="00C328C4"/>
    <w:rsid w:val="00D857F5"/>
    <w:rsid w:val="00DF3DA1"/>
    <w:rsid w:val="00F73B5B"/>
    <w:rsid w:val="00FF3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54B921"/>
  <w15:chartTrackingRefBased/>
  <w15:docId w15:val="{7DF73730-D70E-44F5-A83A-D8E2E7AA0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80C6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80C6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80C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C6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80C6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80C6A"/>
    <w:rPr>
      <w:rFonts w:ascii="Times New Roman" w:eastAsia="Times New Roman" w:hAnsi="Times New Roman" w:cs="Times New Roman"/>
      <w:b/>
      <w:bCs/>
      <w:sz w:val="27"/>
      <w:szCs w:val="27"/>
    </w:rPr>
  </w:style>
  <w:style w:type="character" w:styleId="Strong">
    <w:name w:val="Strong"/>
    <w:basedOn w:val="DefaultParagraphFont"/>
    <w:uiPriority w:val="22"/>
    <w:qFormat/>
    <w:rsid w:val="00080C6A"/>
    <w:rPr>
      <w:b/>
      <w:bCs/>
    </w:rPr>
  </w:style>
  <w:style w:type="paragraph" w:styleId="NormalWeb">
    <w:name w:val="Normal (Web)"/>
    <w:basedOn w:val="Normal"/>
    <w:uiPriority w:val="99"/>
    <w:semiHidden/>
    <w:unhideWhenUsed/>
    <w:rsid w:val="00080C6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113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131B"/>
    <w:rPr>
      <w:rFonts w:ascii="Segoe UI" w:hAnsi="Segoe UI" w:cs="Segoe UI"/>
      <w:sz w:val="18"/>
      <w:szCs w:val="18"/>
    </w:rPr>
  </w:style>
  <w:style w:type="paragraph" w:styleId="Header">
    <w:name w:val="header"/>
    <w:basedOn w:val="Normal"/>
    <w:link w:val="HeaderChar"/>
    <w:uiPriority w:val="99"/>
    <w:unhideWhenUsed/>
    <w:rsid w:val="001412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270"/>
  </w:style>
  <w:style w:type="paragraph" w:styleId="Footer">
    <w:name w:val="footer"/>
    <w:basedOn w:val="Normal"/>
    <w:link w:val="FooterChar"/>
    <w:uiPriority w:val="99"/>
    <w:unhideWhenUsed/>
    <w:rsid w:val="001412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270"/>
  </w:style>
  <w:style w:type="table" w:styleId="TableGrid">
    <w:name w:val="Table Grid"/>
    <w:basedOn w:val="TableNormal"/>
    <w:uiPriority w:val="39"/>
    <w:rsid w:val="00690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4278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5</Pages>
  <Words>1329</Words>
  <Characters>7579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IT - Ibne Kayesh</cp:lastModifiedBy>
  <cp:revision>92</cp:revision>
  <dcterms:created xsi:type="dcterms:W3CDTF">2026-03-16T06:00:00Z</dcterms:created>
  <dcterms:modified xsi:type="dcterms:W3CDTF">2026-05-06T05:51:00Z</dcterms:modified>
</cp:coreProperties>
</file>