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82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53"/>
        <w:gridCol w:w="8486"/>
      </w:tblGrid>
      <w:tr w:rsidR="00466436" w:rsidRPr="00A348C9" w14:paraId="2EAE728B" w14:textId="77777777" w:rsidTr="00927A36">
        <w:trPr>
          <w:trHeight w:val="1400"/>
        </w:trPr>
        <w:tc>
          <w:tcPr>
            <w:tcW w:w="1153" w:type="dxa"/>
            <w:tcBorders>
              <w:top w:val="nil"/>
              <w:left w:val="nil"/>
              <w:bottom w:val="nil"/>
              <w:right w:val="nil"/>
            </w:tcBorders>
          </w:tcPr>
          <w:p w14:paraId="452FB93E" w14:textId="77777777" w:rsidR="00466436" w:rsidRPr="00A348C9" w:rsidRDefault="00466436" w:rsidP="00927A36">
            <w:pPr>
              <w:spacing w:after="0" w:line="360" w:lineRule="auto"/>
            </w:pPr>
            <w:r>
              <w:rPr>
                <w:rFonts w:eastAsia="Times New Roman"/>
                <w:noProof/>
              </w:rPr>
              <w:drawing>
                <wp:inline distT="0" distB="0" distL="0" distR="0" wp14:anchorId="264B07A7" wp14:editId="277147D8">
                  <wp:extent cx="691200" cy="691200"/>
                  <wp:effectExtent l="0" t="0" r="0" b="0"/>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inline>
              </w:drawing>
            </w:r>
          </w:p>
        </w:tc>
        <w:tc>
          <w:tcPr>
            <w:tcW w:w="8486" w:type="dxa"/>
            <w:tcBorders>
              <w:top w:val="nil"/>
              <w:left w:val="nil"/>
              <w:bottom w:val="nil"/>
              <w:right w:val="nil"/>
            </w:tcBorders>
          </w:tcPr>
          <w:p w14:paraId="52E269FF" w14:textId="77777777" w:rsidR="00466436" w:rsidRPr="00677A9C" w:rsidRDefault="00466436" w:rsidP="00927A36">
            <w:pPr>
              <w:spacing w:after="0" w:line="360" w:lineRule="auto"/>
              <w:jc w:val="center"/>
              <w:rPr>
                <w:rFonts w:cs="Times New Roman"/>
                <w:b/>
                <w:bCs/>
                <w:spacing w:val="40"/>
                <w:sz w:val="24"/>
                <w:szCs w:val="24"/>
              </w:rPr>
            </w:pPr>
            <w:r w:rsidRPr="00677A9C">
              <w:rPr>
                <w:rFonts w:cs="Times New Roman"/>
                <w:b/>
                <w:bCs/>
                <w:spacing w:val="40"/>
                <w:sz w:val="24"/>
                <w:szCs w:val="24"/>
              </w:rPr>
              <w:t>Автономная некоммерческая организация профессионального образования</w:t>
            </w:r>
          </w:p>
          <w:p w14:paraId="530939BF" w14:textId="77777777" w:rsidR="00466436" w:rsidRPr="00C7704F" w:rsidRDefault="00466436" w:rsidP="00927A36">
            <w:pPr>
              <w:spacing w:after="0" w:line="360" w:lineRule="auto"/>
              <w:ind w:right="298"/>
              <w:jc w:val="center"/>
              <w:rPr>
                <w:rFonts w:cs="Times New Roman"/>
                <w:b/>
                <w:bCs/>
                <w:spacing w:val="20"/>
                <w:sz w:val="36"/>
                <w:szCs w:val="36"/>
              </w:rPr>
            </w:pPr>
            <w:r w:rsidRPr="00C7704F">
              <w:rPr>
                <w:rFonts w:cs="Times New Roman"/>
                <w:b/>
                <w:bCs/>
                <w:spacing w:val="20"/>
                <w:sz w:val="36"/>
                <w:szCs w:val="36"/>
              </w:rPr>
              <w:t>КАЛИНИНГРАДСКИЙ БИЗНЕС-КОЛЛЕДЖ</w:t>
            </w:r>
          </w:p>
          <w:p w14:paraId="23F9339F" w14:textId="77777777" w:rsidR="00466436" w:rsidRPr="00A56DFE" w:rsidRDefault="00466436" w:rsidP="00927A36">
            <w:pPr>
              <w:pBdr>
                <w:bottom w:val="double" w:sz="6" w:space="1" w:color="auto"/>
              </w:pBdr>
              <w:spacing w:after="0" w:line="360" w:lineRule="auto"/>
              <w:rPr>
                <w:sz w:val="8"/>
                <w:szCs w:val="8"/>
              </w:rPr>
            </w:pPr>
          </w:p>
          <w:p w14:paraId="2A3E2F6F" w14:textId="77777777" w:rsidR="00466436" w:rsidRPr="00A348C9" w:rsidRDefault="00466436" w:rsidP="00927A36">
            <w:pPr>
              <w:spacing w:after="0" w:line="360" w:lineRule="auto"/>
            </w:pPr>
          </w:p>
        </w:tc>
      </w:tr>
    </w:tbl>
    <w:p w14:paraId="756D0154" w14:textId="77777777" w:rsidR="00466436" w:rsidRDefault="00466436" w:rsidP="00466436">
      <w:pPr>
        <w:rPr>
          <w:rFonts w:cs="Times New Roman"/>
          <w:sz w:val="32"/>
          <w:szCs w:val="32"/>
        </w:rPr>
      </w:pPr>
    </w:p>
    <w:p w14:paraId="71D8F49D" w14:textId="77777777" w:rsidR="00466436" w:rsidRDefault="00466436" w:rsidP="00466436">
      <w:pPr>
        <w:rPr>
          <w:rFonts w:cs="Times New Roman"/>
          <w:sz w:val="32"/>
          <w:szCs w:val="32"/>
        </w:rPr>
      </w:pPr>
    </w:p>
    <w:p w14:paraId="2B2D2A0A" w14:textId="77777777" w:rsidR="00466436" w:rsidRDefault="00466436" w:rsidP="00466436">
      <w:pPr>
        <w:rPr>
          <w:rFonts w:cs="Times New Roman"/>
          <w:sz w:val="32"/>
          <w:szCs w:val="32"/>
        </w:rPr>
      </w:pPr>
    </w:p>
    <w:p w14:paraId="7EB296F9" w14:textId="77777777" w:rsidR="00466436" w:rsidRDefault="00466436" w:rsidP="00466436">
      <w:pPr>
        <w:jc w:val="center"/>
        <w:rPr>
          <w:rFonts w:cs="Times New Roman"/>
          <w:b/>
          <w:bCs/>
          <w:sz w:val="36"/>
          <w:szCs w:val="36"/>
        </w:rPr>
      </w:pPr>
      <w:r>
        <w:rPr>
          <w:rFonts w:cs="Times New Roman"/>
          <w:b/>
          <w:bCs/>
          <w:sz w:val="36"/>
          <w:szCs w:val="36"/>
        </w:rPr>
        <w:t>Курсовая работа</w:t>
      </w:r>
    </w:p>
    <w:p w14:paraId="2456CA64" w14:textId="73EF1FE8" w:rsidR="00466436" w:rsidRDefault="00463E1B" w:rsidP="00463E1B">
      <w:pPr>
        <w:tabs>
          <w:tab w:val="left" w:pos="2567"/>
        </w:tabs>
        <w:rPr>
          <w:rFonts w:cs="Times New Roman"/>
          <w:b/>
          <w:bCs/>
          <w:sz w:val="36"/>
          <w:szCs w:val="36"/>
        </w:rPr>
      </w:pPr>
      <w:r>
        <w:rPr>
          <w:rFonts w:cs="Times New Roman"/>
          <w:b/>
          <w:bCs/>
          <w:sz w:val="36"/>
          <w:szCs w:val="36"/>
        </w:rPr>
        <w:tab/>
      </w:r>
    </w:p>
    <w:p w14:paraId="309F2297" w14:textId="03242738" w:rsidR="00466436" w:rsidRPr="00677A9C" w:rsidRDefault="00466436" w:rsidP="00466436">
      <w:pPr>
        <w:spacing w:after="0" w:line="360" w:lineRule="auto"/>
        <w:jc w:val="center"/>
        <w:rPr>
          <w:rFonts w:eastAsia="Times New Roman" w:cs="Times New Roman"/>
          <w:color w:val="000000"/>
          <w:szCs w:val="28"/>
          <w:lang w:eastAsia="ru-RU"/>
        </w:rPr>
      </w:pPr>
      <w:r w:rsidRPr="00677A9C">
        <w:rPr>
          <w:rFonts w:cs="Times New Roman"/>
          <w:szCs w:val="28"/>
        </w:rPr>
        <w:t xml:space="preserve">На тему: </w:t>
      </w:r>
      <w:r w:rsidRPr="00677A9C">
        <w:rPr>
          <w:rFonts w:eastAsia="Times New Roman" w:cs="Times New Roman"/>
          <w:color w:val="000000"/>
          <w:szCs w:val="28"/>
          <w:lang w:eastAsia="ru-RU"/>
        </w:rPr>
        <w:t>«</w:t>
      </w:r>
      <w:r>
        <w:rPr>
          <w:rFonts w:eastAsia="Times New Roman" w:cs="Times New Roman"/>
          <w:color w:val="000000"/>
          <w:szCs w:val="28"/>
          <w:lang w:eastAsia="ru-RU"/>
        </w:rPr>
        <w:t>База данных городской думы</w:t>
      </w:r>
      <w:r w:rsidRPr="00677A9C">
        <w:rPr>
          <w:rFonts w:eastAsia="Times New Roman" w:cs="Times New Roman"/>
          <w:color w:val="000000"/>
          <w:szCs w:val="28"/>
          <w:lang w:eastAsia="ru-RU"/>
        </w:rPr>
        <w:t>»</w:t>
      </w:r>
    </w:p>
    <w:p w14:paraId="63FEC089" w14:textId="7772434A" w:rsidR="00466436" w:rsidRPr="00677A9C" w:rsidRDefault="00466436" w:rsidP="00466436">
      <w:pPr>
        <w:spacing w:after="0" w:line="360" w:lineRule="auto"/>
        <w:jc w:val="center"/>
        <w:rPr>
          <w:rFonts w:eastAsia="Times New Roman" w:cs="Times New Roman"/>
          <w:color w:val="000000"/>
          <w:szCs w:val="28"/>
          <w:lang w:eastAsia="ru-RU"/>
        </w:rPr>
      </w:pPr>
      <w:r w:rsidRPr="00677A9C">
        <w:rPr>
          <w:rFonts w:eastAsia="Times New Roman" w:cs="Times New Roman"/>
          <w:color w:val="000000"/>
          <w:szCs w:val="28"/>
          <w:lang w:eastAsia="ru-RU"/>
        </w:rPr>
        <w:t>По предмету: МДК 01.0</w:t>
      </w:r>
      <w:r>
        <w:rPr>
          <w:rFonts w:eastAsia="Times New Roman" w:cs="Times New Roman"/>
          <w:color w:val="000000"/>
          <w:szCs w:val="28"/>
          <w:lang w:eastAsia="ru-RU"/>
        </w:rPr>
        <w:t>1</w:t>
      </w:r>
      <w:r w:rsidRPr="00677A9C">
        <w:rPr>
          <w:rFonts w:eastAsia="Times New Roman" w:cs="Times New Roman"/>
          <w:color w:val="000000"/>
          <w:szCs w:val="28"/>
          <w:lang w:eastAsia="ru-RU"/>
        </w:rPr>
        <w:t xml:space="preserve"> </w:t>
      </w:r>
      <w:r>
        <w:rPr>
          <w:rFonts w:eastAsia="Times New Roman" w:cs="Times New Roman"/>
          <w:color w:val="000000"/>
          <w:szCs w:val="28"/>
          <w:lang w:eastAsia="ru-RU"/>
        </w:rPr>
        <w:t>«Разработка программных модулей»</w:t>
      </w:r>
    </w:p>
    <w:p w14:paraId="3F2D4520" w14:textId="77777777" w:rsidR="00466436" w:rsidRPr="00677A9C" w:rsidRDefault="00466436" w:rsidP="00466436">
      <w:pPr>
        <w:spacing w:after="0" w:line="360" w:lineRule="auto"/>
        <w:jc w:val="center"/>
        <w:rPr>
          <w:rFonts w:eastAsia="Times New Roman" w:cs="Times New Roman"/>
          <w:color w:val="000000"/>
          <w:szCs w:val="28"/>
          <w:lang w:eastAsia="ru-RU"/>
        </w:rPr>
      </w:pPr>
    </w:p>
    <w:p w14:paraId="46C1B20B" w14:textId="77777777" w:rsidR="00466436" w:rsidRPr="00677A9C" w:rsidRDefault="00466436" w:rsidP="00466436">
      <w:pPr>
        <w:spacing w:after="0" w:line="360" w:lineRule="auto"/>
        <w:jc w:val="center"/>
        <w:rPr>
          <w:rFonts w:eastAsia="Times New Roman" w:cs="Times New Roman"/>
          <w:color w:val="000000"/>
          <w:szCs w:val="28"/>
          <w:lang w:eastAsia="ru-RU"/>
        </w:rPr>
      </w:pPr>
    </w:p>
    <w:p w14:paraId="733143C1" w14:textId="77777777" w:rsidR="00466436" w:rsidRPr="00677A9C" w:rsidRDefault="00466436" w:rsidP="00FD33AB">
      <w:pPr>
        <w:spacing w:after="0" w:line="360" w:lineRule="auto"/>
        <w:rPr>
          <w:rFonts w:eastAsia="Times New Roman" w:cs="Times New Roman"/>
          <w:color w:val="000000"/>
          <w:szCs w:val="28"/>
          <w:lang w:eastAsia="ru-RU"/>
        </w:rPr>
      </w:pPr>
    </w:p>
    <w:p w14:paraId="440147F6" w14:textId="77777777" w:rsidR="00466436" w:rsidRPr="00677A9C" w:rsidRDefault="00466436" w:rsidP="00466436">
      <w:pPr>
        <w:spacing w:after="0" w:line="360" w:lineRule="auto"/>
        <w:jc w:val="center"/>
        <w:rPr>
          <w:rFonts w:eastAsia="Times New Roman" w:cs="Times New Roman"/>
          <w:color w:val="000000"/>
          <w:szCs w:val="28"/>
          <w:lang w:eastAsia="ru-RU"/>
        </w:rPr>
      </w:pPr>
    </w:p>
    <w:p w14:paraId="294FAAA6" w14:textId="77777777" w:rsidR="00466436" w:rsidRDefault="00466436" w:rsidP="00466436">
      <w:pPr>
        <w:spacing w:after="0" w:line="360" w:lineRule="auto"/>
        <w:jc w:val="left"/>
        <w:rPr>
          <w:rFonts w:eastAsia="Times New Roman" w:cs="Times New Roman"/>
          <w:color w:val="000000"/>
          <w:szCs w:val="28"/>
          <w:lang w:eastAsia="ru-RU"/>
        </w:rPr>
      </w:pPr>
    </w:p>
    <w:p w14:paraId="7052624A" w14:textId="77777777" w:rsidR="00466436" w:rsidRPr="00677A9C" w:rsidRDefault="00466436" w:rsidP="00466436">
      <w:pPr>
        <w:spacing w:after="0" w:line="360" w:lineRule="auto"/>
        <w:jc w:val="left"/>
        <w:rPr>
          <w:rFonts w:eastAsia="Times New Roman" w:cs="Times New Roman"/>
          <w:color w:val="000000"/>
          <w:szCs w:val="28"/>
          <w:lang w:eastAsia="ru-RU"/>
        </w:rPr>
      </w:pPr>
    </w:p>
    <w:p w14:paraId="2391B5BC" w14:textId="77777777" w:rsidR="00466436" w:rsidRPr="00677A9C" w:rsidRDefault="00466436" w:rsidP="00466436">
      <w:pPr>
        <w:spacing w:after="0" w:line="360" w:lineRule="auto"/>
        <w:jc w:val="right"/>
        <w:rPr>
          <w:rFonts w:eastAsia="Times New Roman" w:cs="Times New Roman"/>
          <w:color w:val="000000"/>
          <w:szCs w:val="28"/>
          <w:lang w:eastAsia="ru-RU"/>
        </w:rPr>
      </w:pPr>
      <w:r w:rsidRPr="00677A9C">
        <w:rPr>
          <w:rFonts w:eastAsia="Times New Roman" w:cs="Times New Roman"/>
          <w:color w:val="000000"/>
          <w:szCs w:val="28"/>
          <w:lang w:eastAsia="ru-RU"/>
        </w:rPr>
        <w:t>Выполнил студент</w:t>
      </w:r>
    </w:p>
    <w:p w14:paraId="27F5A2B9" w14:textId="04503AD1" w:rsidR="00466436" w:rsidRPr="00677A9C" w:rsidRDefault="00466436" w:rsidP="00466436">
      <w:pPr>
        <w:spacing w:after="0" w:line="360" w:lineRule="auto"/>
        <w:jc w:val="right"/>
        <w:rPr>
          <w:rFonts w:eastAsia="Times New Roman" w:cs="Times New Roman"/>
          <w:color w:val="000000"/>
          <w:szCs w:val="28"/>
          <w:lang w:eastAsia="ru-RU"/>
        </w:rPr>
      </w:pPr>
      <w:r w:rsidRPr="00677A9C">
        <w:rPr>
          <w:rFonts w:eastAsia="Times New Roman" w:cs="Times New Roman"/>
          <w:color w:val="000000"/>
          <w:szCs w:val="28"/>
          <w:lang w:eastAsia="ru-RU"/>
        </w:rPr>
        <w:t>Группы 23-ИСП-</w:t>
      </w:r>
      <w:r w:rsidR="00FD33AB">
        <w:rPr>
          <w:rFonts w:eastAsia="Times New Roman" w:cs="Times New Roman"/>
          <w:color w:val="000000"/>
          <w:szCs w:val="28"/>
          <w:lang w:eastAsia="ru-RU"/>
        </w:rPr>
        <w:t>3</w:t>
      </w:r>
      <w:r>
        <w:rPr>
          <w:rFonts w:eastAsia="Times New Roman" w:cs="Times New Roman"/>
          <w:color w:val="000000"/>
          <w:szCs w:val="28"/>
          <w:lang w:eastAsia="ru-RU"/>
        </w:rPr>
        <w:t>/</w:t>
      </w:r>
      <w:r w:rsidRPr="00677A9C">
        <w:rPr>
          <w:rFonts w:eastAsia="Times New Roman" w:cs="Times New Roman"/>
          <w:color w:val="000000"/>
          <w:szCs w:val="28"/>
          <w:lang w:eastAsia="ru-RU"/>
        </w:rPr>
        <w:t>1</w:t>
      </w:r>
    </w:p>
    <w:p w14:paraId="15705A3E" w14:textId="5EB20B5F" w:rsidR="00466436" w:rsidRPr="00677A9C" w:rsidRDefault="00466436" w:rsidP="00466436">
      <w:pPr>
        <w:spacing w:after="0" w:line="360" w:lineRule="auto"/>
        <w:jc w:val="right"/>
        <w:rPr>
          <w:rFonts w:eastAsia="Times New Roman" w:cs="Times New Roman"/>
          <w:color w:val="000000"/>
          <w:szCs w:val="28"/>
          <w:lang w:eastAsia="ru-RU"/>
        </w:rPr>
      </w:pPr>
      <w:r>
        <w:rPr>
          <w:rFonts w:eastAsia="Times New Roman" w:cs="Times New Roman"/>
          <w:color w:val="000000"/>
          <w:szCs w:val="28"/>
          <w:lang w:eastAsia="ru-RU"/>
        </w:rPr>
        <w:t>Одинаев В. М.</w:t>
      </w:r>
    </w:p>
    <w:p w14:paraId="1242B77F" w14:textId="77777777" w:rsidR="00466436" w:rsidRPr="00677A9C" w:rsidRDefault="00466436" w:rsidP="00466436">
      <w:pPr>
        <w:spacing w:after="0" w:line="360" w:lineRule="auto"/>
        <w:jc w:val="right"/>
        <w:rPr>
          <w:rFonts w:eastAsia="Times New Roman" w:cs="Times New Roman"/>
          <w:color w:val="000000"/>
          <w:szCs w:val="28"/>
          <w:lang w:eastAsia="ru-RU"/>
        </w:rPr>
      </w:pPr>
    </w:p>
    <w:p w14:paraId="248634BE" w14:textId="77777777" w:rsidR="00466436" w:rsidRPr="00677A9C" w:rsidRDefault="00466436" w:rsidP="00466436">
      <w:pPr>
        <w:spacing w:after="0" w:line="360" w:lineRule="auto"/>
        <w:jc w:val="right"/>
        <w:rPr>
          <w:rFonts w:eastAsia="Times New Roman" w:cs="Times New Roman"/>
          <w:color w:val="000000"/>
          <w:szCs w:val="28"/>
          <w:lang w:eastAsia="ru-RU"/>
        </w:rPr>
      </w:pPr>
      <w:r w:rsidRPr="00677A9C">
        <w:rPr>
          <w:rFonts w:eastAsia="Times New Roman" w:cs="Times New Roman"/>
          <w:color w:val="000000"/>
          <w:szCs w:val="28"/>
          <w:lang w:eastAsia="ru-RU"/>
        </w:rPr>
        <w:t>Проверил:</w:t>
      </w:r>
    </w:p>
    <w:p w14:paraId="4BA219F1" w14:textId="417D91A0" w:rsidR="00466436" w:rsidRPr="00677A9C" w:rsidRDefault="00466436" w:rsidP="00466436">
      <w:pPr>
        <w:spacing w:after="0" w:line="360" w:lineRule="auto"/>
        <w:jc w:val="right"/>
        <w:rPr>
          <w:rFonts w:eastAsia="Times New Roman" w:cs="Times New Roman"/>
          <w:color w:val="000000"/>
          <w:szCs w:val="28"/>
          <w:lang w:eastAsia="ru-RU"/>
        </w:rPr>
      </w:pPr>
      <w:r w:rsidRPr="00677A9C">
        <w:rPr>
          <w:rFonts w:eastAsia="Times New Roman" w:cs="Times New Roman"/>
          <w:color w:val="000000"/>
          <w:szCs w:val="28"/>
          <w:lang w:eastAsia="ru-RU"/>
        </w:rPr>
        <w:t>Дубинин А.</w:t>
      </w:r>
      <w:r w:rsidR="003200A4">
        <w:rPr>
          <w:rFonts w:eastAsia="Times New Roman" w:cs="Times New Roman"/>
          <w:color w:val="000000"/>
          <w:szCs w:val="28"/>
          <w:lang w:eastAsia="ru-RU"/>
        </w:rPr>
        <w:t xml:space="preserve"> </w:t>
      </w:r>
      <w:r w:rsidRPr="00677A9C">
        <w:rPr>
          <w:rFonts w:eastAsia="Times New Roman" w:cs="Times New Roman"/>
          <w:color w:val="000000"/>
          <w:szCs w:val="28"/>
          <w:lang w:eastAsia="ru-RU"/>
        </w:rPr>
        <w:t>В.</w:t>
      </w:r>
    </w:p>
    <w:p w14:paraId="24C9FFE1" w14:textId="77777777" w:rsidR="00466436" w:rsidRPr="00677A9C" w:rsidRDefault="00466436" w:rsidP="00466436">
      <w:pPr>
        <w:spacing w:after="0" w:line="360" w:lineRule="auto"/>
        <w:jc w:val="right"/>
        <w:rPr>
          <w:rFonts w:eastAsia="Times New Roman" w:cs="Times New Roman"/>
          <w:color w:val="000000"/>
          <w:szCs w:val="28"/>
          <w:lang w:eastAsia="ru-RU"/>
        </w:rPr>
      </w:pPr>
      <w:r w:rsidRPr="00677A9C">
        <w:rPr>
          <w:rFonts w:eastAsia="Times New Roman" w:cs="Times New Roman"/>
          <w:color w:val="000000"/>
          <w:szCs w:val="28"/>
          <w:lang w:eastAsia="ru-RU"/>
        </w:rPr>
        <w:t>Оценка:</w:t>
      </w:r>
    </w:p>
    <w:p w14:paraId="39AEE48D" w14:textId="54FFE93A" w:rsidR="00FD33AB" w:rsidRDefault="00466436" w:rsidP="00FD33AB">
      <w:pPr>
        <w:spacing w:line="360" w:lineRule="auto"/>
        <w:jc w:val="right"/>
        <w:rPr>
          <w:rFonts w:cs="Times New Roman"/>
          <w:szCs w:val="28"/>
        </w:rPr>
      </w:pPr>
      <w:r w:rsidRPr="00677A9C">
        <w:rPr>
          <w:rFonts w:cs="Times New Roman"/>
          <w:szCs w:val="28"/>
        </w:rPr>
        <w:t>__________________________</w:t>
      </w:r>
    </w:p>
    <w:p w14:paraId="28ED3E3F" w14:textId="77777777" w:rsidR="00FD33AB" w:rsidRDefault="00FD33AB" w:rsidP="00E12FDD">
      <w:pPr>
        <w:spacing w:line="360" w:lineRule="auto"/>
        <w:jc w:val="right"/>
        <w:rPr>
          <w:rFonts w:cs="Times New Roman"/>
          <w:szCs w:val="28"/>
        </w:rPr>
      </w:pPr>
    </w:p>
    <w:p w14:paraId="5748CF1D" w14:textId="78A339CC" w:rsidR="00FD33AB" w:rsidRDefault="00FD33AB" w:rsidP="00FD33AB">
      <w:pPr>
        <w:spacing w:line="360" w:lineRule="auto"/>
        <w:jc w:val="center"/>
        <w:rPr>
          <w:rFonts w:cs="Times New Roman"/>
          <w:szCs w:val="28"/>
        </w:rPr>
      </w:pPr>
      <w:r>
        <w:rPr>
          <w:rFonts w:cs="Times New Roman"/>
          <w:szCs w:val="28"/>
        </w:rPr>
        <w:t>Калининград</w:t>
      </w:r>
    </w:p>
    <w:p w14:paraId="288A669B" w14:textId="30A9DB84" w:rsidR="00466436" w:rsidRDefault="00FD33AB" w:rsidP="00FD33AB">
      <w:pPr>
        <w:spacing w:line="360" w:lineRule="auto"/>
        <w:jc w:val="center"/>
        <w:rPr>
          <w:rFonts w:cs="Times New Roman"/>
          <w:szCs w:val="28"/>
        </w:rPr>
      </w:pPr>
      <w:r>
        <w:rPr>
          <w:rFonts w:cs="Times New Roman"/>
          <w:szCs w:val="28"/>
        </w:rPr>
        <w:t>2024</w:t>
      </w:r>
    </w:p>
    <w:p w14:paraId="4BFDEFB0" w14:textId="63899BD2" w:rsidR="00FD33AB" w:rsidRPr="00FD33AB" w:rsidRDefault="00FD33AB" w:rsidP="00FD33AB">
      <w:pPr>
        <w:spacing w:line="360" w:lineRule="auto"/>
        <w:jc w:val="center"/>
        <w:rPr>
          <w:rFonts w:cs="Times New Roman"/>
          <w:b/>
          <w:bCs/>
          <w:szCs w:val="28"/>
        </w:rPr>
      </w:pPr>
      <w:r w:rsidRPr="00FD33AB">
        <w:rPr>
          <w:rFonts w:cs="Times New Roman"/>
          <w:b/>
          <w:bCs/>
          <w:szCs w:val="28"/>
        </w:rPr>
        <w:lastRenderedPageBreak/>
        <w:t>Задание</w:t>
      </w:r>
    </w:p>
    <w:p w14:paraId="409711E4" w14:textId="4504B154" w:rsidR="00466436" w:rsidRPr="004C36B0" w:rsidRDefault="00466436" w:rsidP="0006062A">
      <w:pPr>
        <w:autoSpaceDE w:val="0"/>
        <w:autoSpaceDN w:val="0"/>
        <w:adjustRightInd w:val="0"/>
        <w:spacing w:after="0" w:line="360" w:lineRule="auto"/>
        <w:ind w:firstLine="709"/>
        <w:rPr>
          <w:rFonts w:eastAsia="TimesNewRomanPSMT" w:cs="Times New Roman"/>
          <w:szCs w:val="28"/>
        </w:rPr>
      </w:pPr>
      <w:r w:rsidRPr="004C36B0">
        <w:rPr>
          <w:rFonts w:cs="Times New Roman"/>
          <w:szCs w:val="28"/>
        </w:rPr>
        <w:t xml:space="preserve">В базе хранятся имена, адреса, домашние и служебные телефоны всех членов Думы. В Думе работает порядка сорока комиссий, все участники которых являются членами Думы. Каждая комиссия имеет свой профиль, </w:t>
      </w:r>
      <w:r w:rsidR="0006062A" w:rsidRPr="004C36B0">
        <w:rPr>
          <w:rFonts w:cs="Times New Roman"/>
          <w:szCs w:val="28"/>
        </w:rPr>
        <w:t>например</w:t>
      </w:r>
      <w:r w:rsidRPr="004C36B0">
        <w:rPr>
          <w:rFonts w:cs="Times New Roman"/>
          <w:szCs w:val="28"/>
        </w:rPr>
        <w:t xml:space="preserve"> вопросы образования, проблемы, связанные с жильем и так далее. Данные по каждой из комиссий включают: ее нынешний состав и председатель, прежние председатели и члены этой комиссии, участвовавшие в ее работе за прошедшие 10 лет, даты включения и выхода из состава комиссии, избрания ее председателей. Члены Думы могут заседать в нескольких комиссиях. В базу заносятся время и место проведения каждого заседания комиссии с указанием служащих Думы, которые участвуют в его организации.</w:t>
      </w:r>
    </w:p>
    <w:p w14:paraId="6C1F8CFB" w14:textId="4FF66CF5" w:rsidR="0006062A" w:rsidRDefault="0006062A" w:rsidP="0006062A">
      <w:pPr>
        <w:spacing w:line="360" w:lineRule="auto"/>
        <w:ind w:firstLine="709"/>
        <w:rPr>
          <w:rFonts w:cs="Times New Roman"/>
          <w:szCs w:val="28"/>
        </w:rPr>
      </w:pPr>
      <w:r w:rsidRPr="009222E9">
        <w:rPr>
          <w:rFonts w:cs="Times New Roman"/>
          <w:szCs w:val="28"/>
        </w:rPr>
        <w:t>Целью курсовой работы является разработка и реализация базы данных</w:t>
      </w:r>
      <w:r>
        <w:rPr>
          <w:rFonts w:cs="Times New Roman"/>
          <w:szCs w:val="28"/>
        </w:rPr>
        <w:t xml:space="preserve"> городской думы</w:t>
      </w:r>
      <w:r w:rsidRPr="009222E9">
        <w:rPr>
          <w:rFonts w:cs="Times New Roman"/>
          <w:szCs w:val="28"/>
        </w:rPr>
        <w:t xml:space="preserve"> с использованием </w:t>
      </w:r>
      <w:proofErr w:type="spellStart"/>
      <w:r w:rsidRPr="009222E9">
        <w:rPr>
          <w:rFonts w:cs="Times New Roman"/>
          <w:szCs w:val="28"/>
        </w:rPr>
        <w:t>SQLite</w:t>
      </w:r>
      <w:proofErr w:type="spellEnd"/>
      <w:r w:rsidRPr="009222E9">
        <w:rPr>
          <w:rFonts w:cs="Times New Roman"/>
          <w:szCs w:val="28"/>
        </w:rPr>
        <w:t xml:space="preserve"> и создание приложения на языке C# для управления этой базой данных, включающее проектирование </w:t>
      </w:r>
      <w:r>
        <w:rPr>
          <w:rFonts w:cs="Times New Roman"/>
          <w:szCs w:val="28"/>
        </w:rPr>
        <w:t>БД</w:t>
      </w:r>
      <w:r w:rsidRPr="009222E9">
        <w:rPr>
          <w:rFonts w:cs="Times New Roman"/>
          <w:szCs w:val="28"/>
        </w:rPr>
        <w:t xml:space="preserve"> (анализ предметной области, инфологическое и физическое моделирование), реализацию заданных и самостоятельно сформулированных запросов на выборку, обновление и удаление данных, а также создание удобного пользовательского интерфейса для взаимодействия с базой данных.</w:t>
      </w:r>
    </w:p>
    <w:p w14:paraId="073DF584" w14:textId="51D2224B" w:rsidR="000E0756" w:rsidRPr="000E0756" w:rsidRDefault="0006062A">
      <w:pPr>
        <w:jc w:val="left"/>
        <w:rPr>
          <w:rFonts w:cs="Times New Roman"/>
          <w:szCs w:val="28"/>
          <w:lang w:val="en-US"/>
        </w:rPr>
      </w:pPr>
      <w:r>
        <w:rPr>
          <w:rFonts w:cs="Times New Roman"/>
          <w:szCs w:val="28"/>
        </w:rPr>
        <w:br w:type="page"/>
      </w:r>
    </w:p>
    <w:sdt>
      <w:sdtPr>
        <w:id w:val="-1138944186"/>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6F007708" w14:textId="358376CC" w:rsidR="000E0756" w:rsidRPr="000E0756" w:rsidRDefault="000E0756" w:rsidP="000E0756">
          <w:pPr>
            <w:pStyle w:val="af2"/>
            <w:spacing w:before="200" w:after="120" w:line="360" w:lineRule="auto"/>
            <w:jc w:val="center"/>
            <w:rPr>
              <w:rFonts w:ascii="Times New Roman" w:hAnsi="Times New Roman" w:cs="Times New Roman"/>
              <w:b/>
              <w:bCs/>
              <w:color w:val="000000" w:themeColor="text1"/>
              <w:sz w:val="28"/>
              <w:szCs w:val="28"/>
            </w:rPr>
          </w:pPr>
          <w:r w:rsidRPr="000E0756">
            <w:rPr>
              <w:rFonts w:ascii="Times New Roman" w:hAnsi="Times New Roman" w:cs="Times New Roman"/>
              <w:b/>
              <w:bCs/>
              <w:color w:val="000000" w:themeColor="text1"/>
              <w:sz w:val="28"/>
              <w:szCs w:val="28"/>
            </w:rPr>
            <w:t>Содержание</w:t>
          </w:r>
        </w:p>
        <w:p w14:paraId="77016A04" w14:textId="6B968F75" w:rsidR="000E0756" w:rsidRDefault="000E0756">
          <w:pPr>
            <w:pStyle w:val="11"/>
            <w:tabs>
              <w:tab w:val="right" w:leader="dot" w:pos="9344"/>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211957450" w:history="1">
            <w:r w:rsidRPr="00937AC8">
              <w:rPr>
                <w:rStyle w:val="af0"/>
                <w:noProof/>
              </w:rPr>
              <w:t>Содержание</w:t>
            </w:r>
            <w:r>
              <w:rPr>
                <w:noProof/>
                <w:webHidden/>
              </w:rPr>
              <w:tab/>
            </w:r>
            <w:r>
              <w:rPr>
                <w:noProof/>
                <w:webHidden/>
              </w:rPr>
              <w:fldChar w:fldCharType="begin"/>
            </w:r>
            <w:r>
              <w:rPr>
                <w:noProof/>
                <w:webHidden/>
              </w:rPr>
              <w:instrText xml:space="preserve"> PAGEREF _Toc211957450 \h </w:instrText>
            </w:r>
            <w:r>
              <w:rPr>
                <w:noProof/>
                <w:webHidden/>
              </w:rPr>
            </w:r>
            <w:r>
              <w:rPr>
                <w:noProof/>
                <w:webHidden/>
              </w:rPr>
              <w:fldChar w:fldCharType="separate"/>
            </w:r>
            <w:r>
              <w:rPr>
                <w:noProof/>
                <w:webHidden/>
              </w:rPr>
              <w:t>3</w:t>
            </w:r>
            <w:r>
              <w:rPr>
                <w:noProof/>
                <w:webHidden/>
              </w:rPr>
              <w:fldChar w:fldCharType="end"/>
            </w:r>
          </w:hyperlink>
        </w:p>
        <w:p w14:paraId="0C4D0B06" w14:textId="4BBAA8A5" w:rsidR="000E0756" w:rsidRDefault="000E0756">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211957451" w:history="1">
            <w:r w:rsidRPr="00937AC8">
              <w:rPr>
                <w:rStyle w:val="af0"/>
                <w:noProof/>
              </w:rPr>
              <w:t>Введение</w:t>
            </w:r>
            <w:r>
              <w:rPr>
                <w:noProof/>
                <w:webHidden/>
              </w:rPr>
              <w:tab/>
            </w:r>
            <w:r>
              <w:rPr>
                <w:noProof/>
                <w:webHidden/>
              </w:rPr>
              <w:fldChar w:fldCharType="begin"/>
            </w:r>
            <w:r>
              <w:rPr>
                <w:noProof/>
                <w:webHidden/>
              </w:rPr>
              <w:instrText xml:space="preserve"> PAGEREF _Toc211957451 \h </w:instrText>
            </w:r>
            <w:r>
              <w:rPr>
                <w:noProof/>
                <w:webHidden/>
              </w:rPr>
            </w:r>
            <w:r>
              <w:rPr>
                <w:noProof/>
                <w:webHidden/>
              </w:rPr>
              <w:fldChar w:fldCharType="separate"/>
            </w:r>
            <w:r>
              <w:rPr>
                <w:noProof/>
                <w:webHidden/>
              </w:rPr>
              <w:t>4</w:t>
            </w:r>
            <w:r>
              <w:rPr>
                <w:noProof/>
                <w:webHidden/>
              </w:rPr>
              <w:fldChar w:fldCharType="end"/>
            </w:r>
          </w:hyperlink>
        </w:p>
        <w:p w14:paraId="02ACAA7E" w14:textId="29809F14" w:rsidR="000E0756" w:rsidRDefault="000E0756">
          <w:pPr>
            <w:pStyle w:val="11"/>
            <w:tabs>
              <w:tab w:val="left" w:pos="480"/>
              <w:tab w:val="right" w:leader="dot" w:pos="9344"/>
            </w:tabs>
            <w:rPr>
              <w:rFonts w:asciiTheme="minorHAnsi" w:eastAsiaTheme="minorEastAsia" w:hAnsiTheme="minorHAnsi"/>
              <w:noProof/>
              <w:kern w:val="2"/>
              <w:sz w:val="24"/>
              <w:szCs w:val="24"/>
              <w:lang w:eastAsia="ru-RU"/>
              <w14:ligatures w14:val="standardContextual"/>
            </w:rPr>
          </w:pPr>
          <w:hyperlink w:anchor="_Toc211957452" w:history="1">
            <w:r w:rsidRPr="00937AC8">
              <w:rPr>
                <w:rStyle w:val="af0"/>
                <w:noProof/>
              </w:rPr>
              <w:t>1.</w:t>
            </w:r>
            <w:r>
              <w:rPr>
                <w:rFonts w:asciiTheme="minorHAnsi" w:eastAsiaTheme="minorEastAsia" w:hAnsiTheme="minorHAnsi"/>
                <w:noProof/>
                <w:kern w:val="2"/>
                <w:sz w:val="24"/>
                <w:szCs w:val="24"/>
                <w:lang w:eastAsia="ru-RU"/>
                <w14:ligatures w14:val="standardContextual"/>
              </w:rPr>
              <w:tab/>
            </w:r>
            <w:r w:rsidRPr="00937AC8">
              <w:rPr>
                <w:rStyle w:val="af0"/>
                <w:noProof/>
              </w:rPr>
              <w:t>Описание программного продукта</w:t>
            </w:r>
            <w:r>
              <w:rPr>
                <w:noProof/>
                <w:webHidden/>
              </w:rPr>
              <w:tab/>
            </w:r>
            <w:r>
              <w:rPr>
                <w:noProof/>
                <w:webHidden/>
              </w:rPr>
              <w:fldChar w:fldCharType="begin"/>
            </w:r>
            <w:r>
              <w:rPr>
                <w:noProof/>
                <w:webHidden/>
              </w:rPr>
              <w:instrText xml:space="preserve"> PAGEREF _Toc211957452 \h </w:instrText>
            </w:r>
            <w:r>
              <w:rPr>
                <w:noProof/>
                <w:webHidden/>
              </w:rPr>
            </w:r>
            <w:r>
              <w:rPr>
                <w:noProof/>
                <w:webHidden/>
              </w:rPr>
              <w:fldChar w:fldCharType="separate"/>
            </w:r>
            <w:r>
              <w:rPr>
                <w:noProof/>
                <w:webHidden/>
              </w:rPr>
              <w:t>5</w:t>
            </w:r>
            <w:r>
              <w:rPr>
                <w:noProof/>
                <w:webHidden/>
              </w:rPr>
              <w:fldChar w:fldCharType="end"/>
            </w:r>
          </w:hyperlink>
        </w:p>
        <w:p w14:paraId="351557ED" w14:textId="71B41FAA"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3" w:history="1">
            <w:r w:rsidRPr="00937AC8">
              <w:rPr>
                <w:rStyle w:val="af0"/>
                <w:noProof/>
              </w:rPr>
              <w:t>1.1 Общие сведения о программном продукте</w:t>
            </w:r>
            <w:r>
              <w:rPr>
                <w:noProof/>
                <w:webHidden/>
              </w:rPr>
              <w:tab/>
            </w:r>
            <w:r>
              <w:rPr>
                <w:noProof/>
                <w:webHidden/>
              </w:rPr>
              <w:fldChar w:fldCharType="begin"/>
            </w:r>
            <w:r>
              <w:rPr>
                <w:noProof/>
                <w:webHidden/>
              </w:rPr>
              <w:instrText xml:space="preserve"> PAGEREF _Toc211957453 \h </w:instrText>
            </w:r>
            <w:r>
              <w:rPr>
                <w:noProof/>
                <w:webHidden/>
              </w:rPr>
            </w:r>
            <w:r>
              <w:rPr>
                <w:noProof/>
                <w:webHidden/>
              </w:rPr>
              <w:fldChar w:fldCharType="separate"/>
            </w:r>
            <w:r>
              <w:rPr>
                <w:noProof/>
                <w:webHidden/>
              </w:rPr>
              <w:t>5</w:t>
            </w:r>
            <w:r>
              <w:rPr>
                <w:noProof/>
                <w:webHidden/>
              </w:rPr>
              <w:fldChar w:fldCharType="end"/>
            </w:r>
          </w:hyperlink>
        </w:p>
        <w:p w14:paraId="0EDAE2C3" w14:textId="106E1B52"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4" w:history="1">
            <w:r w:rsidRPr="00937AC8">
              <w:rPr>
                <w:rStyle w:val="af0"/>
                <w:noProof/>
              </w:rPr>
              <w:t>1.2 Функциональное назначение программного продукта</w:t>
            </w:r>
            <w:r>
              <w:rPr>
                <w:noProof/>
                <w:webHidden/>
              </w:rPr>
              <w:tab/>
            </w:r>
            <w:r>
              <w:rPr>
                <w:noProof/>
                <w:webHidden/>
              </w:rPr>
              <w:fldChar w:fldCharType="begin"/>
            </w:r>
            <w:r>
              <w:rPr>
                <w:noProof/>
                <w:webHidden/>
              </w:rPr>
              <w:instrText xml:space="preserve"> PAGEREF _Toc211957454 \h </w:instrText>
            </w:r>
            <w:r>
              <w:rPr>
                <w:noProof/>
                <w:webHidden/>
              </w:rPr>
            </w:r>
            <w:r>
              <w:rPr>
                <w:noProof/>
                <w:webHidden/>
              </w:rPr>
              <w:fldChar w:fldCharType="separate"/>
            </w:r>
            <w:r>
              <w:rPr>
                <w:noProof/>
                <w:webHidden/>
              </w:rPr>
              <w:t>5</w:t>
            </w:r>
            <w:r>
              <w:rPr>
                <w:noProof/>
                <w:webHidden/>
              </w:rPr>
              <w:fldChar w:fldCharType="end"/>
            </w:r>
          </w:hyperlink>
        </w:p>
        <w:p w14:paraId="7E3A1E24" w14:textId="00BE9FFD"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5" w:history="1">
            <w:r w:rsidRPr="00937AC8">
              <w:rPr>
                <w:rStyle w:val="af0"/>
                <w:noProof/>
              </w:rPr>
              <w:t>1.3 Средства проектирования и разработки</w:t>
            </w:r>
            <w:r>
              <w:rPr>
                <w:noProof/>
                <w:webHidden/>
              </w:rPr>
              <w:tab/>
            </w:r>
            <w:r>
              <w:rPr>
                <w:noProof/>
                <w:webHidden/>
              </w:rPr>
              <w:fldChar w:fldCharType="begin"/>
            </w:r>
            <w:r>
              <w:rPr>
                <w:noProof/>
                <w:webHidden/>
              </w:rPr>
              <w:instrText xml:space="preserve"> PAGEREF _Toc211957455 \h </w:instrText>
            </w:r>
            <w:r>
              <w:rPr>
                <w:noProof/>
                <w:webHidden/>
              </w:rPr>
            </w:r>
            <w:r>
              <w:rPr>
                <w:noProof/>
                <w:webHidden/>
              </w:rPr>
              <w:fldChar w:fldCharType="separate"/>
            </w:r>
            <w:r>
              <w:rPr>
                <w:noProof/>
                <w:webHidden/>
              </w:rPr>
              <w:t>6</w:t>
            </w:r>
            <w:r>
              <w:rPr>
                <w:noProof/>
                <w:webHidden/>
              </w:rPr>
              <w:fldChar w:fldCharType="end"/>
            </w:r>
          </w:hyperlink>
        </w:p>
        <w:p w14:paraId="16A339FA" w14:textId="7064D873" w:rsidR="000E0756" w:rsidRDefault="000E0756">
          <w:pPr>
            <w:pStyle w:val="11"/>
            <w:tabs>
              <w:tab w:val="left" w:pos="480"/>
              <w:tab w:val="right" w:leader="dot" w:pos="9344"/>
            </w:tabs>
            <w:rPr>
              <w:rFonts w:asciiTheme="minorHAnsi" w:eastAsiaTheme="minorEastAsia" w:hAnsiTheme="minorHAnsi"/>
              <w:noProof/>
              <w:kern w:val="2"/>
              <w:sz w:val="24"/>
              <w:szCs w:val="24"/>
              <w:lang w:eastAsia="ru-RU"/>
              <w14:ligatures w14:val="standardContextual"/>
            </w:rPr>
          </w:pPr>
          <w:hyperlink w:anchor="_Toc211957456" w:history="1">
            <w:r w:rsidRPr="00937AC8">
              <w:rPr>
                <w:rStyle w:val="af0"/>
                <w:noProof/>
                <w:lang w:val="en-US"/>
              </w:rPr>
              <w:t>2.</w:t>
            </w:r>
            <w:r>
              <w:rPr>
                <w:rFonts w:asciiTheme="minorHAnsi" w:eastAsiaTheme="minorEastAsia" w:hAnsiTheme="minorHAnsi"/>
                <w:noProof/>
                <w:kern w:val="2"/>
                <w:sz w:val="24"/>
                <w:szCs w:val="24"/>
                <w:lang w:eastAsia="ru-RU"/>
                <w14:ligatures w14:val="standardContextual"/>
              </w:rPr>
              <w:tab/>
            </w:r>
            <w:r w:rsidRPr="00937AC8">
              <w:rPr>
                <w:rStyle w:val="af0"/>
                <w:noProof/>
              </w:rPr>
              <w:t>Разработка программного продукта</w:t>
            </w:r>
            <w:r>
              <w:rPr>
                <w:noProof/>
                <w:webHidden/>
              </w:rPr>
              <w:tab/>
            </w:r>
            <w:r>
              <w:rPr>
                <w:noProof/>
                <w:webHidden/>
              </w:rPr>
              <w:fldChar w:fldCharType="begin"/>
            </w:r>
            <w:r>
              <w:rPr>
                <w:noProof/>
                <w:webHidden/>
              </w:rPr>
              <w:instrText xml:space="preserve"> PAGEREF _Toc211957456 \h </w:instrText>
            </w:r>
            <w:r>
              <w:rPr>
                <w:noProof/>
                <w:webHidden/>
              </w:rPr>
            </w:r>
            <w:r>
              <w:rPr>
                <w:noProof/>
                <w:webHidden/>
              </w:rPr>
              <w:fldChar w:fldCharType="separate"/>
            </w:r>
            <w:r>
              <w:rPr>
                <w:noProof/>
                <w:webHidden/>
              </w:rPr>
              <w:t>8</w:t>
            </w:r>
            <w:r>
              <w:rPr>
                <w:noProof/>
                <w:webHidden/>
              </w:rPr>
              <w:fldChar w:fldCharType="end"/>
            </w:r>
          </w:hyperlink>
        </w:p>
        <w:p w14:paraId="0EF3D8B5" w14:textId="4849F76F"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7" w:history="1">
            <w:r w:rsidRPr="00937AC8">
              <w:rPr>
                <w:rStyle w:val="af0"/>
                <w:noProof/>
              </w:rPr>
              <w:t>2.1 Разработка базы данных</w:t>
            </w:r>
            <w:r>
              <w:rPr>
                <w:noProof/>
                <w:webHidden/>
              </w:rPr>
              <w:tab/>
            </w:r>
            <w:r>
              <w:rPr>
                <w:noProof/>
                <w:webHidden/>
              </w:rPr>
              <w:fldChar w:fldCharType="begin"/>
            </w:r>
            <w:r>
              <w:rPr>
                <w:noProof/>
                <w:webHidden/>
              </w:rPr>
              <w:instrText xml:space="preserve"> PAGEREF _Toc211957457 \h </w:instrText>
            </w:r>
            <w:r>
              <w:rPr>
                <w:noProof/>
                <w:webHidden/>
              </w:rPr>
            </w:r>
            <w:r>
              <w:rPr>
                <w:noProof/>
                <w:webHidden/>
              </w:rPr>
              <w:fldChar w:fldCharType="separate"/>
            </w:r>
            <w:r>
              <w:rPr>
                <w:noProof/>
                <w:webHidden/>
              </w:rPr>
              <w:t>8</w:t>
            </w:r>
            <w:r>
              <w:rPr>
                <w:noProof/>
                <w:webHidden/>
              </w:rPr>
              <w:fldChar w:fldCharType="end"/>
            </w:r>
          </w:hyperlink>
        </w:p>
        <w:p w14:paraId="3BCD43AA" w14:textId="7DA1A0C7"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8" w:history="1">
            <w:r w:rsidRPr="00937AC8">
              <w:rPr>
                <w:rStyle w:val="af0"/>
                <w:noProof/>
              </w:rPr>
              <w:t>2.2 Логическая структура программного продукта</w:t>
            </w:r>
            <w:r>
              <w:rPr>
                <w:noProof/>
                <w:webHidden/>
              </w:rPr>
              <w:tab/>
            </w:r>
            <w:r>
              <w:rPr>
                <w:noProof/>
                <w:webHidden/>
              </w:rPr>
              <w:fldChar w:fldCharType="begin"/>
            </w:r>
            <w:r>
              <w:rPr>
                <w:noProof/>
                <w:webHidden/>
              </w:rPr>
              <w:instrText xml:space="preserve"> PAGEREF _Toc211957458 \h </w:instrText>
            </w:r>
            <w:r>
              <w:rPr>
                <w:noProof/>
                <w:webHidden/>
              </w:rPr>
            </w:r>
            <w:r>
              <w:rPr>
                <w:noProof/>
                <w:webHidden/>
              </w:rPr>
              <w:fldChar w:fldCharType="separate"/>
            </w:r>
            <w:r>
              <w:rPr>
                <w:noProof/>
                <w:webHidden/>
              </w:rPr>
              <w:t>10</w:t>
            </w:r>
            <w:r>
              <w:rPr>
                <w:noProof/>
                <w:webHidden/>
              </w:rPr>
              <w:fldChar w:fldCharType="end"/>
            </w:r>
          </w:hyperlink>
        </w:p>
        <w:p w14:paraId="4CA9952B" w14:textId="2A7F33B8" w:rsidR="000E0756" w:rsidRDefault="000E0756" w:rsidP="000E0756">
          <w:pPr>
            <w:pStyle w:val="23"/>
            <w:rPr>
              <w:rFonts w:asciiTheme="minorHAnsi" w:eastAsiaTheme="minorEastAsia" w:hAnsiTheme="minorHAnsi"/>
              <w:noProof/>
              <w:kern w:val="2"/>
              <w:sz w:val="24"/>
              <w:szCs w:val="24"/>
              <w:lang w:eastAsia="ru-RU"/>
              <w14:ligatures w14:val="standardContextual"/>
            </w:rPr>
          </w:pPr>
          <w:hyperlink w:anchor="_Toc211957459" w:history="1">
            <w:r w:rsidRPr="00937AC8">
              <w:rPr>
                <w:rStyle w:val="af0"/>
                <w:noProof/>
              </w:rPr>
              <w:t>2.3 Основные конструкции и процедуры</w:t>
            </w:r>
            <w:r>
              <w:rPr>
                <w:noProof/>
                <w:webHidden/>
              </w:rPr>
              <w:tab/>
            </w:r>
            <w:r>
              <w:rPr>
                <w:noProof/>
                <w:webHidden/>
              </w:rPr>
              <w:fldChar w:fldCharType="begin"/>
            </w:r>
            <w:r>
              <w:rPr>
                <w:noProof/>
                <w:webHidden/>
              </w:rPr>
              <w:instrText xml:space="preserve"> PAGEREF _Toc211957459 \h </w:instrText>
            </w:r>
            <w:r>
              <w:rPr>
                <w:noProof/>
                <w:webHidden/>
              </w:rPr>
            </w:r>
            <w:r>
              <w:rPr>
                <w:noProof/>
                <w:webHidden/>
              </w:rPr>
              <w:fldChar w:fldCharType="separate"/>
            </w:r>
            <w:r>
              <w:rPr>
                <w:noProof/>
                <w:webHidden/>
              </w:rPr>
              <w:t>11</w:t>
            </w:r>
            <w:r>
              <w:rPr>
                <w:noProof/>
                <w:webHidden/>
              </w:rPr>
              <w:fldChar w:fldCharType="end"/>
            </w:r>
          </w:hyperlink>
        </w:p>
        <w:p w14:paraId="20CC663E" w14:textId="47CCA724" w:rsidR="000E0756" w:rsidRDefault="000E0756">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211957460" w:history="1">
            <w:r w:rsidRPr="00937AC8">
              <w:rPr>
                <w:rStyle w:val="af0"/>
                <w:noProof/>
              </w:rPr>
              <w:t>3. Инициализация пользовательского интерфейса</w:t>
            </w:r>
            <w:r>
              <w:rPr>
                <w:noProof/>
                <w:webHidden/>
              </w:rPr>
              <w:tab/>
            </w:r>
            <w:r>
              <w:rPr>
                <w:noProof/>
                <w:webHidden/>
              </w:rPr>
              <w:fldChar w:fldCharType="begin"/>
            </w:r>
            <w:r>
              <w:rPr>
                <w:noProof/>
                <w:webHidden/>
              </w:rPr>
              <w:instrText xml:space="preserve"> PAGEREF _Toc211957460 \h </w:instrText>
            </w:r>
            <w:r>
              <w:rPr>
                <w:noProof/>
                <w:webHidden/>
              </w:rPr>
            </w:r>
            <w:r>
              <w:rPr>
                <w:noProof/>
                <w:webHidden/>
              </w:rPr>
              <w:fldChar w:fldCharType="separate"/>
            </w:r>
            <w:r>
              <w:rPr>
                <w:noProof/>
                <w:webHidden/>
              </w:rPr>
              <w:t>13</w:t>
            </w:r>
            <w:r>
              <w:rPr>
                <w:noProof/>
                <w:webHidden/>
              </w:rPr>
              <w:fldChar w:fldCharType="end"/>
            </w:r>
          </w:hyperlink>
        </w:p>
        <w:p w14:paraId="5C7B2746" w14:textId="359172F5" w:rsidR="000E0756" w:rsidRDefault="000E0756">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211957461" w:history="1">
            <w:r w:rsidRPr="00937AC8">
              <w:rPr>
                <w:rStyle w:val="af0"/>
                <w:noProof/>
              </w:rPr>
              <w:t>Заключение</w:t>
            </w:r>
            <w:r>
              <w:rPr>
                <w:noProof/>
                <w:webHidden/>
              </w:rPr>
              <w:tab/>
            </w:r>
            <w:r>
              <w:rPr>
                <w:noProof/>
                <w:webHidden/>
              </w:rPr>
              <w:fldChar w:fldCharType="begin"/>
            </w:r>
            <w:r>
              <w:rPr>
                <w:noProof/>
                <w:webHidden/>
              </w:rPr>
              <w:instrText xml:space="preserve"> PAGEREF _Toc211957461 \h </w:instrText>
            </w:r>
            <w:r>
              <w:rPr>
                <w:noProof/>
                <w:webHidden/>
              </w:rPr>
            </w:r>
            <w:r>
              <w:rPr>
                <w:noProof/>
                <w:webHidden/>
              </w:rPr>
              <w:fldChar w:fldCharType="separate"/>
            </w:r>
            <w:r>
              <w:rPr>
                <w:noProof/>
                <w:webHidden/>
              </w:rPr>
              <w:t>21</w:t>
            </w:r>
            <w:r>
              <w:rPr>
                <w:noProof/>
                <w:webHidden/>
              </w:rPr>
              <w:fldChar w:fldCharType="end"/>
            </w:r>
          </w:hyperlink>
        </w:p>
        <w:p w14:paraId="7B9E7E98" w14:textId="56527D7C" w:rsidR="000E0756" w:rsidRDefault="000E0756">
          <w:pPr>
            <w:pStyle w:val="11"/>
            <w:tabs>
              <w:tab w:val="right" w:leader="dot" w:pos="9344"/>
            </w:tabs>
            <w:rPr>
              <w:rFonts w:asciiTheme="minorHAnsi" w:eastAsiaTheme="minorEastAsia" w:hAnsiTheme="minorHAnsi"/>
              <w:noProof/>
              <w:kern w:val="2"/>
              <w:sz w:val="24"/>
              <w:szCs w:val="24"/>
              <w:lang w:eastAsia="ru-RU"/>
              <w14:ligatures w14:val="standardContextual"/>
            </w:rPr>
          </w:pPr>
          <w:hyperlink w:anchor="_Toc211957462" w:history="1">
            <w:r w:rsidRPr="00937AC8">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_Toc211957462 \h </w:instrText>
            </w:r>
            <w:r>
              <w:rPr>
                <w:noProof/>
                <w:webHidden/>
              </w:rPr>
            </w:r>
            <w:r>
              <w:rPr>
                <w:noProof/>
                <w:webHidden/>
              </w:rPr>
              <w:fldChar w:fldCharType="separate"/>
            </w:r>
            <w:r>
              <w:rPr>
                <w:noProof/>
                <w:webHidden/>
              </w:rPr>
              <w:t>22</w:t>
            </w:r>
            <w:r>
              <w:rPr>
                <w:noProof/>
                <w:webHidden/>
              </w:rPr>
              <w:fldChar w:fldCharType="end"/>
            </w:r>
          </w:hyperlink>
        </w:p>
        <w:p w14:paraId="7FE362F1" w14:textId="35A4DC88" w:rsidR="000E0756" w:rsidRDefault="000E0756">
          <w:r>
            <w:rPr>
              <w:b/>
              <w:bCs/>
            </w:rPr>
            <w:fldChar w:fldCharType="end"/>
          </w:r>
        </w:p>
      </w:sdtContent>
    </w:sdt>
    <w:p w14:paraId="6AAB4995" w14:textId="4832BD75" w:rsidR="000E0756" w:rsidRPr="000E0756" w:rsidRDefault="000E0756">
      <w:pPr>
        <w:jc w:val="left"/>
        <w:rPr>
          <w:rFonts w:eastAsiaTheme="majorEastAsia" w:cstheme="majorBidi"/>
          <w:b/>
          <w:color w:val="000000" w:themeColor="text1"/>
          <w:kern w:val="2"/>
          <w:szCs w:val="40"/>
          <w:lang w:val="en-US"/>
          <w14:ligatures w14:val="standardContextual"/>
        </w:rPr>
      </w:pPr>
      <w:r>
        <w:rPr>
          <w:rFonts w:eastAsiaTheme="majorEastAsia" w:cstheme="majorBidi"/>
          <w:b/>
          <w:color w:val="000000" w:themeColor="text1"/>
          <w:kern w:val="2"/>
          <w:szCs w:val="40"/>
          <w:lang w:val="en-US"/>
          <w14:ligatures w14:val="standardContextual"/>
        </w:rPr>
        <w:br w:type="page"/>
      </w:r>
    </w:p>
    <w:p w14:paraId="373EFEAB" w14:textId="77777777" w:rsidR="00E6681D" w:rsidRDefault="00E6681D" w:rsidP="00E6681D">
      <w:pPr>
        <w:pStyle w:val="1"/>
      </w:pPr>
      <w:bookmarkStart w:id="0" w:name="_Toc211956877"/>
      <w:bookmarkStart w:id="1" w:name="_Toc211957451"/>
      <w:r>
        <w:lastRenderedPageBreak/>
        <w:t>Введение</w:t>
      </w:r>
      <w:bookmarkEnd w:id="0"/>
      <w:bookmarkEnd w:id="1"/>
    </w:p>
    <w:p w14:paraId="524D840A" w14:textId="49D63849" w:rsidR="00E6681D" w:rsidRPr="00E6681D" w:rsidRDefault="00E6681D" w:rsidP="00E6681D">
      <w:pPr>
        <w:spacing w:after="0" w:line="360" w:lineRule="auto"/>
        <w:ind w:firstLine="709"/>
      </w:pPr>
      <w:r w:rsidRPr="00E6681D">
        <w:t>В условиях современного развития местного самоуправления и повышения требований к прозрачности деятельности представительных органов власти особую актуальность приобретают вопросы автоматизации процессов управления и документооборота в муниципальных образованиях. Городская дума как ключевой представительный орган местного самоуправления осуществляет значительный объем работы, связанной с организацией деятельности постоянных комиссий, учетом депутатского состава, планированием заседаний и анализом эффективности работы.</w:t>
      </w:r>
    </w:p>
    <w:p w14:paraId="68D2CA7C" w14:textId="3A3A3684" w:rsidR="00E6681D" w:rsidRPr="00E6681D" w:rsidRDefault="00E6681D" w:rsidP="00E6681D">
      <w:pPr>
        <w:spacing w:after="0" w:line="360" w:lineRule="auto"/>
        <w:ind w:firstLine="709"/>
      </w:pPr>
      <w:r w:rsidRPr="00E6681D">
        <w:t>Существующие ручные методы учета и отчетности не позволяют оперативно получать актуальную информацию о деятельности думы, затрудняют анализ посещаемости заседаний, усложняют процесс формирования отчетности и принятия управленческих решений. Отсутствие единой информационной системы приводит к дублированию данных, повышению вероятности ошибок и значительным временным затратам на подготовку аналитических материалов.</w:t>
      </w:r>
    </w:p>
    <w:p w14:paraId="23CBEE6D" w14:textId="1F27A58F" w:rsidR="00E6681D" w:rsidRPr="00E6681D" w:rsidRDefault="00E6681D" w:rsidP="005E1AE6">
      <w:pPr>
        <w:spacing w:after="0" w:line="360" w:lineRule="auto"/>
        <w:ind w:firstLine="709"/>
      </w:pPr>
      <w:r w:rsidRPr="00E6681D">
        <w:t>Разработка специализированного программного обеспечения для автоматизации деятельности городской думы позволяет решить эти проблемы, повысив эффективность работы аппарата думы, обеспечив прозрачность процессов и своевременность получения аналитической информации.</w:t>
      </w:r>
    </w:p>
    <w:p w14:paraId="4211279E" w14:textId="77777777" w:rsidR="00E6681D" w:rsidRDefault="00E6681D" w:rsidP="00E6681D">
      <w:pPr>
        <w:spacing w:after="0" w:line="360" w:lineRule="auto"/>
        <w:ind w:firstLine="709"/>
      </w:pPr>
      <w:r w:rsidRPr="00E6681D">
        <w:t>Разработка и внедрение информационной системы для автоматизации учета и управления деятельностью городской думы, обеспечивающей комплексное решение задач по ведению базы данных депутатов, комиссий, заседаний и формированию отчетной документации.</w:t>
      </w:r>
    </w:p>
    <w:p w14:paraId="68B2E1DC" w14:textId="77777777" w:rsidR="00E6681D" w:rsidRPr="00E6681D" w:rsidRDefault="00E6681D" w:rsidP="00E6681D">
      <w:pPr>
        <w:spacing w:after="0" w:line="360" w:lineRule="auto"/>
        <w:ind w:firstLine="709"/>
      </w:pPr>
      <w:r w:rsidRPr="00E6681D">
        <w:t>Разрабатываемая система призвана стать эффективным инструментом поддержки принятия решений для руководства городской думы и значительным подспорьем в повседневной работе аппарата думы, способствуя повышению эффективности управления и прозрачности деятельности представительного органа местного самоуправления.</w:t>
      </w:r>
    </w:p>
    <w:p w14:paraId="4F2A79BE" w14:textId="71400A58" w:rsidR="00677AA2" w:rsidRDefault="00E6681D" w:rsidP="005E1AE6">
      <w:pPr>
        <w:pStyle w:val="1"/>
        <w:numPr>
          <w:ilvl w:val="0"/>
          <w:numId w:val="3"/>
        </w:numPr>
      </w:pPr>
      <w:r>
        <w:br w:type="page"/>
      </w:r>
      <w:bookmarkStart w:id="2" w:name="_Toc211956878"/>
      <w:bookmarkStart w:id="3" w:name="_Toc211957452"/>
      <w:r w:rsidR="00677AA2">
        <w:lastRenderedPageBreak/>
        <w:t>Описание программного продукта</w:t>
      </w:r>
      <w:bookmarkEnd w:id="2"/>
      <w:bookmarkEnd w:id="3"/>
    </w:p>
    <w:p w14:paraId="4455CB13" w14:textId="57F34E92" w:rsidR="00677AA2" w:rsidRDefault="005E1AE6" w:rsidP="00677AA2">
      <w:pPr>
        <w:pStyle w:val="2"/>
      </w:pPr>
      <w:bookmarkStart w:id="4" w:name="_Toc211956879"/>
      <w:bookmarkStart w:id="5" w:name="_Toc211957453"/>
      <w:r>
        <w:t xml:space="preserve">1.1 </w:t>
      </w:r>
      <w:r w:rsidR="00677AA2">
        <w:t>Общие сведения о программном продукте</w:t>
      </w:r>
      <w:bookmarkEnd w:id="4"/>
      <w:bookmarkEnd w:id="5"/>
    </w:p>
    <w:p w14:paraId="3539F214" w14:textId="050B486E" w:rsidR="00677AA2" w:rsidRDefault="00677AA2" w:rsidP="00677AA2">
      <w:pPr>
        <w:spacing w:after="0" w:line="360" w:lineRule="auto"/>
        <w:ind w:firstLine="709"/>
      </w:pPr>
      <w:r>
        <w:t xml:space="preserve">Разработанный программный продукт представляет собой специализированную информационную систему для автоматизации деятельности городской думы. Система охватывает ключевые аспекты работы представительного органа местного самоуправления, включая управление депутатским корпусом, организацию работы постоянных комиссий, планирование и учет заседаний, а также комплексный анализ деятельности. </w:t>
      </w:r>
    </w:p>
    <w:p w14:paraId="69A1FAF2" w14:textId="18A22B28" w:rsidR="00677AA2" w:rsidRDefault="00677AA2" w:rsidP="00677AA2">
      <w:pPr>
        <w:spacing w:after="0" w:line="360" w:lineRule="auto"/>
        <w:ind w:firstLine="709"/>
      </w:pPr>
      <w:r>
        <w:t>Предметная область программного продукта включает полный цикл документооборота и учета, связанного с организационной структурой думы, кадровым составом депутатов, их участием в работе комиссий и посещаемостью заседаний. Система обеспечивает централизованное хранение и обработку информации обо всех аспектах деятельности думы, начиная от персональных данных депутатов и заканчивая статистикой их рабочей активности.</w:t>
      </w:r>
    </w:p>
    <w:p w14:paraId="541F78FD" w14:textId="1117F055" w:rsidR="00677AA2" w:rsidRDefault="005E1AE6" w:rsidP="00677AA2">
      <w:pPr>
        <w:pStyle w:val="2"/>
      </w:pPr>
      <w:bookmarkStart w:id="6" w:name="_Toc211956880"/>
      <w:bookmarkStart w:id="7" w:name="_Toc211957454"/>
      <w:r>
        <w:t xml:space="preserve">1.2 </w:t>
      </w:r>
      <w:r w:rsidR="00677AA2">
        <w:t>Функциональное назначение программного продукта</w:t>
      </w:r>
      <w:bookmarkEnd w:id="6"/>
      <w:bookmarkEnd w:id="7"/>
    </w:p>
    <w:p w14:paraId="572157AD" w14:textId="02B743F7" w:rsidR="00677AA2" w:rsidRDefault="00677AA2" w:rsidP="00677AA2">
      <w:pPr>
        <w:spacing w:after="0" w:line="360" w:lineRule="auto"/>
        <w:ind w:firstLine="709"/>
      </w:pPr>
      <w:r>
        <w:t>Программный продукт предназначен для применения в аппарате городской думы и предназначен для использования сотрудниками, ответственными за организацию работы представительного органа. Система будет применяться в повседневной работе для ведения базы данных депутатов, формирования состава комиссий, планирования заседаний и подготовки отчетных материалов.</w:t>
      </w:r>
    </w:p>
    <w:p w14:paraId="2D4DBD78" w14:textId="4BB718D8" w:rsidR="00677AA2" w:rsidRDefault="00677AA2" w:rsidP="00677AA2">
      <w:pPr>
        <w:spacing w:after="0" w:line="360" w:lineRule="auto"/>
        <w:ind w:firstLine="709"/>
      </w:pPr>
      <w:r>
        <w:t xml:space="preserve">Основное применение системы заключается в замене ручных методов учета и бумажного документооборота на автоматизированное решение, что позволяет значительно сократить временные затраты на подготовку документов и повысить достоверность учетных данных. Продукт будет использоваться при подготовке к заседаниям думы, формировании отчетов о </w:t>
      </w:r>
      <w:r>
        <w:lastRenderedPageBreak/>
        <w:t>деятельности комиссий, анализе рабочей нагрузки депутатов и планировании организационных мероприятий.</w:t>
      </w:r>
    </w:p>
    <w:p w14:paraId="7DB8B116" w14:textId="4A410690" w:rsidR="00677AA2" w:rsidRDefault="00677AA2" w:rsidP="00677AA2">
      <w:pPr>
        <w:spacing w:after="0" w:line="360" w:lineRule="auto"/>
        <w:ind w:firstLine="709"/>
      </w:pPr>
      <w:r>
        <w:t>Особенностью программного продукта является его ориентация на специфические потребности представительных органов местного самоуправления, что отличает его от универсальных систем документооборота. Система учитывает особенности организационной структуры думы, правила формирования комиссий и требования к отчетности в соответствии с муниципальными нормативными актами.</w:t>
      </w:r>
    </w:p>
    <w:p w14:paraId="7987F576" w14:textId="01374820" w:rsidR="00677AA2" w:rsidRDefault="00677AA2" w:rsidP="00677AA2">
      <w:pPr>
        <w:spacing w:after="0" w:line="360" w:lineRule="auto"/>
        <w:ind w:firstLine="709"/>
      </w:pPr>
      <w:r>
        <w:t>К преимуществам системы можно отнести возможность оперативного получения актуальной информации о составе комиссий и их деятельности, автоматическое формирование отчетности, снижение вероятности ошибок при учете данных и повышение прозрачности работы думы. К ограничениям относится необходимость обучения сотрудников работе с системой и зависимость от корректности вводимых данных.</w:t>
      </w:r>
    </w:p>
    <w:p w14:paraId="195999AA" w14:textId="480331A0" w:rsidR="00677AA2" w:rsidRDefault="005E1AE6" w:rsidP="00677AA2">
      <w:pPr>
        <w:pStyle w:val="2"/>
      </w:pPr>
      <w:bookmarkStart w:id="8" w:name="_Toc211956881"/>
      <w:bookmarkStart w:id="9" w:name="_Toc211957455"/>
      <w:r>
        <w:t xml:space="preserve">1.3 </w:t>
      </w:r>
      <w:r w:rsidR="00677AA2">
        <w:t>Средства проектирования и разработки</w:t>
      </w:r>
      <w:bookmarkEnd w:id="8"/>
      <w:bookmarkEnd w:id="9"/>
    </w:p>
    <w:p w14:paraId="5B4B974A" w14:textId="6534614F" w:rsidR="00677AA2" w:rsidRDefault="00677AA2" w:rsidP="00677AA2">
      <w:pPr>
        <w:spacing w:after="0" w:line="360" w:lineRule="auto"/>
        <w:ind w:firstLine="709"/>
      </w:pPr>
      <w:r>
        <w:t xml:space="preserve">Разработка программного продукта осуществлялась с использованием современной стека технологий Microsoft. В качестве среды разработки применялась Visual Studio 2022, предоставляющая комплексные инструменты для создания </w:t>
      </w:r>
      <w:proofErr w:type="spellStart"/>
      <w:r>
        <w:t>desktop</w:t>
      </w:r>
      <w:proofErr w:type="spellEnd"/>
      <w:r>
        <w:t xml:space="preserve">-приложений. Основным языком программирования выбран C# с платформой .NET 8, что обеспечивает высокую производительность, </w:t>
      </w:r>
      <w:proofErr w:type="spellStart"/>
      <w:r>
        <w:t>типобезопасность</w:t>
      </w:r>
      <w:proofErr w:type="spellEnd"/>
      <w:r>
        <w:t xml:space="preserve"> и богатую библиотеку компонентов для построения пользовательских интерфейсов.</w:t>
      </w:r>
    </w:p>
    <w:p w14:paraId="28157572" w14:textId="7CC1B21B" w:rsidR="00677AA2" w:rsidRDefault="00677AA2" w:rsidP="00677AA2">
      <w:pPr>
        <w:spacing w:after="0" w:line="360" w:lineRule="auto"/>
        <w:ind w:firstLine="709"/>
      </w:pPr>
      <w:r>
        <w:t xml:space="preserve">Для реализации пользовательского интерфейса использовалась технология WPF (Windows </w:t>
      </w:r>
      <w:proofErr w:type="spellStart"/>
      <w:r>
        <w:t>Presentation</w:t>
      </w:r>
      <w:proofErr w:type="spellEnd"/>
      <w:r>
        <w:t xml:space="preserve"> Foundation), позволяющая создавать современные и функциональные приложения с поддержкой сложной графики и анимации. В качестве системы управления базами данных применена </w:t>
      </w:r>
      <w:proofErr w:type="spellStart"/>
      <w:r>
        <w:t>SQLite</w:t>
      </w:r>
      <w:proofErr w:type="spellEnd"/>
      <w:r>
        <w:t xml:space="preserve"> - легковесная реляционная СУБД, не требующая отдельной установки и идеально подходящая для </w:t>
      </w:r>
      <w:r w:rsidR="00E12FDD">
        <w:t xml:space="preserve">«автономных» </w:t>
      </w:r>
      <w:r>
        <w:t>приложений.</w:t>
      </w:r>
    </w:p>
    <w:p w14:paraId="01C13E41" w14:textId="61DB2B6C" w:rsidR="00677AA2" w:rsidRDefault="00677AA2" w:rsidP="00677AA2">
      <w:pPr>
        <w:spacing w:after="0" w:line="360" w:lineRule="auto"/>
        <w:ind w:firstLine="709"/>
      </w:pPr>
      <w:r>
        <w:lastRenderedPageBreak/>
        <w:t xml:space="preserve">Для объектно-реляционного отображения использовался </w:t>
      </w:r>
      <w:proofErr w:type="spellStart"/>
      <w:r>
        <w:t>Entity</w:t>
      </w:r>
      <w:proofErr w:type="spellEnd"/>
      <w:r>
        <w:t xml:space="preserve"> Framework Core - современный ORM-фреймворк, обеспечивающий удобную работу с данными через LINQ-запросы и автоматическую генерацию схемы базы данных. Для создания современного пользовательского интерфейса подключена библиотека </w:t>
      </w:r>
      <w:r w:rsidR="00E12FDD">
        <w:t>«</w:t>
      </w:r>
      <w:proofErr w:type="spellStart"/>
      <w:r>
        <w:t>Material</w:t>
      </w:r>
      <w:proofErr w:type="spellEnd"/>
      <w:r>
        <w:t xml:space="preserve"> Design </w:t>
      </w:r>
      <w:proofErr w:type="spellStart"/>
      <w:r>
        <w:t>Themes</w:t>
      </w:r>
      <w:proofErr w:type="spellEnd"/>
      <w:r w:rsidR="00E12FDD">
        <w:t>»</w:t>
      </w:r>
      <w:r>
        <w:t xml:space="preserve">, реализующая принципы </w:t>
      </w:r>
      <w:r w:rsidR="00E12FDD">
        <w:t>«</w:t>
      </w:r>
      <w:proofErr w:type="spellStart"/>
      <w:r>
        <w:t>material</w:t>
      </w:r>
      <w:proofErr w:type="spellEnd"/>
      <w:r>
        <w:t xml:space="preserve"> </w:t>
      </w:r>
      <w:proofErr w:type="spellStart"/>
      <w:r>
        <w:t>design</w:t>
      </w:r>
      <w:proofErr w:type="spellEnd"/>
      <w:r w:rsidR="00E12FDD">
        <w:t>»</w:t>
      </w:r>
      <w:r>
        <w:t xml:space="preserve"> в WPF-приложениях.</w:t>
      </w:r>
    </w:p>
    <w:p w14:paraId="41C64C90" w14:textId="7E7161A7" w:rsidR="00677AA2" w:rsidRDefault="00677AA2" w:rsidP="00677AA2">
      <w:pPr>
        <w:spacing w:after="0" w:line="360" w:lineRule="auto"/>
        <w:ind w:firstLine="709"/>
      </w:pPr>
      <w:r>
        <w:t>Архитектура системы построена по паттерну MVVM (Model-View-</w:t>
      </w:r>
      <w:proofErr w:type="spellStart"/>
      <w:r>
        <w:t>ViewModel</w:t>
      </w:r>
      <w:proofErr w:type="spellEnd"/>
      <w:r>
        <w:t>), что обеспечивает четкое разделение ответственности между компонентами, упрощает тестирование и поддержку кода. Такой подход позволяет легко расширять функциональность системы и модифицировать пользовательский интерфейс без изменения бизнес-логики приложения.</w:t>
      </w:r>
    </w:p>
    <w:p w14:paraId="5EBC3D33" w14:textId="77777777" w:rsidR="00677AA2" w:rsidRDefault="00677AA2" w:rsidP="00677AA2">
      <w:r>
        <w:br w:type="page"/>
      </w:r>
    </w:p>
    <w:p w14:paraId="496D3AB1" w14:textId="0B9B7736" w:rsidR="00E6681D" w:rsidRDefault="00677AA2" w:rsidP="005E1AE6">
      <w:pPr>
        <w:pStyle w:val="1"/>
        <w:numPr>
          <w:ilvl w:val="0"/>
          <w:numId w:val="3"/>
        </w:numPr>
        <w:rPr>
          <w:lang w:val="en-US"/>
        </w:rPr>
      </w:pPr>
      <w:bookmarkStart w:id="10" w:name="_Toc211956882"/>
      <w:bookmarkStart w:id="11" w:name="_Toc211957456"/>
      <w:r>
        <w:lastRenderedPageBreak/>
        <w:t>Разработка программного продукта</w:t>
      </w:r>
      <w:bookmarkEnd w:id="10"/>
      <w:bookmarkEnd w:id="11"/>
    </w:p>
    <w:p w14:paraId="6BCE635B" w14:textId="309B54DD" w:rsidR="00387349" w:rsidRDefault="00387349" w:rsidP="00387349">
      <w:pPr>
        <w:pStyle w:val="2"/>
      </w:pPr>
      <w:bookmarkStart w:id="12" w:name="_Toc211956883"/>
      <w:bookmarkStart w:id="13" w:name="_Toc211957457"/>
      <w:r w:rsidRPr="00387349">
        <w:t>2.1 Разработка базы данных</w:t>
      </w:r>
      <w:bookmarkEnd w:id="12"/>
      <w:bookmarkEnd w:id="13"/>
    </w:p>
    <w:p w14:paraId="51E0C601" w14:textId="342A306A" w:rsidR="00387349" w:rsidRDefault="00387349" w:rsidP="00387349">
      <w:r>
        <w:t>На рисунке 2.1 «Схема базы данных» визуально проиллюстрированы все таблицы, поля и связи между ними в разработанной базе данных.</w:t>
      </w:r>
    </w:p>
    <w:p w14:paraId="22474C6A" w14:textId="424AF952" w:rsidR="00387349" w:rsidRDefault="00387349" w:rsidP="00387349">
      <w:pPr>
        <w:spacing w:after="200" w:line="360" w:lineRule="auto"/>
        <w:jc w:val="center"/>
      </w:pPr>
      <w:r>
        <w:rPr>
          <w:noProof/>
          <w14:ligatures w14:val="standardContextual"/>
        </w:rPr>
        <w:drawing>
          <wp:inline distT="0" distB="0" distL="0" distR="0" wp14:anchorId="514B8B84" wp14:editId="45FC6E51">
            <wp:extent cx="2921329" cy="3491296"/>
            <wp:effectExtent l="0" t="0" r="0" b="0"/>
            <wp:docPr id="257898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8740" name=""/>
                    <pic:cNvPicPr/>
                  </pic:nvPicPr>
                  <pic:blipFill rotWithShape="1">
                    <a:blip r:embed="rId9"/>
                    <a:srcRect l="44788" t="11729" r="23428" b="20746"/>
                    <a:stretch>
                      <a:fillRect/>
                    </a:stretch>
                  </pic:blipFill>
                  <pic:spPr bwMode="auto">
                    <a:xfrm>
                      <a:off x="0" y="0"/>
                      <a:ext cx="2929233" cy="3500742"/>
                    </a:xfrm>
                    <a:prstGeom prst="rect">
                      <a:avLst/>
                    </a:prstGeom>
                    <a:ln>
                      <a:noFill/>
                    </a:ln>
                    <a:extLst>
                      <a:ext uri="{53640926-AAD7-44D8-BBD7-CCE9431645EC}">
                        <a14:shadowObscured xmlns:a14="http://schemas.microsoft.com/office/drawing/2010/main"/>
                      </a:ext>
                    </a:extLst>
                  </pic:spPr>
                </pic:pic>
              </a:graphicData>
            </a:graphic>
          </wp:inline>
        </w:drawing>
      </w:r>
    </w:p>
    <w:p w14:paraId="739E4428" w14:textId="3905D9ED" w:rsidR="00387349" w:rsidRDefault="00387349" w:rsidP="007F04AC">
      <w:pPr>
        <w:spacing w:before="120" w:after="200" w:line="360" w:lineRule="auto"/>
        <w:jc w:val="center"/>
      </w:pPr>
      <w:r>
        <w:t>Рис. 2.1.</w:t>
      </w:r>
      <w:r w:rsidR="007F04AC">
        <w:t xml:space="preserve"> «Схема базы данных»</w:t>
      </w:r>
    </w:p>
    <w:p w14:paraId="6E46B4B3" w14:textId="0088ADC7" w:rsidR="007F04AC" w:rsidRDefault="007F04AC" w:rsidP="007F04AC">
      <w:pPr>
        <w:spacing w:before="120" w:after="200" w:line="360" w:lineRule="auto"/>
      </w:pPr>
      <w:proofErr w:type="spellStart"/>
      <w:r w:rsidRPr="008F758D">
        <w:rPr>
          <w:b/>
          <w:bCs/>
          <w:lang w:val="en-US"/>
        </w:rPr>
        <w:t>DumaMembers</w:t>
      </w:r>
      <w:proofErr w:type="spellEnd"/>
      <w:r w:rsidR="008F758D">
        <w:rPr>
          <w:b/>
          <w:bCs/>
        </w:rPr>
        <w:t xml:space="preserve"> – </w:t>
      </w:r>
      <w:r w:rsidR="008F758D">
        <w:t>хранит данные о членах городской думы:</w:t>
      </w:r>
    </w:p>
    <w:p w14:paraId="2D77F35B" w14:textId="28F25C51" w:rsidR="008F758D" w:rsidRDefault="008F758D" w:rsidP="008F758D">
      <w:pPr>
        <w:pStyle w:val="a7"/>
        <w:numPr>
          <w:ilvl w:val="0"/>
          <w:numId w:val="4"/>
        </w:numPr>
        <w:spacing w:after="0" w:line="360" w:lineRule="auto"/>
        <w:ind w:left="714" w:hanging="357"/>
      </w:pPr>
      <w:proofErr w:type="spellStart"/>
      <w:r w:rsidRPr="008F758D">
        <w:rPr>
          <w:b/>
          <w:bCs/>
          <w:lang w:val="en-US"/>
        </w:rPr>
        <w:t>MemberId</w:t>
      </w:r>
      <w:proofErr w:type="spellEnd"/>
      <w:r w:rsidRPr="008F758D">
        <w:t xml:space="preserve"> – </w:t>
      </w:r>
      <w:r>
        <w:t xml:space="preserve">первичный ключ, тип данных </w:t>
      </w:r>
      <w:proofErr w:type="gramStart"/>
      <w:r>
        <w:rPr>
          <w:lang w:val="en-US"/>
        </w:rPr>
        <w:t>integer</w:t>
      </w:r>
      <w:r>
        <w:t>;</w:t>
      </w:r>
      <w:proofErr w:type="gramEnd"/>
    </w:p>
    <w:p w14:paraId="51929923" w14:textId="74CC5C00" w:rsidR="008F758D" w:rsidRDefault="008F758D" w:rsidP="008F758D">
      <w:pPr>
        <w:pStyle w:val="a7"/>
        <w:numPr>
          <w:ilvl w:val="0"/>
          <w:numId w:val="4"/>
        </w:numPr>
        <w:spacing w:after="0" w:line="360" w:lineRule="auto"/>
        <w:ind w:left="714" w:hanging="357"/>
      </w:pPr>
      <w:r w:rsidRPr="008F758D">
        <w:rPr>
          <w:b/>
          <w:bCs/>
          <w:lang w:val="en-US"/>
        </w:rPr>
        <w:t>Name</w:t>
      </w:r>
      <w:r w:rsidRPr="008F758D">
        <w:t xml:space="preserve"> – </w:t>
      </w:r>
      <w:r>
        <w:t xml:space="preserve">полное имя члена, тип данных </w:t>
      </w:r>
      <w:proofErr w:type="gramStart"/>
      <w:r>
        <w:rPr>
          <w:lang w:val="en-US"/>
        </w:rPr>
        <w:t>string</w:t>
      </w:r>
      <w:r>
        <w:t>;</w:t>
      </w:r>
      <w:proofErr w:type="gramEnd"/>
    </w:p>
    <w:p w14:paraId="131730B2" w14:textId="2F2AAC51" w:rsidR="008F758D" w:rsidRPr="008F758D" w:rsidRDefault="008F758D" w:rsidP="008F758D">
      <w:pPr>
        <w:pStyle w:val="a7"/>
        <w:numPr>
          <w:ilvl w:val="0"/>
          <w:numId w:val="4"/>
        </w:numPr>
        <w:spacing w:after="0" w:line="360" w:lineRule="auto"/>
        <w:ind w:left="714" w:hanging="357"/>
      </w:pPr>
      <w:proofErr w:type="spellStart"/>
      <w:r w:rsidRPr="008F758D">
        <w:rPr>
          <w:b/>
          <w:bCs/>
          <w:lang w:val="en-US"/>
        </w:rPr>
        <w:t>HomePhone</w:t>
      </w:r>
      <w:proofErr w:type="spellEnd"/>
      <w:r w:rsidRPr="008F758D">
        <w:t xml:space="preserve"> – </w:t>
      </w:r>
      <w:r>
        <w:t xml:space="preserve">домашний телефон члена думы, тип данных </w:t>
      </w:r>
      <w:proofErr w:type="gramStart"/>
      <w:r>
        <w:rPr>
          <w:lang w:val="en-US"/>
        </w:rPr>
        <w:t>string</w:t>
      </w:r>
      <w:r>
        <w:t>;</w:t>
      </w:r>
      <w:proofErr w:type="gramEnd"/>
    </w:p>
    <w:p w14:paraId="448AC3DB" w14:textId="62030733" w:rsidR="008F758D" w:rsidRPr="008F758D" w:rsidRDefault="008F758D" w:rsidP="008F758D">
      <w:pPr>
        <w:pStyle w:val="a7"/>
        <w:numPr>
          <w:ilvl w:val="0"/>
          <w:numId w:val="4"/>
        </w:numPr>
        <w:spacing w:after="0" w:line="360" w:lineRule="auto"/>
        <w:ind w:left="714" w:hanging="357"/>
      </w:pPr>
      <w:proofErr w:type="spellStart"/>
      <w:r w:rsidRPr="008F758D">
        <w:rPr>
          <w:b/>
          <w:bCs/>
          <w:lang w:val="en-US"/>
        </w:rPr>
        <w:t>WorkPhone</w:t>
      </w:r>
      <w:proofErr w:type="spellEnd"/>
      <w:r w:rsidRPr="008F758D">
        <w:t xml:space="preserve"> – </w:t>
      </w:r>
      <w:r>
        <w:t xml:space="preserve">рабочий телефон члена думы, тип данных </w:t>
      </w:r>
      <w:proofErr w:type="gramStart"/>
      <w:r>
        <w:rPr>
          <w:lang w:val="en-US"/>
        </w:rPr>
        <w:t>string</w:t>
      </w:r>
      <w:r>
        <w:t>;</w:t>
      </w:r>
      <w:proofErr w:type="gramEnd"/>
    </w:p>
    <w:p w14:paraId="0DE9D83F" w14:textId="1068BAA4" w:rsidR="008F758D" w:rsidRDefault="008F758D" w:rsidP="008F758D">
      <w:pPr>
        <w:pStyle w:val="a7"/>
        <w:numPr>
          <w:ilvl w:val="0"/>
          <w:numId w:val="4"/>
        </w:numPr>
        <w:spacing w:after="0" w:line="360" w:lineRule="auto"/>
        <w:ind w:left="714" w:hanging="357"/>
      </w:pPr>
      <w:r w:rsidRPr="008F758D">
        <w:rPr>
          <w:b/>
          <w:bCs/>
          <w:lang w:val="en-US"/>
        </w:rPr>
        <w:t>Address</w:t>
      </w:r>
      <w:r w:rsidRPr="008F758D">
        <w:rPr>
          <w:b/>
          <w:bCs/>
        </w:rPr>
        <w:t xml:space="preserve"> </w:t>
      </w:r>
      <w:r w:rsidRPr="008F758D">
        <w:t xml:space="preserve">– </w:t>
      </w:r>
      <w:r>
        <w:t xml:space="preserve">адрес члена думы, тип данных </w:t>
      </w:r>
      <w:r>
        <w:rPr>
          <w:lang w:val="en-US"/>
        </w:rPr>
        <w:t>string</w:t>
      </w:r>
      <w:r w:rsidRPr="008F758D">
        <w:t>.</w:t>
      </w:r>
    </w:p>
    <w:p w14:paraId="0BE71683" w14:textId="4527A7DA" w:rsidR="008F758D" w:rsidRDefault="008F758D" w:rsidP="008F758D">
      <w:pPr>
        <w:spacing w:after="0" w:line="360" w:lineRule="auto"/>
      </w:pPr>
      <w:r w:rsidRPr="00995547">
        <w:rPr>
          <w:b/>
          <w:bCs/>
          <w:lang w:val="en-US"/>
        </w:rPr>
        <w:t>Commissions</w:t>
      </w:r>
      <w:r w:rsidRPr="00995547">
        <w:rPr>
          <w:b/>
          <w:bCs/>
        </w:rPr>
        <w:t xml:space="preserve"> </w:t>
      </w:r>
      <w:r w:rsidRPr="008F758D">
        <w:t xml:space="preserve">– </w:t>
      </w:r>
      <w:r>
        <w:t>хранит основную информацию о комиссиях:</w:t>
      </w:r>
    </w:p>
    <w:p w14:paraId="6A82DB41" w14:textId="5B79BC40" w:rsidR="008F758D" w:rsidRPr="008F758D" w:rsidRDefault="008F758D" w:rsidP="008F758D">
      <w:pPr>
        <w:pStyle w:val="a7"/>
        <w:numPr>
          <w:ilvl w:val="0"/>
          <w:numId w:val="5"/>
        </w:numPr>
        <w:spacing w:after="0" w:line="360" w:lineRule="auto"/>
      </w:pPr>
      <w:proofErr w:type="spellStart"/>
      <w:r w:rsidRPr="00995547">
        <w:rPr>
          <w:b/>
          <w:bCs/>
          <w:lang w:val="en-US"/>
        </w:rPr>
        <w:t>CommissionId</w:t>
      </w:r>
      <w:proofErr w:type="spellEnd"/>
      <w:r w:rsidR="00995547" w:rsidRPr="00995547">
        <w:t xml:space="preserve"> – </w:t>
      </w:r>
      <w:r w:rsidR="00995547">
        <w:t xml:space="preserve">уникальный идентификатор, первичный ключ, тип данных </w:t>
      </w:r>
      <w:proofErr w:type="gramStart"/>
      <w:r w:rsidR="00995547">
        <w:rPr>
          <w:lang w:val="en-US"/>
        </w:rPr>
        <w:t>integer</w:t>
      </w:r>
      <w:r w:rsidR="00995547" w:rsidRPr="00995547">
        <w:t>;</w:t>
      </w:r>
      <w:proofErr w:type="gramEnd"/>
      <w:r w:rsidR="00995547">
        <w:t xml:space="preserve"> </w:t>
      </w:r>
    </w:p>
    <w:p w14:paraId="1B88F0EE" w14:textId="7A919E74" w:rsidR="008F758D" w:rsidRPr="008F758D" w:rsidRDefault="008F758D" w:rsidP="008F758D">
      <w:pPr>
        <w:pStyle w:val="a7"/>
        <w:numPr>
          <w:ilvl w:val="0"/>
          <w:numId w:val="5"/>
        </w:numPr>
        <w:spacing w:after="0" w:line="360" w:lineRule="auto"/>
      </w:pPr>
      <w:r w:rsidRPr="00995547">
        <w:rPr>
          <w:b/>
          <w:bCs/>
          <w:lang w:val="en-US"/>
        </w:rPr>
        <w:t>Name</w:t>
      </w:r>
      <w:r w:rsidR="00995547">
        <w:t xml:space="preserve"> – название комиссии, тип данных </w:t>
      </w:r>
      <w:proofErr w:type="gramStart"/>
      <w:r w:rsidR="00995547">
        <w:rPr>
          <w:lang w:val="en-US"/>
        </w:rPr>
        <w:t>text</w:t>
      </w:r>
      <w:r w:rsidR="00995547" w:rsidRPr="00995547">
        <w:t>;</w:t>
      </w:r>
      <w:proofErr w:type="gramEnd"/>
    </w:p>
    <w:p w14:paraId="76258D55" w14:textId="4B56F283" w:rsidR="008F758D" w:rsidRPr="00995547" w:rsidRDefault="008F758D" w:rsidP="008F758D">
      <w:pPr>
        <w:pStyle w:val="a7"/>
        <w:numPr>
          <w:ilvl w:val="0"/>
          <w:numId w:val="5"/>
        </w:numPr>
        <w:spacing w:after="0" w:line="360" w:lineRule="auto"/>
      </w:pPr>
      <w:r w:rsidRPr="00995547">
        <w:rPr>
          <w:b/>
          <w:bCs/>
          <w:lang w:val="en-US"/>
        </w:rPr>
        <w:t>Profile</w:t>
      </w:r>
      <w:r w:rsidR="00995547" w:rsidRPr="00995547">
        <w:t xml:space="preserve"> – </w:t>
      </w:r>
      <w:r w:rsidR="00995547">
        <w:t xml:space="preserve">хранит информацию о деятельности комиссии, тип данных </w:t>
      </w:r>
      <w:r w:rsidR="00995547">
        <w:rPr>
          <w:lang w:val="en-US"/>
        </w:rPr>
        <w:t>text</w:t>
      </w:r>
      <w:r w:rsidR="00995547" w:rsidRPr="00995547">
        <w:t>.</w:t>
      </w:r>
    </w:p>
    <w:p w14:paraId="410CC29C" w14:textId="263D048A" w:rsidR="00995547" w:rsidRDefault="00995547" w:rsidP="00995547">
      <w:pPr>
        <w:spacing w:after="0" w:line="360" w:lineRule="auto"/>
      </w:pPr>
      <w:proofErr w:type="spellStart"/>
      <w:r w:rsidRPr="00995547">
        <w:rPr>
          <w:b/>
          <w:bCs/>
          <w:lang w:val="en-US"/>
        </w:rPr>
        <w:lastRenderedPageBreak/>
        <w:t>CommissionMemberships</w:t>
      </w:r>
      <w:proofErr w:type="spellEnd"/>
      <w:r w:rsidRPr="00995547">
        <w:t xml:space="preserve"> – </w:t>
      </w:r>
      <w:r>
        <w:t>хранит информацию об участниках комиссий:</w:t>
      </w:r>
    </w:p>
    <w:p w14:paraId="7E129374" w14:textId="10FED13B" w:rsidR="00995547" w:rsidRPr="00995547" w:rsidRDefault="00995547" w:rsidP="00995547">
      <w:pPr>
        <w:pStyle w:val="a7"/>
        <w:numPr>
          <w:ilvl w:val="0"/>
          <w:numId w:val="6"/>
        </w:numPr>
        <w:spacing w:after="0" w:line="360" w:lineRule="auto"/>
      </w:pPr>
      <w:proofErr w:type="spellStart"/>
      <w:r w:rsidRPr="00995547">
        <w:rPr>
          <w:b/>
          <w:bCs/>
          <w:lang w:val="en-US"/>
        </w:rPr>
        <w:t>ComisMemId</w:t>
      </w:r>
      <w:proofErr w:type="spellEnd"/>
      <w:r w:rsidRPr="00995547">
        <w:t xml:space="preserve"> – </w:t>
      </w:r>
      <w:r>
        <w:t xml:space="preserve">уникальный идентификатор, первичный ключ, тип данных </w:t>
      </w:r>
      <w:proofErr w:type="spellStart"/>
      <w:proofErr w:type="gramStart"/>
      <w:r>
        <w:rPr>
          <w:lang w:val="en-US"/>
        </w:rPr>
        <w:t>ineger</w:t>
      </w:r>
      <w:proofErr w:type="spellEnd"/>
      <w:r w:rsidRPr="00995547">
        <w:t>;</w:t>
      </w:r>
      <w:proofErr w:type="gramEnd"/>
    </w:p>
    <w:p w14:paraId="0B681C9F" w14:textId="0F998146" w:rsidR="00995547" w:rsidRPr="00995547" w:rsidRDefault="00995547" w:rsidP="00995547">
      <w:pPr>
        <w:pStyle w:val="a7"/>
        <w:numPr>
          <w:ilvl w:val="0"/>
          <w:numId w:val="6"/>
        </w:numPr>
        <w:spacing w:after="0" w:line="360" w:lineRule="auto"/>
      </w:pPr>
      <w:proofErr w:type="spellStart"/>
      <w:r w:rsidRPr="00995547">
        <w:rPr>
          <w:b/>
          <w:bCs/>
          <w:lang w:val="en-US"/>
        </w:rPr>
        <w:t>CommissionId</w:t>
      </w:r>
      <w:proofErr w:type="spellEnd"/>
      <w:r w:rsidRPr="00995547">
        <w:t xml:space="preserve"> – </w:t>
      </w:r>
      <w:r>
        <w:t>внешний</w:t>
      </w:r>
      <w:r w:rsidRPr="00995547">
        <w:t xml:space="preserve"> </w:t>
      </w:r>
      <w:r>
        <w:t>ключ</w:t>
      </w:r>
      <w:r w:rsidRPr="00995547">
        <w:t xml:space="preserve"> </w:t>
      </w:r>
      <w:r>
        <w:t>из</w:t>
      </w:r>
      <w:r w:rsidRPr="00995547">
        <w:t xml:space="preserve"> </w:t>
      </w:r>
      <w:r>
        <w:t>таблицы</w:t>
      </w:r>
      <w:r w:rsidRPr="00995547">
        <w:t xml:space="preserve"> ‘</w:t>
      </w:r>
      <w:r>
        <w:rPr>
          <w:lang w:val="en-US"/>
        </w:rPr>
        <w:t>Commissions</w:t>
      </w:r>
      <w:r w:rsidRPr="00995547">
        <w:t>’,</w:t>
      </w:r>
      <w:r>
        <w:t xml:space="preserve"> тип данных </w:t>
      </w:r>
      <w:proofErr w:type="gramStart"/>
      <w:r>
        <w:rPr>
          <w:lang w:val="en-US"/>
        </w:rPr>
        <w:t>integer</w:t>
      </w:r>
      <w:r w:rsidRPr="00995547">
        <w:t>;</w:t>
      </w:r>
      <w:proofErr w:type="gramEnd"/>
    </w:p>
    <w:p w14:paraId="422E7776" w14:textId="5BA8CC5E" w:rsidR="00995547" w:rsidRPr="00995547" w:rsidRDefault="00995547" w:rsidP="00995547">
      <w:pPr>
        <w:pStyle w:val="a7"/>
        <w:numPr>
          <w:ilvl w:val="0"/>
          <w:numId w:val="6"/>
        </w:numPr>
        <w:spacing w:after="0" w:line="360" w:lineRule="auto"/>
      </w:pPr>
      <w:bookmarkStart w:id="14" w:name="_Hlk211802858"/>
      <w:proofErr w:type="spellStart"/>
      <w:r w:rsidRPr="00995547">
        <w:rPr>
          <w:b/>
          <w:bCs/>
          <w:lang w:val="en-US"/>
        </w:rPr>
        <w:t>MemberId</w:t>
      </w:r>
      <w:proofErr w:type="spellEnd"/>
      <w:r w:rsidRPr="00995547">
        <w:t xml:space="preserve"> – </w:t>
      </w:r>
      <w:r>
        <w:t>внешний</w:t>
      </w:r>
      <w:r w:rsidRPr="00995547">
        <w:t xml:space="preserve"> </w:t>
      </w:r>
      <w:r>
        <w:t>ключ</w:t>
      </w:r>
      <w:r w:rsidRPr="00995547">
        <w:t xml:space="preserve"> </w:t>
      </w:r>
      <w:r>
        <w:t>из</w:t>
      </w:r>
      <w:r w:rsidRPr="00995547">
        <w:t xml:space="preserve"> </w:t>
      </w:r>
      <w:r w:rsidR="004517C1">
        <w:t xml:space="preserve">таблицы </w:t>
      </w:r>
      <w:r w:rsidRPr="00995547">
        <w:t>‘</w:t>
      </w:r>
      <w:proofErr w:type="spellStart"/>
      <w:r>
        <w:rPr>
          <w:lang w:val="en-US"/>
        </w:rPr>
        <w:t>DumaMembers</w:t>
      </w:r>
      <w:proofErr w:type="spellEnd"/>
      <w:r w:rsidRPr="00995547">
        <w:t>’,</w:t>
      </w:r>
      <w:r>
        <w:t xml:space="preserve"> тип данных </w:t>
      </w:r>
      <w:proofErr w:type="gramStart"/>
      <w:r>
        <w:rPr>
          <w:lang w:val="en-US"/>
        </w:rPr>
        <w:t>integer</w:t>
      </w:r>
      <w:r w:rsidRPr="00995547">
        <w:t>;</w:t>
      </w:r>
      <w:proofErr w:type="gramEnd"/>
    </w:p>
    <w:bookmarkEnd w:id="14"/>
    <w:p w14:paraId="38B59612" w14:textId="1F1F9DDD" w:rsidR="00995547" w:rsidRPr="00995547" w:rsidRDefault="00995547" w:rsidP="00995547">
      <w:pPr>
        <w:pStyle w:val="a7"/>
        <w:numPr>
          <w:ilvl w:val="0"/>
          <w:numId w:val="6"/>
        </w:numPr>
        <w:spacing w:after="0" w:line="360" w:lineRule="auto"/>
      </w:pPr>
      <w:r w:rsidRPr="00995547">
        <w:rPr>
          <w:b/>
          <w:bCs/>
          <w:lang w:val="en-US"/>
        </w:rPr>
        <w:t>StartDate</w:t>
      </w:r>
      <w:r w:rsidRPr="00995547">
        <w:t xml:space="preserve"> – </w:t>
      </w:r>
      <w:r>
        <w:t xml:space="preserve">дата начала участия в комиссии, тип данных </w:t>
      </w:r>
      <w:proofErr w:type="spellStart"/>
      <w:proofErr w:type="gramStart"/>
      <w:r>
        <w:rPr>
          <w:lang w:val="en-US"/>
        </w:rPr>
        <w:t>DateTime</w:t>
      </w:r>
      <w:proofErr w:type="spellEnd"/>
      <w:r w:rsidRPr="00995547">
        <w:t>;</w:t>
      </w:r>
      <w:proofErr w:type="gramEnd"/>
    </w:p>
    <w:p w14:paraId="26521640" w14:textId="66B80508" w:rsidR="00995547" w:rsidRDefault="00995547" w:rsidP="00995547">
      <w:pPr>
        <w:pStyle w:val="a7"/>
        <w:numPr>
          <w:ilvl w:val="0"/>
          <w:numId w:val="6"/>
        </w:numPr>
        <w:spacing w:after="0" w:line="360" w:lineRule="auto"/>
      </w:pPr>
      <w:proofErr w:type="spellStart"/>
      <w:r w:rsidRPr="00995547">
        <w:rPr>
          <w:b/>
          <w:bCs/>
          <w:lang w:val="en-US"/>
        </w:rPr>
        <w:t>EndDate</w:t>
      </w:r>
      <w:proofErr w:type="spellEnd"/>
      <w:r w:rsidRPr="00995547">
        <w:rPr>
          <w:b/>
          <w:bCs/>
        </w:rPr>
        <w:t xml:space="preserve"> </w:t>
      </w:r>
      <w:r>
        <w:t xml:space="preserve">– дата окончания участия в комиссии, тип данных </w:t>
      </w:r>
      <w:proofErr w:type="spellStart"/>
      <w:r>
        <w:rPr>
          <w:lang w:val="en-US"/>
        </w:rPr>
        <w:t>DateTime</w:t>
      </w:r>
      <w:proofErr w:type="spellEnd"/>
      <w:r w:rsidRPr="00995547">
        <w:t>.</w:t>
      </w:r>
    </w:p>
    <w:p w14:paraId="3FAA604F" w14:textId="063D7C29" w:rsidR="00995547" w:rsidRPr="0014431A" w:rsidRDefault="00995547" w:rsidP="00995547">
      <w:pPr>
        <w:spacing w:after="0" w:line="360" w:lineRule="auto"/>
      </w:pPr>
      <w:proofErr w:type="spellStart"/>
      <w:r w:rsidRPr="00D87E7E">
        <w:rPr>
          <w:b/>
          <w:bCs/>
          <w:lang w:val="en-US"/>
        </w:rPr>
        <w:t>CommissionChairs</w:t>
      </w:r>
      <w:proofErr w:type="spellEnd"/>
      <w:r w:rsidRPr="00995547">
        <w:t xml:space="preserve"> – </w:t>
      </w:r>
      <w:r>
        <w:t>хранит информацию о председателях комиссий:</w:t>
      </w:r>
    </w:p>
    <w:p w14:paraId="0E0668F8" w14:textId="552AF2FC" w:rsidR="00995547" w:rsidRPr="00995547" w:rsidRDefault="00995547" w:rsidP="00995547">
      <w:pPr>
        <w:pStyle w:val="a7"/>
        <w:numPr>
          <w:ilvl w:val="0"/>
          <w:numId w:val="7"/>
        </w:numPr>
        <w:spacing w:after="0" w:line="360" w:lineRule="auto"/>
      </w:pPr>
      <w:proofErr w:type="spellStart"/>
      <w:r w:rsidRPr="00D87E7E">
        <w:rPr>
          <w:b/>
          <w:bCs/>
          <w:lang w:val="en-US"/>
        </w:rPr>
        <w:t>ChairsId</w:t>
      </w:r>
      <w:proofErr w:type="spellEnd"/>
      <w:r>
        <w:t xml:space="preserve"> – уникальный идентификатор, первичный ключ, тип данных </w:t>
      </w:r>
      <w:proofErr w:type="gramStart"/>
      <w:r>
        <w:rPr>
          <w:lang w:val="en-US"/>
        </w:rPr>
        <w:t>integer</w:t>
      </w:r>
      <w:r w:rsidRPr="00995547">
        <w:t>;</w:t>
      </w:r>
      <w:proofErr w:type="gramEnd"/>
    </w:p>
    <w:p w14:paraId="0907F654" w14:textId="77777777" w:rsidR="00D87E7E" w:rsidRPr="008F758D" w:rsidRDefault="00D87E7E" w:rsidP="00F92A0A">
      <w:pPr>
        <w:pStyle w:val="a7"/>
        <w:numPr>
          <w:ilvl w:val="0"/>
          <w:numId w:val="7"/>
        </w:numPr>
        <w:spacing w:after="0" w:line="360" w:lineRule="auto"/>
        <w:ind w:left="357" w:firstLine="0"/>
      </w:pPr>
      <w:proofErr w:type="spellStart"/>
      <w:r w:rsidRPr="00995547">
        <w:rPr>
          <w:b/>
          <w:bCs/>
          <w:lang w:val="en-US"/>
        </w:rPr>
        <w:t>CommissionId</w:t>
      </w:r>
      <w:proofErr w:type="spellEnd"/>
      <w:r w:rsidRPr="00995547">
        <w:t xml:space="preserve"> – </w:t>
      </w:r>
      <w:r>
        <w:t xml:space="preserve">уникальный идентификатор, первичный ключ, тип данных </w:t>
      </w:r>
      <w:proofErr w:type="gramStart"/>
      <w:r>
        <w:rPr>
          <w:lang w:val="en-US"/>
        </w:rPr>
        <w:t>integer</w:t>
      </w:r>
      <w:r w:rsidRPr="00995547">
        <w:t>;</w:t>
      </w:r>
      <w:proofErr w:type="gramEnd"/>
      <w:r>
        <w:t xml:space="preserve"> </w:t>
      </w:r>
    </w:p>
    <w:p w14:paraId="51CD9F2F" w14:textId="00038F26" w:rsidR="00D87E7E" w:rsidRPr="00995547" w:rsidRDefault="00D87E7E" w:rsidP="00F92A0A">
      <w:pPr>
        <w:pStyle w:val="a7"/>
        <w:numPr>
          <w:ilvl w:val="0"/>
          <w:numId w:val="7"/>
        </w:numPr>
        <w:spacing w:after="0" w:line="360" w:lineRule="auto"/>
        <w:ind w:left="357" w:firstLine="0"/>
      </w:pPr>
      <w:proofErr w:type="spellStart"/>
      <w:r w:rsidRPr="00995547">
        <w:rPr>
          <w:b/>
          <w:bCs/>
          <w:lang w:val="en-US"/>
        </w:rPr>
        <w:t>MemberId</w:t>
      </w:r>
      <w:proofErr w:type="spellEnd"/>
      <w:r w:rsidRPr="00995547">
        <w:t xml:space="preserve"> – </w:t>
      </w:r>
      <w:r>
        <w:t>внешний</w:t>
      </w:r>
      <w:r w:rsidRPr="00995547">
        <w:t xml:space="preserve"> </w:t>
      </w:r>
      <w:r>
        <w:t>ключ</w:t>
      </w:r>
      <w:r w:rsidRPr="00995547">
        <w:t xml:space="preserve"> </w:t>
      </w:r>
      <w:r>
        <w:t>из</w:t>
      </w:r>
      <w:r w:rsidRPr="00995547">
        <w:t xml:space="preserve"> </w:t>
      </w:r>
      <w:r>
        <w:t>таблицы</w:t>
      </w:r>
      <w:r w:rsidRPr="00995547">
        <w:t xml:space="preserve"> ‘</w:t>
      </w:r>
      <w:proofErr w:type="spellStart"/>
      <w:r>
        <w:rPr>
          <w:lang w:val="en-US"/>
        </w:rPr>
        <w:t>DumaMembers</w:t>
      </w:r>
      <w:proofErr w:type="spellEnd"/>
      <w:r w:rsidRPr="00995547">
        <w:t>’,</w:t>
      </w:r>
      <w:r>
        <w:t xml:space="preserve"> тип данных </w:t>
      </w:r>
      <w:proofErr w:type="gramStart"/>
      <w:r>
        <w:rPr>
          <w:lang w:val="en-US"/>
        </w:rPr>
        <w:t>integer</w:t>
      </w:r>
      <w:r>
        <w:t>;</w:t>
      </w:r>
      <w:proofErr w:type="gramEnd"/>
    </w:p>
    <w:p w14:paraId="23A38024" w14:textId="752000BD" w:rsidR="00995547" w:rsidRPr="00D87E7E" w:rsidRDefault="00995547" w:rsidP="00F92A0A">
      <w:pPr>
        <w:pStyle w:val="a7"/>
        <w:numPr>
          <w:ilvl w:val="0"/>
          <w:numId w:val="7"/>
        </w:numPr>
        <w:spacing w:after="0" w:line="360" w:lineRule="auto"/>
        <w:ind w:left="357" w:firstLine="0"/>
      </w:pPr>
      <w:r w:rsidRPr="00D87E7E">
        <w:rPr>
          <w:b/>
          <w:bCs/>
          <w:lang w:val="en-US"/>
        </w:rPr>
        <w:t>StartDate</w:t>
      </w:r>
      <w:r w:rsidR="00D87E7E">
        <w:t xml:space="preserve"> – дата назначения председателем, тип данных </w:t>
      </w:r>
      <w:proofErr w:type="spellStart"/>
      <w:proofErr w:type="gramStart"/>
      <w:r w:rsidR="00D87E7E">
        <w:rPr>
          <w:lang w:val="en-US"/>
        </w:rPr>
        <w:t>DateTime</w:t>
      </w:r>
      <w:proofErr w:type="spellEnd"/>
      <w:r w:rsidR="00D87E7E" w:rsidRPr="00D87E7E">
        <w:t>;</w:t>
      </w:r>
      <w:proofErr w:type="gramEnd"/>
    </w:p>
    <w:p w14:paraId="5E86365B" w14:textId="77777777" w:rsidR="00D87E7E" w:rsidRPr="00D87E7E" w:rsidRDefault="00995547" w:rsidP="00D87E7E">
      <w:pPr>
        <w:pStyle w:val="a7"/>
        <w:numPr>
          <w:ilvl w:val="0"/>
          <w:numId w:val="7"/>
        </w:numPr>
        <w:spacing w:after="0" w:line="360" w:lineRule="auto"/>
      </w:pPr>
      <w:proofErr w:type="spellStart"/>
      <w:r w:rsidRPr="00D87E7E">
        <w:rPr>
          <w:b/>
          <w:bCs/>
          <w:lang w:val="en-US"/>
        </w:rPr>
        <w:t>EndDate</w:t>
      </w:r>
      <w:proofErr w:type="spellEnd"/>
      <w:r w:rsidR="00D87E7E" w:rsidRPr="00D87E7E">
        <w:t xml:space="preserve"> – </w:t>
      </w:r>
      <w:r w:rsidR="00D87E7E">
        <w:t xml:space="preserve">дата окончания срока назначения председателем, тип данных </w:t>
      </w:r>
      <w:proofErr w:type="spellStart"/>
      <w:r w:rsidR="00D87E7E">
        <w:rPr>
          <w:lang w:val="en-US"/>
        </w:rPr>
        <w:t>DateTime</w:t>
      </w:r>
      <w:proofErr w:type="spellEnd"/>
      <w:r w:rsidR="00D87E7E">
        <w:t>.</w:t>
      </w:r>
    </w:p>
    <w:p w14:paraId="042CF5EF" w14:textId="77777777" w:rsidR="00D87E7E" w:rsidRPr="0014431A" w:rsidRDefault="00D87E7E" w:rsidP="00D87E7E">
      <w:pPr>
        <w:spacing w:after="0" w:line="360" w:lineRule="auto"/>
      </w:pPr>
      <w:proofErr w:type="spellStart"/>
      <w:r w:rsidRPr="00D87E7E">
        <w:rPr>
          <w:b/>
          <w:bCs/>
          <w:lang w:val="en-US"/>
        </w:rPr>
        <w:t>CommissionMeetings</w:t>
      </w:r>
      <w:proofErr w:type="spellEnd"/>
      <w:r w:rsidRPr="00D87E7E">
        <w:t xml:space="preserve"> – </w:t>
      </w:r>
      <w:r>
        <w:t>хранит информацию о заседаниях:</w:t>
      </w:r>
    </w:p>
    <w:p w14:paraId="406E7709" w14:textId="77777777" w:rsidR="00D87E7E" w:rsidRPr="00D87E7E" w:rsidRDefault="00D87E7E" w:rsidP="00D87E7E">
      <w:pPr>
        <w:pStyle w:val="a7"/>
        <w:numPr>
          <w:ilvl w:val="0"/>
          <w:numId w:val="9"/>
        </w:numPr>
        <w:spacing w:after="0" w:line="360" w:lineRule="auto"/>
      </w:pPr>
      <w:proofErr w:type="spellStart"/>
      <w:r w:rsidRPr="00D87E7E">
        <w:rPr>
          <w:b/>
          <w:bCs/>
          <w:lang w:val="en-US"/>
        </w:rPr>
        <w:t>MeetingId</w:t>
      </w:r>
      <w:proofErr w:type="spellEnd"/>
      <w:r w:rsidRPr="00D87E7E">
        <w:t xml:space="preserve"> – </w:t>
      </w:r>
      <w:r>
        <w:t xml:space="preserve">уникальный идентификатор, первичный ключ, тип данных </w:t>
      </w:r>
      <w:proofErr w:type="gramStart"/>
      <w:r>
        <w:rPr>
          <w:lang w:val="en-US"/>
        </w:rPr>
        <w:t>integer</w:t>
      </w:r>
      <w:r w:rsidRPr="00D87E7E">
        <w:t>;</w:t>
      </w:r>
      <w:proofErr w:type="gramEnd"/>
    </w:p>
    <w:p w14:paraId="1EC25875" w14:textId="20C8339B" w:rsidR="00D87E7E" w:rsidRPr="00D87E7E" w:rsidRDefault="00D87E7E" w:rsidP="00D87E7E">
      <w:pPr>
        <w:pStyle w:val="a7"/>
        <w:numPr>
          <w:ilvl w:val="0"/>
          <w:numId w:val="9"/>
        </w:numPr>
        <w:spacing w:after="0" w:line="360" w:lineRule="auto"/>
      </w:pPr>
      <w:proofErr w:type="spellStart"/>
      <w:r w:rsidRPr="00995547">
        <w:rPr>
          <w:b/>
          <w:bCs/>
          <w:lang w:val="en-US"/>
        </w:rPr>
        <w:t>CommissionId</w:t>
      </w:r>
      <w:proofErr w:type="spellEnd"/>
      <w:r w:rsidRPr="00995547">
        <w:t xml:space="preserve"> – </w:t>
      </w:r>
      <w:r>
        <w:t xml:space="preserve">уникальный идентификатор, первичный ключ, тип данных </w:t>
      </w:r>
      <w:proofErr w:type="gramStart"/>
      <w:r>
        <w:rPr>
          <w:lang w:val="en-US"/>
        </w:rPr>
        <w:t>integer</w:t>
      </w:r>
      <w:r w:rsidRPr="00D87E7E">
        <w:t>;</w:t>
      </w:r>
      <w:proofErr w:type="gramEnd"/>
    </w:p>
    <w:p w14:paraId="2E915D14" w14:textId="0ED0B9E0" w:rsidR="00D87E7E" w:rsidRPr="00D87E7E" w:rsidRDefault="00D87E7E" w:rsidP="00D87E7E">
      <w:pPr>
        <w:pStyle w:val="a7"/>
        <w:numPr>
          <w:ilvl w:val="0"/>
          <w:numId w:val="9"/>
        </w:numPr>
        <w:spacing w:after="0" w:line="360" w:lineRule="auto"/>
      </w:pPr>
      <w:proofErr w:type="spellStart"/>
      <w:r w:rsidRPr="00D87E7E">
        <w:rPr>
          <w:b/>
          <w:bCs/>
          <w:lang w:val="en-US"/>
        </w:rPr>
        <w:t>MeetingDateTime</w:t>
      </w:r>
      <w:proofErr w:type="spellEnd"/>
      <w:r w:rsidRPr="00D87E7E">
        <w:t xml:space="preserve"> – </w:t>
      </w:r>
      <w:r>
        <w:t xml:space="preserve">дата проведения заседания, тип данных </w:t>
      </w:r>
      <w:proofErr w:type="spellStart"/>
      <w:proofErr w:type="gramStart"/>
      <w:r>
        <w:rPr>
          <w:lang w:val="en-US"/>
        </w:rPr>
        <w:t>DateTime</w:t>
      </w:r>
      <w:proofErr w:type="spellEnd"/>
      <w:r>
        <w:t>;</w:t>
      </w:r>
      <w:proofErr w:type="gramEnd"/>
    </w:p>
    <w:p w14:paraId="2B46D135" w14:textId="77777777" w:rsidR="00D87E7E" w:rsidRPr="00D87E7E" w:rsidRDefault="00D87E7E" w:rsidP="00D87E7E">
      <w:pPr>
        <w:pStyle w:val="a7"/>
        <w:numPr>
          <w:ilvl w:val="0"/>
          <w:numId w:val="9"/>
        </w:numPr>
        <w:spacing w:after="0" w:line="360" w:lineRule="auto"/>
      </w:pPr>
      <w:r w:rsidRPr="00D87E7E">
        <w:rPr>
          <w:b/>
          <w:bCs/>
          <w:lang w:val="en-US"/>
        </w:rPr>
        <w:t>Location</w:t>
      </w:r>
      <w:r>
        <w:t xml:space="preserve"> – место проведения заседания, тип данных </w:t>
      </w:r>
      <w:proofErr w:type="gramStart"/>
      <w:r>
        <w:rPr>
          <w:lang w:val="en-US"/>
        </w:rPr>
        <w:t>text</w:t>
      </w:r>
      <w:r w:rsidRPr="00D87E7E">
        <w:t>;</w:t>
      </w:r>
      <w:proofErr w:type="gramEnd"/>
    </w:p>
    <w:p w14:paraId="735BD974" w14:textId="720BDCEB" w:rsidR="00D87E7E" w:rsidRDefault="00D87E7E" w:rsidP="00D87E7E">
      <w:pPr>
        <w:spacing w:after="0" w:line="360" w:lineRule="auto"/>
      </w:pPr>
      <w:proofErr w:type="spellStart"/>
      <w:r w:rsidRPr="00D87E7E">
        <w:rPr>
          <w:b/>
          <w:bCs/>
          <w:lang w:val="en-US"/>
        </w:rPr>
        <w:t>MeetingAttendees</w:t>
      </w:r>
      <w:proofErr w:type="spellEnd"/>
      <w:r w:rsidRPr="004517C1">
        <w:rPr>
          <w:b/>
          <w:bCs/>
        </w:rPr>
        <w:t xml:space="preserve"> </w:t>
      </w:r>
      <w:r w:rsidR="004517C1" w:rsidRPr="004517C1">
        <w:rPr>
          <w:b/>
          <w:bCs/>
        </w:rPr>
        <w:t>–</w:t>
      </w:r>
      <w:r w:rsidRPr="004517C1">
        <w:rPr>
          <w:b/>
          <w:bCs/>
        </w:rPr>
        <w:t xml:space="preserve"> </w:t>
      </w:r>
      <w:r w:rsidR="004517C1">
        <w:t>информация об участниках заседаний:</w:t>
      </w:r>
    </w:p>
    <w:p w14:paraId="10901DFD" w14:textId="78B2F6D3" w:rsidR="004517C1" w:rsidRPr="004517C1" w:rsidRDefault="004517C1" w:rsidP="004517C1">
      <w:pPr>
        <w:pStyle w:val="a7"/>
        <w:numPr>
          <w:ilvl w:val="0"/>
          <w:numId w:val="10"/>
        </w:numPr>
        <w:spacing w:after="0" w:line="360" w:lineRule="auto"/>
      </w:pPr>
      <w:proofErr w:type="spellStart"/>
      <w:r w:rsidRPr="004517C1">
        <w:rPr>
          <w:b/>
          <w:bCs/>
          <w:lang w:val="en-US"/>
        </w:rPr>
        <w:t>AttendeesId</w:t>
      </w:r>
      <w:proofErr w:type="spellEnd"/>
      <w:r w:rsidRPr="004517C1">
        <w:t xml:space="preserve"> – </w:t>
      </w:r>
      <w:r>
        <w:t xml:space="preserve">уникальный идентификатор, первичный ключ, тип данных </w:t>
      </w:r>
      <w:proofErr w:type="gramStart"/>
      <w:r>
        <w:rPr>
          <w:lang w:val="en-US"/>
        </w:rPr>
        <w:t>integer</w:t>
      </w:r>
      <w:r>
        <w:t>;</w:t>
      </w:r>
      <w:proofErr w:type="gramEnd"/>
    </w:p>
    <w:p w14:paraId="1312C610" w14:textId="2ECDFD0B" w:rsidR="004517C1" w:rsidRPr="004517C1" w:rsidRDefault="004517C1" w:rsidP="004517C1">
      <w:pPr>
        <w:pStyle w:val="a7"/>
        <w:numPr>
          <w:ilvl w:val="0"/>
          <w:numId w:val="10"/>
        </w:numPr>
        <w:spacing w:after="0" w:line="360" w:lineRule="auto"/>
      </w:pPr>
      <w:proofErr w:type="spellStart"/>
      <w:r w:rsidRPr="004517C1">
        <w:rPr>
          <w:b/>
          <w:bCs/>
          <w:lang w:val="en-US"/>
        </w:rPr>
        <w:lastRenderedPageBreak/>
        <w:t>MeetingId</w:t>
      </w:r>
      <w:proofErr w:type="spellEnd"/>
      <w:r w:rsidRPr="004517C1">
        <w:t xml:space="preserve"> - </w:t>
      </w:r>
      <w:r>
        <w:t xml:space="preserve">внешний ключ из таблицы </w:t>
      </w:r>
      <w:r w:rsidRPr="004517C1">
        <w:t>‘</w:t>
      </w:r>
      <w:r>
        <w:rPr>
          <w:lang w:val="en-US"/>
        </w:rPr>
        <w:t>Meetings</w:t>
      </w:r>
      <w:r w:rsidRPr="004517C1">
        <w:t>’,</w:t>
      </w:r>
      <w:r>
        <w:t xml:space="preserve"> тип данных </w:t>
      </w:r>
      <w:proofErr w:type="gramStart"/>
      <w:r>
        <w:rPr>
          <w:lang w:val="en-US"/>
        </w:rPr>
        <w:t>integer</w:t>
      </w:r>
      <w:r w:rsidRPr="004517C1">
        <w:t>;</w:t>
      </w:r>
      <w:proofErr w:type="gramEnd"/>
    </w:p>
    <w:p w14:paraId="311659B6" w14:textId="0D6E80EA" w:rsidR="00AC2268" w:rsidRPr="00AC2268" w:rsidRDefault="004517C1" w:rsidP="00AC2268">
      <w:pPr>
        <w:pStyle w:val="a7"/>
        <w:numPr>
          <w:ilvl w:val="0"/>
          <w:numId w:val="10"/>
        </w:numPr>
        <w:spacing w:after="0" w:line="360" w:lineRule="auto"/>
      </w:pPr>
      <w:proofErr w:type="spellStart"/>
      <w:r w:rsidRPr="004517C1">
        <w:rPr>
          <w:b/>
          <w:bCs/>
          <w:lang w:val="en-US"/>
        </w:rPr>
        <w:t>MemberId</w:t>
      </w:r>
      <w:proofErr w:type="spellEnd"/>
      <w:r w:rsidRPr="004517C1">
        <w:rPr>
          <w:b/>
          <w:bCs/>
        </w:rPr>
        <w:t xml:space="preserve"> </w:t>
      </w:r>
      <w:r w:rsidRPr="004517C1">
        <w:t xml:space="preserve">- </w:t>
      </w:r>
      <w:r>
        <w:t xml:space="preserve">внешний ключ из таблицы </w:t>
      </w:r>
      <w:r w:rsidRPr="004517C1">
        <w:t>‘</w:t>
      </w:r>
      <w:proofErr w:type="spellStart"/>
      <w:r>
        <w:rPr>
          <w:lang w:val="en-US"/>
        </w:rPr>
        <w:t>DumaMembers</w:t>
      </w:r>
      <w:proofErr w:type="spellEnd"/>
      <w:r w:rsidRPr="004517C1">
        <w:t>’,</w:t>
      </w:r>
      <w:r>
        <w:t xml:space="preserve"> тип данных </w:t>
      </w:r>
      <w:r>
        <w:rPr>
          <w:lang w:val="en-US"/>
        </w:rPr>
        <w:t>integer</w:t>
      </w:r>
      <w:r w:rsidRPr="004517C1">
        <w:t>.</w:t>
      </w:r>
    </w:p>
    <w:p w14:paraId="34A2E5E6" w14:textId="495F79A5" w:rsidR="00AC2268" w:rsidRDefault="00AC2268" w:rsidP="00AC2268">
      <w:pPr>
        <w:spacing w:after="0" w:line="360" w:lineRule="auto"/>
      </w:pPr>
      <w:proofErr w:type="spellStart"/>
      <w:r w:rsidRPr="00AC2268">
        <w:rPr>
          <w:b/>
          <w:bCs/>
          <w:lang w:val="en-US"/>
        </w:rPr>
        <w:t>UserTable</w:t>
      </w:r>
      <w:proofErr w:type="spellEnd"/>
      <w:r w:rsidRPr="00AC2268">
        <w:t xml:space="preserve"> – </w:t>
      </w:r>
      <w:r>
        <w:t>хранит информацию о пользователях, зарегистрированных в системе управления базы данных городской думы:</w:t>
      </w:r>
    </w:p>
    <w:p w14:paraId="454FDFEC" w14:textId="7A8F19F9" w:rsidR="00AC2268" w:rsidRPr="00AC2268" w:rsidRDefault="00AC2268" w:rsidP="00AC2268">
      <w:pPr>
        <w:pStyle w:val="a7"/>
        <w:numPr>
          <w:ilvl w:val="0"/>
          <w:numId w:val="11"/>
        </w:numPr>
        <w:spacing w:after="0" w:line="360" w:lineRule="auto"/>
      </w:pPr>
      <w:proofErr w:type="spellStart"/>
      <w:r w:rsidRPr="00AC2268">
        <w:rPr>
          <w:b/>
          <w:bCs/>
          <w:lang w:val="en-US"/>
        </w:rPr>
        <w:t>UserId</w:t>
      </w:r>
      <w:proofErr w:type="spellEnd"/>
      <w:r w:rsidRPr="00AC2268">
        <w:t xml:space="preserve"> – </w:t>
      </w:r>
      <w:r>
        <w:t xml:space="preserve">уникальный идентификатор, первичный ключ, тип данных </w:t>
      </w:r>
      <w:proofErr w:type="gramStart"/>
      <w:r>
        <w:rPr>
          <w:lang w:val="en-US"/>
        </w:rPr>
        <w:t>integer</w:t>
      </w:r>
      <w:r w:rsidRPr="00AC2268">
        <w:t>;</w:t>
      </w:r>
      <w:proofErr w:type="gramEnd"/>
    </w:p>
    <w:p w14:paraId="5F6CAC93" w14:textId="784644D3" w:rsidR="00AC2268" w:rsidRPr="00AC2268" w:rsidRDefault="00AC2268" w:rsidP="00AC2268">
      <w:pPr>
        <w:pStyle w:val="a7"/>
        <w:numPr>
          <w:ilvl w:val="0"/>
          <w:numId w:val="11"/>
        </w:numPr>
        <w:spacing w:after="0" w:line="360" w:lineRule="auto"/>
      </w:pPr>
      <w:r w:rsidRPr="00AC2268">
        <w:rPr>
          <w:b/>
          <w:bCs/>
          <w:lang w:val="en-US"/>
        </w:rPr>
        <w:t>Login</w:t>
      </w:r>
      <w:r w:rsidRPr="00AC2268">
        <w:t xml:space="preserve"> – </w:t>
      </w:r>
      <w:r>
        <w:t xml:space="preserve">имя пользователя, тип данных </w:t>
      </w:r>
      <w:proofErr w:type="gramStart"/>
      <w:r>
        <w:rPr>
          <w:lang w:val="en-US"/>
        </w:rPr>
        <w:t>text</w:t>
      </w:r>
      <w:r w:rsidRPr="00AC2268">
        <w:t>;</w:t>
      </w:r>
      <w:proofErr w:type="gramEnd"/>
    </w:p>
    <w:p w14:paraId="77FCC891" w14:textId="69F0E92D" w:rsidR="00995547" w:rsidRPr="00995547" w:rsidRDefault="00AC2268" w:rsidP="00AC2268">
      <w:pPr>
        <w:pStyle w:val="a7"/>
        <w:numPr>
          <w:ilvl w:val="0"/>
          <w:numId w:val="11"/>
        </w:numPr>
        <w:spacing w:after="0" w:line="360" w:lineRule="auto"/>
      </w:pPr>
      <w:r w:rsidRPr="00AC2268">
        <w:rPr>
          <w:b/>
          <w:bCs/>
          <w:lang w:val="en-US"/>
        </w:rPr>
        <w:t>Password</w:t>
      </w:r>
      <w:r w:rsidRPr="00AC2268">
        <w:t xml:space="preserve"> – </w:t>
      </w:r>
      <w:r>
        <w:t xml:space="preserve">пароль, тип данных </w:t>
      </w:r>
      <w:r>
        <w:rPr>
          <w:lang w:val="en-US"/>
        </w:rPr>
        <w:t>text</w:t>
      </w:r>
      <w:r w:rsidRPr="00AC2268">
        <w:t>.</w:t>
      </w:r>
    </w:p>
    <w:p w14:paraId="34B1E871" w14:textId="49B4C199" w:rsidR="005E1AE6" w:rsidRPr="005E1AE6" w:rsidRDefault="007E0E4A" w:rsidP="005E1AE6">
      <w:pPr>
        <w:pStyle w:val="2"/>
      </w:pPr>
      <w:bookmarkStart w:id="15" w:name="_Toc211956884"/>
      <w:bookmarkStart w:id="16" w:name="_Toc211957458"/>
      <w:r>
        <w:t>2.</w:t>
      </w:r>
      <w:r w:rsidR="00387349">
        <w:t>2</w:t>
      </w:r>
      <w:r>
        <w:t xml:space="preserve"> </w:t>
      </w:r>
      <w:r w:rsidR="005E1AE6" w:rsidRPr="005E1AE6">
        <w:t>Логическая структура программного продукта</w:t>
      </w:r>
      <w:bookmarkEnd w:id="15"/>
      <w:bookmarkEnd w:id="16"/>
    </w:p>
    <w:p w14:paraId="6820406A" w14:textId="4870F6DD" w:rsidR="005E1AE6" w:rsidRDefault="005E1AE6" w:rsidP="005E1AE6">
      <w:pPr>
        <w:spacing w:line="360" w:lineRule="auto"/>
        <w:ind w:firstLine="709"/>
      </w:pPr>
      <w:r w:rsidRPr="005E1AE6">
        <w:t xml:space="preserve">Программный продукт построен по трехуровневой архитектуре, где каждый уровень выполняет строго определенные функции. На верхнем уровне находятся пользовательские интерфейсы - WPF-окна, которые обеспечивают визуальное представление данных и взаимодействие с пользователем. На среднем уровне расположены </w:t>
      </w:r>
      <w:proofErr w:type="spellStart"/>
      <w:r w:rsidRPr="005E1AE6">
        <w:t>ViewModel</w:t>
      </w:r>
      <w:proofErr w:type="spellEnd"/>
      <w:r w:rsidRPr="005E1AE6">
        <w:t>-классы, которые содержат логику представления, обрабатывают пользовательские действия и преобразуют данные для отображения. На нижнем уровне находятся модели данных и классы доступа к данным, которые отвечают за хранение и обработку бизнес-сущностей.</w:t>
      </w:r>
      <w:r>
        <w:t xml:space="preserve"> Схематически взаимосвязь между уровнями можно посмотреть </w:t>
      </w:r>
      <w:r w:rsidR="007E0E4A">
        <w:t>на</w:t>
      </w:r>
      <w:r>
        <w:t xml:space="preserve"> рисунке </w:t>
      </w:r>
      <w:r w:rsidR="007E0E4A">
        <w:t xml:space="preserve">2.1 «Взаимодействие в архитектуре </w:t>
      </w:r>
      <w:r w:rsidR="007E0E4A">
        <w:rPr>
          <w:lang w:val="en-US"/>
        </w:rPr>
        <w:t>MVVM</w:t>
      </w:r>
      <w:r w:rsidR="007E0E4A">
        <w:t>».</w:t>
      </w:r>
    </w:p>
    <w:p w14:paraId="5CA90275" w14:textId="47B336DC" w:rsidR="005E1AE6" w:rsidRDefault="005E1AE6" w:rsidP="007E0E4A">
      <w:pPr>
        <w:spacing w:before="200" w:after="120" w:line="360" w:lineRule="auto"/>
        <w:jc w:val="center"/>
      </w:pPr>
      <w:r w:rsidRPr="009222E9">
        <w:rPr>
          <w:noProof/>
          <w:color w:val="000000"/>
          <w:szCs w:val="28"/>
        </w:rPr>
        <w:drawing>
          <wp:inline distT="0" distB="0" distL="0" distR="0" wp14:anchorId="414C62E0" wp14:editId="37D5DD3D">
            <wp:extent cx="5016763" cy="1162050"/>
            <wp:effectExtent l="0" t="0" r="0" b="0"/>
            <wp:docPr id="16" name="Рисунок 16" descr="Изображение выглядит как текст, Шрифт, снимок экрана,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Шрифт, снимок экрана, диаграмма&#10;&#10;Содержимое, созданное искусственным интеллектом, может быть неверным."/>
                    <pic:cNvPicPr/>
                  </pic:nvPicPr>
                  <pic:blipFill>
                    <a:blip r:embed="rId10">
                      <a:extLst>
                        <a:ext uri="{28A0092B-C50C-407E-A947-70E740481C1C}">
                          <a14:useLocalDpi xmlns:a14="http://schemas.microsoft.com/office/drawing/2010/main" val="0"/>
                        </a:ext>
                      </a:extLst>
                    </a:blip>
                    <a:stretch>
                      <a:fillRect/>
                    </a:stretch>
                  </pic:blipFill>
                  <pic:spPr>
                    <a:xfrm>
                      <a:off x="0" y="0"/>
                      <a:ext cx="5028496" cy="1164768"/>
                    </a:xfrm>
                    <a:prstGeom prst="rect">
                      <a:avLst/>
                    </a:prstGeom>
                  </pic:spPr>
                </pic:pic>
              </a:graphicData>
            </a:graphic>
          </wp:inline>
        </w:drawing>
      </w:r>
    </w:p>
    <w:p w14:paraId="7CA2B039" w14:textId="170D6A4D" w:rsidR="005E1AE6" w:rsidRPr="005E1AE6" w:rsidRDefault="007E0E4A" w:rsidP="007E0E4A">
      <w:pPr>
        <w:spacing w:before="120" w:after="200" w:line="360" w:lineRule="auto"/>
        <w:jc w:val="center"/>
      </w:pPr>
      <w:r>
        <w:t xml:space="preserve">Рис. 2.1. Взаимодействие в архитектуре </w:t>
      </w:r>
      <w:r>
        <w:rPr>
          <w:lang w:val="en-US"/>
        </w:rPr>
        <w:t>MVVM</w:t>
      </w:r>
    </w:p>
    <w:p w14:paraId="52ED88F6" w14:textId="57AE2A45" w:rsidR="007E0E4A" w:rsidRPr="007E0E4A" w:rsidRDefault="007E0E4A" w:rsidP="007E0E4A">
      <w:pPr>
        <w:pStyle w:val="2"/>
      </w:pPr>
      <w:bookmarkStart w:id="17" w:name="_Toc211956885"/>
      <w:bookmarkStart w:id="18" w:name="_Toc211957459"/>
      <w:r>
        <w:lastRenderedPageBreak/>
        <w:t>2.</w:t>
      </w:r>
      <w:r w:rsidR="00387349">
        <w:t>3</w:t>
      </w:r>
      <w:r>
        <w:t xml:space="preserve"> </w:t>
      </w:r>
      <w:r w:rsidRPr="007E0E4A">
        <w:t>Основные конструкции и процедуры</w:t>
      </w:r>
      <w:bookmarkEnd w:id="17"/>
      <w:bookmarkEnd w:id="18"/>
    </w:p>
    <w:p w14:paraId="7DAC1D8E" w14:textId="579827EB" w:rsidR="007E0E4A" w:rsidRDefault="007E0E4A" w:rsidP="007E0E4A">
      <w:r w:rsidRPr="007E0E4A">
        <w:t xml:space="preserve">Рассмотрим ключевую конструкцию системы - базовый класс </w:t>
      </w:r>
      <w:proofErr w:type="spellStart"/>
      <w:r w:rsidRPr="007E0E4A">
        <w:t>BaseClass</w:t>
      </w:r>
      <w:proofErr w:type="spellEnd"/>
      <w:r w:rsidRPr="007E0E4A">
        <w:t>, который обеспечивает механизм уведомлений об изменении свойств</w:t>
      </w:r>
      <w:r w:rsidR="00EB0C88">
        <w:t xml:space="preserve"> (см. рис</w:t>
      </w:r>
      <w:r w:rsidR="004306E0">
        <w:t>.</w:t>
      </w:r>
      <w:r w:rsidR="00EB0C88">
        <w:t xml:space="preserve"> 2.2 «</w:t>
      </w:r>
      <w:proofErr w:type="spellStart"/>
      <w:r w:rsidR="00EB0C88">
        <w:rPr>
          <w:lang w:val="en-US"/>
        </w:rPr>
        <w:t>BaseClass</w:t>
      </w:r>
      <w:proofErr w:type="spellEnd"/>
      <w:r w:rsidR="00EB0C88">
        <w:t>»).</w:t>
      </w:r>
    </w:p>
    <w:p w14:paraId="5071AD2B" w14:textId="2EDB6EEC" w:rsidR="00EB0C88" w:rsidRDefault="00EB0C88" w:rsidP="00EB0C88">
      <w:pPr>
        <w:jc w:val="center"/>
      </w:pPr>
      <w:r>
        <w:rPr>
          <w:noProof/>
          <w14:ligatures w14:val="standardContextual"/>
        </w:rPr>
        <w:drawing>
          <wp:inline distT="0" distB="0" distL="0" distR="0" wp14:anchorId="333B2F73" wp14:editId="39F70F89">
            <wp:extent cx="5821889" cy="1531917"/>
            <wp:effectExtent l="0" t="0" r="7620" b="0"/>
            <wp:docPr id="300847234"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47234"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rotWithShape="1">
                    <a:blip r:embed="rId11"/>
                    <a:srcRect l="4118" t="22771" r="55324" b="58258"/>
                    <a:stretch>
                      <a:fillRect/>
                    </a:stretch>
                  </pic:blipFill>
                  <pic:spPr bwMode="auto">
                    <a:xfrm>
                      <a:off x="0" y="0"/>
                      <a:ext cx="5905369" cy="1553883"/>
                    </a:xfrm>
                    <a:prstGeom prst="rect">
                      <a:avLst/>
                    </a:prstGeom>
                    <a:ln>
                      <a:noFill/>
                    </a:ln>
                    <a:extLst>
                      <a:ext uri="{53640926-AAD7-44D8-BBD7-CCE9431645EC}">
                        <a14:shadowObscured xmlns:a14="http://schemas.microsoft.com/office/drawing/2010/main"/>
                      </a:ext>
                    </a:extLst>
                  </pic:spPr>
                </pic:pic>
              </a:graphicData>
            </a:graphic>
          </wp:inline>
        </w:drawing>
      </w:r>
    </w:p>
    <w:p w14:paraId="604242A9" w14:textId="29F23857" w:rsidR="00EB0C88" w:rsidRPr="00E12FDD" w:rsidRDefault="00EB0C88" w:rsidP="00EB0C88">
      <w:pPr>
        <w:spacing w:before="120" w:after="200" w:line="360" w:lineRule="auto"/>
        <w:jc w:val="center"/>
      </w:pPr>
      <w:r>
        <w:t xml:space="preserve">Рис. 2.2. </w:t>
      </w:r>
      <w:proofErr w:type="spellStart"/>
      <w:r>
        <w:rPr>
          <w:lang w:val="en-US"/>
        </w:rPr>
        <w:t>BaseClass</w:t>
      </w:r>
      <w:proofErr w:type="spellEnd"/>
    </w:p>
    <w:p w14:paraId="26DEBF81" w14:textId="325F37A3" w:rsidR="00751E58" w:rsidRDefault="00EB0C88" w:rsidP="00EB0C88">
      <w:pPr>
        <w:spacing w:after="0" w:line="360" w:lineRule="auto"/>
        <w:ind w:firstLine="709"/>
      </w:pPr>
      <w:r w:rsidRPr="00EB0C88">
        <w:t>Данный код реализует интерфейс</w:t>
      </w:r>
      <w:r>
        <w:t xml:space="preserve"> встроенный</w:t>
      </w:r>
      <w:r w:rsidRPr="00EB0C88">
        <w:t xml:space="preserve"> ‘</w:t>
      </w:r>
      <w:proofErr w:type="spellStart"/>
      <w:r w:rsidRPr="00EB0C88">
        <w:t>INotifyPropertyChanged</w:t>
      </w:r>
      <w:proofErr w:type="spellEnd"/>
      <w:r w:rsidRPr="00EB0C88">
        <w:t>’, который является фундаментальным для механизма привязки данных в WPF. Когда свойство в модели данных изменяется, вызывается метод ‘</w:t>
      </w:r>
      <w:proofErr w:type="spellStart"/>
      <w:r w:rsidRPr="00EB0C88">
        <w:t>OnPropertyChanged</w:t>
      </w:r>
      <w:proofErr w:type="spellEnd"/>
      <w:r w:rsidRPr="00EB0C88">
        <w:t>’, который генерирует событие ‘</w:t>
      </w:r>
      <w:proofErr w:type="spellStart"/>
      <w:r w:rsidRPr="00EB0C88">
        <w:t>PropertyChanged</w:t>
      </w:r>
      <w:proofErr w:type="spellEnd"/>
      <w:r w:rsidRPr="00EB0C88">
        <w:t>’. Это событие перехватывается системой привязки данных WPF, которая автоматически обновляет все элементы пользовательского интерфейса, привязанные к измененному свойству. Атрибут ‘</w:t>
      </w:r>
      <w:proofErr w:type="spellStart"/>
      <w:r w:rsidRPr="00EB0C88">
        <w:t>CallerMemberName</w:t>
      </w:r>
      <w:proofErr w:type="spellEnd"/>
      <w:r w:rsidRPr="00EB0C88">
        <w:t>’ позволяет автоматически определить имя свойства, из которого был вызван метод, что исключает возможность ошибок при указании имени свойства вручную.</w:t>
      </w:r>
      <w:r w:rsidR="00E12FDD">
        <w:t xml:space="preserve"> Пример реализации данного класса можно увидеть на рисунке 2.3 «</w:t>
      </w:r>
      <w:proofErr w:type="gramStart"/>
      <w:r w:rsidR="00E12FDD">
        <w:t xml:space="preserve">Реализация </w:t>
      </w:r>
      <w:r w:rsidR="00E12FDD" w:rsidRPr="00E12FDD">
        <w:t xml:space="preserve"> </w:t>
      </w:r>
      <w:r w:rsidR="00387349" w:rsidRPr="00387349">
        <w:t>‘</w:t>
      </w:r>
      <w:proofErr w:type="spellStart"/>
      <w:proofErr w:type="gramEnd"/>
      <w:r w:rsidR="00E12FDD">
        <w:rPr>
          <w:lang w:val="en-US"/>
        </w:rPr>
        <w:t>BaseClass</w:t>
      </w:r>
      <w:proofErr w:type="spellEnd"/>
      <w:r w:rsidR="00387349" w:rsidRPr="00387349">
        <w:t>’</w:t>
      </w:r>
      <w:r w:rsidR="00AC2268">
        <w:t xml:space="preserve"> в классе-наследнике</w:t>
      </w:r>
      <w:r w:rsidR="00E12FDD">
        <w:t>»</w:t>
      </w:r>
      <w:r w:rsidR="00AC2268">
        <w:t>.</w:t>
      </w:r>
    </w:p>
    <w:p w14:paraId="62EC3B8E" w14:textId="77777777" w:rsidR="00387349" w:rsidRDefault="00E12FDD" w:rsidP="00387349">
      <w:pPr>
        <w:spacing w:before="200" w:after="0" w:line="360" w:lineRule="auto"/>
        <w:jc w:val="center"/>
      </w:pPr>
      <w:r>
        <w:rPr>
          <w:noProof/>
          <w14:ligatures w14:val="standardContextual"/>
        </w:rPr>
        <w:lastRenderedPageBreak/>
        <w:drawing>
          <wp:inline distT="0" distB="0" distL="0" distR="0" wp14:anchorId="311D01F7" wp14:editId="21D6BFC3">
            <wp:extent cx="4667003" cy="4027620"/>
            <wp:effectExtent l="0" t="0" r="635" b="0"/>
            <wp:docPr id="1604093053"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93053"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rotWithShape="1">
                    <a:blip r:embed="rId12"/>
                    <a:srcRect l="4249" t="10070" r="58169" b="32276"/>
                    <a:stretch>
                      <a:fillRect/>
                    </a:stretch>
                  </pic:blipFill>
                  <pic:spPr bwMode="auto">
                    <a:xfrm>
                      <a:off x="0" y="0"/>
                      <a:ext cx="4718915" cy="4072420"/>
                    </a:xfrm>
                    <a:prstGeom prst="rect">
                      <a:avLst/>
                    </a:prstGeom>
                    <a:extLst>
                      <a:ext uri="{53640926-AAD7-44D8-BBD7-CCE9431645EC}">
                        <a14:shadowObscured xmlns:a14="http://schemas.microsoft.com/office/drawing/2010/main"/>
                      </a:ext>
                    </a:extLst>
                  </pic:spPr>
                </pic:pic>
              </a:graphicData>
            </a:graphic>
          </wp:inline>
        </w:drawing>
      </w:r>
    </w:p>
    <w:p w14:paraId="3695121B" w14:textId="165A9D0D" w:rsidR="00F62369" w:rsidRDefault="00387349" w:rsidP="00F62369">
      <w:pPr>
        <w:spacing w:before="120" w:after="200" w:line="360" w:lineRule="auto"/>
        <w:jc w:val="center"/>
      </w:pPr>
      <w:r>
        <w:t xml:space="preserve">Рис. 2.3. Реализация </w:t>
      </w:r>
      <w:r w:rsidRPr="00AC2268">
        <w:t>‘</w:t>
      </w:r>
      <w:proofErr w:type="spellStart"/>
      <w:r>
        <w:rPr>
          <w:lang w:val="en-US"/>
        </w:rPr>
        <w:t>BaseClass</w:t>
      </w:r>
      <w:proofErr w:type="spellEnd"/>
      <w:r w:rsidRPr="00AC2268">
        <w:t>’</w:t>
      </w:r>
      <w:r w:rsidR="00AC2268">
        <w:t>в классе-наследнике</w:t>
      </w:r>
    </w:p>
    <w:p w14:paraId="2D47C8D3" w14:textId="77777777" w:rsidR="00F62369" w:rsidRDefault="00F62369">
      <w:pPr>
        <w:jc w:val="left"/>
      </w:pPr>
      <w:r>
        <w:br w:type="page"/>
      </w:r>
    </w:p>
    <w:p w14:paraId="566907BC" w14:textId="5BB0646E" w:rsidR="00F62369" w:rsidRDefault="00F62369" w:rsidP="00F92A0A">
      <w:pPr>
        <w:pStyle w:val="1"/>
      </w:pPr>
      <w:bookmarkStart w:id="19" w:name="_Toc211956886"/>
      <w:bookmarkStart w:id="20" w:name="_Toc211957460"/>
      <w:r>
        <w:lastRenderedPageBreak/>
        <w:t>3. Инициализация пользовательского интерфейса</w:t>
      </w:r>
      <w:bookmarkEnd w:id="19"/>
      <w:bookmarkEnd w:id="20"/>
      <w:r w:rsidR="00F92A0A">
        <w:tab/>
      </w:r>
    </w:p>
    <w:p w14:paraId="62C9CE9C" w14:textId="55B34A1B" w:rsidR="00DC623C" w:rsidRPr="00CE230F" w:rsidRDefault="00F62369" w:rsidP="00451A5F">
      <w:pPr>
        <w:spacing w:after="0" w:line="360" w:lineRule="auto"/>
        <w:ind w:firstLine="709"/>
      </w:pPr>
      <w:r>
        <w:t xml:space="preserve">При запуске программы открывается окно авторизации (см. Рис. 3.1 «Окно авторизации»), где пользователь системы может либо зарегистрироваться, указав имя пользователя и пароль нажав на кнопку </w:t>
      </w:r>
      <w:r w:rsidRPr="00F62369">
        <w:t>‘</w:t>
      </w:r>
      <w:r w:rsidR="00DC623C">
        <w:t>Регистрация</w:t>
      </w:r>
      <w:r w:rsidRPr="00F62369">
        <w:t>’</w:t>
      </w:r>
      <w:r>
        <w:t xml:space="preserve">, после чего ему покажется окно с уведомлением об успешной регистрации (см. Рис. 3.2 «Сообщение об успешной регистрации»), при этом стоит учесть что пользователь может ввести либо латинские символы верхнего и нижнего регистров </w:t>
      </w:r>
      <w:r w:rsidRPr="00F62369">
        <w:t>(</w:t>
      </w:r>
      <w:r>
        <w:rPr>
          <w:lang w:val="en-US"/>
        </w:rPr>
        <w:t>a</w:t>
      </w:r>
      <w:r w:rsidRPr="00F62369">
        <w:t>-</w:t>
      </w:r>
      <w:r>
        <w:rPr>
          <w:lang w:val="en-US"/>
        </w:rPr>
        <w:t>z</w:t>
      </w:r>
      <w:r w:rsidRPr="00F62369">
        <w:t xml:space="preserve">, </w:t>
      </w:r>
      <w:r>
        <w:rPr>
          <w:lang w:val="en-US"/>
        </w:rPr>
        <w:t>A</w:t>
      </w:r>
      <w:r w:rsidRPr="00F62369">
        <w:t>-</w:t>
      </w:r>
      <w:r>
        <w:rPr>
          <w:lang w:val="en-US"/>
        </w:rPr>
        <w:t>Z</w:t>
      </w:r>
      <w:r w:rsidRPr="00F62369">
        <w:t>)</w:t>
      </w:r>
      <w:r>
        <w:t xml:space="preserve"> либо арабские цифры от 0 до 9. В случае, если пользователь ранее уже был зарегистрирован, то достаточно ввести </w:t>
      </w:r>
      <w:r w:rsidR="00DC623C">
        <w:t xml:space="preserve">валидные данные (условия те же, что при регистрации) и нажать на кнопку </w:t>
      </w:r>
      <w:r w:rsidR="00DC623C" w:rsidRPr="00DC623C">
        <w:t>‘</w:t>
      </w:r>
      <w:r w:rsidR="00DC623C">
        <w:t>Войти</w:t>
      </w:r>
      <w:r w:rsidR="00DC623C" w:rsidRPr="00DC623C">
        <w:t>’</w:t>
      </w:r>
      <w:r w:rsidR="00DC623C">
        <w:t xml:space="preserve">, после чего ему высветится диалоговое окно с приветствием и откроется доступ к системе (см. </w:t>
      </w:r>
      <w:r w:rsidR="004306E0">
        <w:t>р</w:t>
      </w:r>
      <w:r w:rsidR="00DC623C">
        <w:t>ис. 3.3 «Диалоговое окно с приветствием»).</w:t>
      </w:r>
    </w:p>
    <w:p w14:paraId="7B805C49" w14:textId="2F149BE7" w:rsidR="00DC623C" w:rsidRDefault="00DC623C" w:rsidP="00FC7F64">
      <w:pPr>
        <w:spacing w:before="200" w:after="120" w:line="360" w:lineRule="auto"/>
        <w:jc w:val="center"/>
        <w:rPr>
          <w:lang w:val="en-US"/>
        </w:rPr>
      </w:pPr>
      <w:r>
        <w:rPr>
          <w:noProof/>
          <w14:ligatures w14:val="standardContextual"/>
        </w:rPr>
        <w:drawing>
          <wp:inline distT="0" distB="0" distL="0" distR="0" wp14:anchorId="1F492B3C" wp14:editId="75112DBD">
            <wp:extent cx="3517780" cy="3885829"/>
            <wp:effectExtent l="19050" t="19050" r="26035" b="19685"/>
            <wp:docPr id="1012201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1847" name=""/>
                    <pic:cNvPicPr/>
                  </pic:nvPicPr>
                  <pic:blipFill rotWithShape="1">
                    <a:blip r:embed="rId13"/>
                    <a:srcRect l="40523" t="29434" r="40020" b="32359"/>
                    <a:stretch>
                      <a:fillRect/>
                    </a:stretch>
                  </pic:blipFill>
                  <pic:spPr bwMode="auto">
                    <a:xfrm>
                      <a:off x="0" y="0"/>
                      <a:ext cx="3530049" cy="3899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A0E18C" w14:textId="1D5971E2" w:rsidR="00DC623C" w:rsidRPr="00DC623C" w:rsidRDefault="00DC623C" w:rsidP="00FC7F64">
      <w:pPr>
        <w:spacing w:before="120" w:afterLines="200" w:after="480" w:line="360" w:lineRule="auto"/>
        <w:jc w:val="center"/>
      </w:pPr>
      <w:r>
        <w:t>Рис. 3.1. Окно авторизации</w:t>
      </w:r>
    </w:p>
    <w:p w14:paraId="5E9C890F" w14:textId="6217C036" w:rsidR="00DC623C" w:rsidRDefault="00DC623C" w:rsidP="00CE230F">
      <w:pPr>
        <w:spacing w:before="200" w:after="120"/>
        <w:jc w:val="center"/>
        <w:rPr>
          <w:lang w:val="en-US"/>
        </w:rPr>
      </w:pPr>
      <w:r>
        <w:rPr>
          <w:noProof/>
          <w14:ligatures w14:val="standardContextual"/>
        </w:rPr>
        <w:lastRenderedPageBreak/>
        <w:drawing>
          <wp:inline distT="0" distB="0" distL="0" distR="0" wp14:anchorId="4435D1E6" wp14:editId="6A39F83B">
            <wp:extent cx="2701866" cy="1292165"/>
            <wp:effectExtent l="19050" t="19050" r="22860" b="22860"/>
            <wp:docPr id="1788022570"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2570"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rotWithShape="1">
                    <a:blip r:embed="rId14"/>
                    <a:srcRect l="47802" t="43554" r="38782" b="45039"/>
                    <a:stretch>
                      <a:fillRect/>
                    </a:stretch>
                  </pic:blipFill>
                  <pic:spPr bwMode="auto">
                    <a:xfrm>
                      <a:off x="0" y="0"/>
                      <a:ext cx="2734562" cy="13078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A20B8" w14:textId="11F50890" w:rsidR="00DC623C" w:rsidRPr="00DC623C" w:rsidRDefault="00DC623C" w:rsidP="00CE230F">
      <w:pPr>
        <w:spacing w:before="120" w:after="200" w:line="360" w:lineRule="auto"/>
        <w:jc w:val="center"/>
      </w:pPr>
      <w:r>
        <w:t>Рис. 3.2. Сообщение об успешной регистрации</w:t>
      </w:r>
    </w:p>
    <w:p w14:paraId="2D6577F6" w14:textId="39D00840" w:rsidR="00DC623C" w:rsidRDefault="00DC623C" w:rsidP="00FC7F64">
      <w:pPr>
        <w:spacing w:before="200" w:after="120" w:line="360" w:lineRule="auto"/>
        <w:jc w:val="center"/>
        <w:rPr>
          <w:lang w:val="en-US"/>
        </w:rPr>
      </w:pPr>
      <w:r>
        <w:rPr>
          <w:noProof/>
          <w14:ligatures w14:val="standardContextual"/>
        </w:rPr>
        <w:drawing>
          <wp:inline distT="0" distB="0" distL="0" distR="0" wp14:anchorId="7CD944DB" wp14:editId="1AE296EA">
            <wp:extent cx="2742877" cy="1837208"/>
            <wp:effectExtent l="19050" t="19050" r="19685" b="10795"/>
            <wp:docPr id="1112150843" name="Рисунок 1" descr="Изображение выглядит как текст, программное обеспечение, снимок экрана,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0843" name="Рисунок 1" descr="Изображение выглядит как текст, программное обеспечение, снимок экрана, компьютер&#10;&#10;Содержимое, созданное искусственным интеллектом, может быть неверным."/>
                    <pic:cNvPicPr/>
                  </pic:nvPicPr>
                  <pic:blipFill rotWithShape="1">
                    <a:blip r:embed="rId15"/>
                    <a:srcRect l="45502" t="44736" r="44950" b="43897"/>
                    <a:stretch>
                      <a:fillRect/>
                    </a:stretch>
                  </pic:blipFill>
                  <pic:spPr bwMode="auto">
                    <a:xfrm>
                      <a:off x="0" y="0"/>
                      <a:ext cx="2753712" cy="1844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91035B" w14:textId="601647BE" w:rsidR="00DC623C" w:rsidRPr="00DC623C" w:rsidRDefault="00DC623C" w:rsidP="00CE230F">
      <w:pPr>
        <w:spacing w:before="120" w:after="200" w:line="360" w:lineRule="auto"/>
        <w:jc w:val="center"/>
      </w:pPr>
      <w:r>
        <w:t>Рис. 3.3. Диалоговое окно с приветствием</w:t>
      </w:r>
    </w:p>
    <w:p w14:paraId="38908CFF" w14:textId="63EFECAA" w:rsidR="00DC623C" w:rsidRPr="007E555C" w:rsidRDefault="00CE230F" w:rsidP="00451A5F">
      <w:pPr>
        <w:spacing w:after="0" w:line="360" w:lineRule="auto"/>
        <w:ind w:firstLine="709"/>
      </w:pPr>
      <w:r>
        <w:t xml:space="preserve">После успешной авторизации пользователь попадает в главное меню (см. </w:t>
      </w:r>
      <w:r w:rsidR="004306E0">
        <w:t>р</w:t>
      </w:r>
      <w:r>
        <w:t>ис. 3.4 «Главное меню»), где предоставлены все доступные запросы.</w:t>
      </w:r>
      <w:r w:rsidR="007E555C" w:rsidRPr="007E555C">
        <w:t xml:space="preserve"> </w:t>
      </w:r>
      <w:r w:rsidR="007E555C">
        <w:t>Каждая кнопка, отображаемая в главном меню, выполняет определённый запрос. О каждом из них подробнее рассказано далее.</w:t>
      </w:r>
    </w:p>
    <w:p w14:paraId="4C74C7C9" w14:textId="6F5A56C8" w:rsidR="00CE230F" w:rsidRDefault="00CE230F" w:rsidP="00FC7F64">
      <w:pPr>
        <w:spacing w:before="200" w:after="120" w:line="360" w:lineRule="auto"/>
        <w:jc w:val="center"/>
      </w:pPr>
      <w:r>
        <w:rPr>
          <w:noProof/>
          <w14:ligatures w14:val="standardContextual"/>
        </w:rPr>
        <w:drawing>
          <wp:inline distT="0" distB="0" distL="0" distR="0" wp14:anchorId="77C02F83" wp14:editId="6F373A0A">
            <wp:extent cx="5832080" cy="2498651"/>
            <wp:effectExtent l="19050" t="19050" r="16510" b="16510"/>
            <wp:docPr id="1835351295"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51295"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rotWithShape="1">
                    <a:blip r:embed="rId16"/>
                    <a:srcRect l="14357" t="20183" r="13956" b="25219"/>
                    <a:stretch>
                      <a:fillRect/>
                    </a:stretch>
                  </pic:blipFill>
                  <pic:spPr bwMode="auto">
                    <a:xfrm>
                      <a:off x="0" y="0"/>
                      <a:ext cx="5887534" cy="25224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169C9D" w14:textId="2F70F30B" w:rsidR="007E555C" w:rsidRDefault="00CE230F" w:rsidP="004306E0">
      <w:pPr>
        <w:spacing w:before="120" w:after="200" w:line="360" w:lineRule="auto"/>
        <w:jc w:val="center"/>
      </w:pPr>
      <w:r>
        <w:t>Рис. 3.4. Главное меню</w:t>
      </w:r>
    </w:p>
    <w:p w14:paraId="06D14E54" w14:textId="3A36E4A0" w:rsidR="007E555C" w:rsidRPr="007E3BBB" w:rsidRDefault="007E555C" w:rsidP="00451A5F">
      <w:pPr>
        <w:spacing w:after="0" w:line="360" w:lineRule="auto"/>
        <w:ind w:firstLine="709"/>
      </w:pPr>
      <w:r>
        <w:lastRenderedPageBreak/>
        <w:t xml:space="preserve">При нажатии на кнопку </w:t>
      </w:r>
      <w:r w:rsidRPr="007E555C">
        <w:t>‘</w:t>
      </w:r>
      <w:r>
        <w:rPr>
          <w:lang w:val="en-US"/>
        </w:rPr>
        <w:t>Q</w:t>
      </w:r>
      <w:r w:rsidRPr="007E555C">
        <w:t xml:space="preserve">1: </w:t>
      </w:r>
      <w:r>
        <w:t>Состав комиссий</w:t>
      </w:r>
      <w:r w:rsidRPr="007E555C">
        <w:t>’</w:t>
      </w:r>
      <w:r>
        <w:t xml:space="preserve"> открывается окно отчёта по комиссиям с отображением названия комиссии, его председателя и участников со сроком службы (см. Рис. 3.</w:t>
      </w:r>
      <w:r w:rsidR="007E3BBB">
        <w:t>5</w:t>
      </w:r>
      <w:r>
        <w:t xml:space="preserve"> «Отчёт по комиссиям»).</w:t>
      </w:r>
      <w:r w:rsidR="007E3BBB">
        <w:t xml:space="preserve"> В левой части окна находится раздел с комиссиями, где можно выбрать и нажать на любую из них, чтобы посмотреть подробную о ней информацию, которая будет отображаться в правой части окна. Чтобы закрыть окно, можно воспользоваться кнопкой </w:t>
      </w:r>
      <w:r w:rsidR="007E3BBB" w:rsidRPr="007E3BBB">
        <w:t>‘</w:t>
      </w:r>
      <w:r w:rsidR="007E3BBB">
        <w:t>Закрыть</w:t>
      </w:r>
      <w:r w:rsidR="007E3BBB" w:rsidRPr="007E3BBB">
        <w:t>’</w:t>
      </w:r>
      <w:r w:rsidR="007E3BBB">
        <w:t xml:space="preserve"> в правом нижнем углу, после чего пользователь перейдёт на главный экран.</w:t>
      </w:r>
    </w:p>
    <w:p w14:paraId="0BD883A5" w14:textId="3147373C" w:rsidR="007E555C" w:rsidRPr="007E555C" w:rsidRDefault="007E555C" w:rsidP="00FC7F64">
      <w:pPr>
        <w:spacing w:before="200" w:after="120" w:line="360" w:lineRule="auto"/>
        <w:jc w:val="center"/>
      </w:pPr>
      <w:r>
        <w:rPr>
          <w:noProof/>
          <w14:ligatures w14:val="standardContextual"/>
        </w:rPr>
        <w:drawing>
          <wp:inline distT="0" distB="0" distL="0" distR="0" wp14:anchorId="141EC7C6" wp14:editId="6DA247DA">
            <wp:extent cx="5610522" cy="3338623"/>
            <wp:effectExtent l="19050" t="19050" r="9525" b="14605"/>
            <wp:docPr id="2144367095" name="Рисунок 1" descr="Изображение выглядит как текст, программное обеспечение, снимок экрана,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7095" name="Рисунок 1" descr="Изображение выглядит как текст, программное обеспечение, снимок экрана, дисплей&#10;&#10;Содержимое, созданное искусственным интеллектом, может быть неверным."/>
                    <pic:cNvPicPr/>
                  </pic:nvPicPr>
                  <pic:blipFill rotWithShape="1">
                    <a:blip r:embed="rId17"/>
                    <a:srcRect l="28764" t="17574" r="20457" b="28712"/>
                    <a:stretch>
                      <a:fillRect/>
                    </a:stretch>
                  </pic:blipFill>
                  <pic:spPr bwMode="auto">
                    <a:xfrm>
                      <a:off x="0" y="0"/>
                      <a:ext cx="5636467" cy="3354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B5F02C" w14:textId="5957A4CC" w:rsidR="00CE230F" w:rsidRDefault="007E3BBB" w:rsidP="004306E0">
      <w:pPr>
        <w:spacing w:before="120" w:after="200" w:line="360" w:lineRule="auto"/>
        <w:jc w:val="center"/>
      </w:pPr>
      <w:r>
        <w:t>Рис. 3.5. Отчёт по комиссиям</w:t>
      </w:r>
    </w:p>
    <w:p w14:paraId="42CDC8E2" w14:textId="6A994678" w:rsidR="007E3BBB" w:rsidRDefault="007E3BBB" w:rsidP="00451A5F">
      <w:pPr>
        <w:spacing w:after="0" w:line="360" w:lineRule="auto"/>
        <w:ind w:firstLine="709"/>
      </w:pPr>
      <w:r>
        <w:t xml:space="preserve">Далее идёт кнопка </w:t>
      </w:r>
      <w:r w:rsidRPr="007E3BBB">
        <w:t>‘</w:t>
      </w:r>
      <w:r>
        <w:t>Отчёт по посещаемости</w:t>
      </w:r>
      <w:r w:rsidRPr="007E3BBB">
        <w:t>’</w:t>
      </w:r>
      <w:r>
        <w:t>, при нажатии на которую открывается окно с информацией о проведённых заседаниях и их участниках с указанием комиссии и диапазона дат</w:t>
      </w:r>
      <w:r w:rsidR="002F7CF6">
        <w:t xml:space="preserve"> (см. Рис. 3.6 «Отчёт по посещаемости заседаний»)</w:t>
      </w:r>
      <w:r>
        <w:t>. Например</w:t>
      </w:r>
      <w:r w:rsidR="002F7CF6">
        <w:t>,</w:t>
      </w:r>
      <w:r>
        <w:t xml:space="preserve"> выберем комиссию </w:t>
      </w:r>
      <w:r w:rsidRPr="007E3BBB">
        <w:t>‘</w:t>
      </w:r>
      <w:r>
        <w:t>Миграционная служба</w:t>
      </w:r>
      <w:r w:rsidRPr="007E3BBB">
        <w:t>’</w:t>
      </w:r>
      <w:r w:rsidR="002F7CF6">
        <w:t xml:space="preserve"> из выпадающего списка</w:t>
      </w:r>
      <w:r>
        <w:t xml:space="preserve">, в полях </w:t>
      </w:r>
      <w:r w:rsidRPr="007E3BBB">
        <w:t>‘</w:t>
      </w:r>
      <w:r>
        <w:t>Дата начала</w:t>
      </w:r>
      <w:r w:rsidRPr="007E3BBB">
        <w:t xml:space="preserve">’ </w:t>
      </w:r>
      <w:r>
        <w:t xml:space="preserve">и </w:t>
      </w:r>
      <w:r w:rsidRPr="007E3BBB">
        <w:t>‘</w:t>
      </w:r>
      <w:r>
        <w:t>Дата окончания</w:t>
      </w:r>
      <w:r w:rsidRPr="007E3BBB">
        <w:t>’</w:t>
      </w:r>
      <w:r>
        <w:t xml:space="preserve"> введём даты </w:t>
      </w:r>
      <w:r w:rsidRPr="007E3BBB">
        <w:t>20.09.2020</w:t>
      </w:r>
      <w:r>
        <w:t xml:space="preserve"> и </w:t>
      </w:r>
      <w:r w:rsidRPr="007E3BBB">
        <w:t>20.10.2025</w:t>
      </w:r>
      <w:r>
        <w:t xml:space="preserve"> соответственно, что задаст временной интервал</w:t>
      </w:r>
      <w:r w:rsidR="002F7CF6">
        <w:t>,</w:t>
      </w:r>
      <w:r>
        <w:t xml:space="preserve"> в котором будут отображаться проведённые заседания соответствующей комиссии.</w:t>
      </w:r>
    </w:p>
    <w:p w14:paraId="1E81A4A9" w14:textId="43558FA9" w:rsidR="002F7CF6" w:rsidRDefault="002F7CF6" w:rsidP="00FC7F64">
      <w:pPr>
        <w:spacing w:before="200" w:after="120" w:line="360" w:lineRule="auto"/>
        <w:jc w:val="center"/>
      </w:pPr>
      <w:r>
        <w:rPr>
          <w:noProof/>
          <w14:ligatures w14:val="standardContextual"/>
        </w:rPr>
        <w:lastRenderedPageBreak/>
        <w:drawing>
          <wp:inline distT="0" distB="0" distL="0" distR="0" wp14:anchorId="732AA358" wp14:editId="12B9406D">
            <wp:extent cx="4801235" cy="3196424"/>
            <wp:effectExtent l="19050" t="19050" r="18415" b="23495"/>
            <wp:docPr id="1843976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6287" name=""/>
                    <pic:cNvPicPr/>
                  </pic:nvPicPr>
                  <pic:blipFill rotWithShape="1">
                    <a:blip r:embed="rId18"/>
                    <a:srcRect l="27044" t="19823" r="26826" b="25574"/>
                    <a:stretch>
                      <a:fillRect/>
                    </a:stretch>
                  </pic:blipFill>
                  <pic:spPr bwMode="auto">
                    <a:xfrm>
                      <a:off x="0" y="0"/>
                      <a:ext cx="4833691" cy="32180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33250" w14:textId="5C1D9495" w:rsidR="002F7CF6" w:rsidRDefault="002F7CF6" w:rsidP="004306E0">
      <w:pPr>
        <w:spacing w:before="120" w:after="200" w:line="360" w:lineRule="auto"/>
        <w:jc w:val="center"/>
      </w:pPr>
      <w:r>
        <w:t>Рис. 3.6. Отчёт по посещаемости заседаний</w:t>
      </w:r>
    </w:p>
    <w:p w14:paraId="70B15E73" w14:textId="0A6D6425" w:rsidR="003200A4" w:rsidRDefault="002F7CF6" w:rsidP="00451A5F">
      <w:pPr>
        <w:spacing w:after="0" w:line="360" w:lineRule="auto"/>
        <w:ind w:firstLine="709"/>
      </w:pPr>
      <w:r>
        <w:t xml:space="preserve">Ещё один похожий запрос выполнится при нажатии на кнопку </w:t>
      </w:r>
      <w:r w:rsidRPr="002F7CF6">
        <w:t>‘</w:t>
      </w:r>
      <w:r>
        <w:rPr>
          <w:lang w:val="en-US"/>
        </w:rPr>
        <w:t>Q</w:t>
      </w:r>
      <w:r w:rsidRPr="002F7CF6">
        <w:t xml:space="preserve">: </w:t>
      </w:r>
      <w:r>
        <w:t>Активность комиссий</w:t>
      </w:r>
      <w:r w:rsidRPr="002F7CF6">
        <w:t>’</w:t>
      </w:r>
      <w:r>
        <w:t>, где будет отчёт об количестве заседаний в каждой комиссии и её посещаемости в указанный временной интервал</w:t>
      </w:r>
      <w:r w:rsidR="00451A5F">
        <w:t xml:space="preserve"> (см. рис. </w:t>
      </w:r>
      <w:r w:rsidR="00451A5F">
        <w:t>3.6 «Активность комиссий за период».</w:t>
      </w:r>
      <w:r w:rsidR="00451A5F">
        <w:t>).</w:t>
      </w:r>
    </w:p>
    <w:p w14:paraId="7E2ED33E" w14:textId="04AA81C9" w:rsidR="003200A4" w:rsidRDefault="003200A4" w:rsidP="00FC7F64">
      <w:pPr>
        <w:spacing w:before="200" w:after="120" w:line="360" w:lineRule="auto"/>
        <w:jc w:val="center"/>
      </w:pPr>
      <w:r>
        <w:rPr>
          <w:noProof/>
          <w14:ligatures w14:val="standardContextual"/>
        </w:rPr>
        <w:drawing>
          <wp:inline distT="0" distB="0" distL="0" distR="0" wp14:anchorId="1C41A588" wp14:editId="144E0106">
            <wp:extent cx="4919839" cy="2937510"/>
            <wp:effectExtent l="19050" t="19050" r="14605" b="15240"/>
            <wp:docPr id="212604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42968" name=""/>
                    <pic:cNvPicPr/>
                  </pic:nvPicPr>
                  <pic:blipFill rotWithShape="1">
                    <a:blip r:embed="rId19"/>
                    <a:srcRect l="26015" t="27241" r="23199" b="18853"/>
                    <a:stretch>
                      <a:fillRect/>
                    </a:stretch>
                  </pic:blipFill>
                  <pic:spPr bwMode="auto">
                    <a:xfrm>
                      <a:off x="0" y="0"/>
                      <a:ext cx="4932735" cy="2945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CD69DB" w14:textId="745E447B" w:rsidR="000F175F" w:rsidRDefault="003200A4" w:rsidP="00451A5F">
      <w:pPr>
        <w:spacing w:before="120" w:after="200" w:line="360" w:lineRule="auto"/>
        <w:jc w:val="center"/>
      </w:pPr>
      <w:r>
        <w:t>Рис. 3.6. Активность комиссий за период</w:t>
      </w:r>
    </w:p>
    <w:p w14:paraId="727300A0" w14:textId="5A74B22F" w:rsidR="003200A4" w:rsidRDefault="000F175F" w:rsidP="00451A5F">
      <w:pPr>
        <w:spacing w:after="0" w:line="360" w:lineRule="auto"/>
        <w:ind w:firstLine="709"/>
      </w:pPr>
      <w:r>
        <w:lastRenderedPageBreak/>
        <w:t xml:space="preserve">Далле идут запросы из второй колонки под названием «Запросы», где реализован дополнительный функционал. И нажимая на первую кнопку </w:t>
      </w:r>
      <w:r w:rsidRPr="000F175F">
        <w:t>‘</w:t>
      </w:r>
      <w:r>
        <w:t>Члены Думы</w:t>
      </w:r>
      <w:r w:rsidRPr="000F175F">
        <w:t>’</w:t>
      </w:r>
      <w:r>
        <w:t xml:space="preserve"> у нас открывается окно, изображённое на рисунке 3.7 «Окно Членов Думы». В нём отображаются все данные обо всех членах думы, их именах, номерах телефонов, адресах, а также комиссиях, в которых они заседают.</w:t>
      </w:r>
    </w:p>
    <w:p w14:paraId="61DB06B4" w14:textId="08DB5ABF" w:rsidR="000F175F" w:rsidRDefault="000F175F" w:rsidP="00FC7F64">
      <w:pPr>
        <w:spacing w:before="200" w:after="120" w:line="360" w:lineRule="auto"/>
        <w:jc w:val="center"/>
      </w:pPr>
      <w:r>
        <w:rPr>
          <w:noProof/>
          <w14:ligatures w14:val="standardContextual"/>
        </w:rPr>
        <w:drawing>
          <wp:inline distT="0" distB="0" distL="0" distR="0" wp14:anchorId="62350024" wp14:editId="2B94E613">
            <wp:extent cx="4705232" cy="2369102"/>
            <wp:effectExtent l="19050" t="19050" r="19685" b="12700"/>
            <wp:docPr id="21314442"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42"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rotWithShape="1">
                    <a:blip r:embed="rId20"/>
                    <a:srcRect l="25662" t="22297" r="25571" b="34055"/>
                    <a:stretch>
                      <a:fillRect/>
                    </a:stretch>
                  </pic:blipFill>
                  <pic:spPr bwMode="auto">
                    <a:xfrm>
                      <a:off x="0" y="0"/>
                      <a:ext cx="4725378" cy="2379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67060B" w14:textId="0FF92EC9" w:rsidR="000F175F" w:rsidRDefault="000F175F" w:rsidP="004306E0">
      <w:pPr>
        <w:spacing w:before="120" w:after="200" w:line="360" w:lineRule="auto"/>
        <w:jc w:val="center"/>
      </w:pPr>
      <w:r>
        <w:t>Рис. 3.7. Окно членов думы</w:t>
      </w:r>
    </w:p>
    <w:p w14:paraId="4DD53F2A" w14:textId="77777777" w:rsidR="00BD59EC" w:rsidRDefault="000F175F" w:rsidP="00451A5F">
      <w:pPr>
        <w:spacing w:after="0" w:line="360" w:lineRule="auto"/>
        <w:ind w:firstLine="709"/>
      </w:pPr>
      <w:r>
        <w:t>В данном окне также, предоставлен функционал добавления, редактирования и удаления</w:t>
      </w:r>
      <w:r w:rsidR="00BD59EC">
        <w:t xml:space="preserve"> депутатов посредством кнопок </w:t>
      </w:r>
      <w:r w:rsidR="00BD59EC" w:rsidRPr="00BD59EC">
        <w:t>‘</w:t>
      </w:r>
      <w:r w:rsidR="00BD59EC">
        <w:t>Добавить</w:t>
      </w:r>
      <w:r w:rsidR="00BD59EC" w:rsidRPr="00BD59EC">
        <w:t>’,</w:t>
      </w:r>
      <w:r w:rsidR="00BD59EC">
        <w:t xml:space="preserve"> </w:t>
      </w:r>
      <w:r w:rsidR="00BD59EC" w:rsidRPr="00BD59EC">
        <w:t>‘</w:t>
      </w:r>
      <w:r w:rsidR="00BD59EC">
        <w:t>Редактировать</w:t>
      </w:r>
      <w:r w:rsidR="00BD59EC" w:rsidRPr="00BD59EC">
        <w:t>’</w:t>
      </w:r>
      <w:r w:rsidR="00BD59EC">
        <w:t xml:space="preserve"> и </w:t>
      </w:r>
      <w:r w:rsidR="00BD59EC" w:rsidRPr="00BD59EC">
        <w:t>’</w:t>
      </w:r>
      <w:r w:rsidR="00BD59EC">
        <w:t>Удалить</w:t>
      </w:r>
      <w:r w:rsidR="00BD59EC" w:rsidRPr="00BD59EC">
        <w:t>’</w:t>
      </w:r>
      <w:r w:rsidR="00BD59EC">
        <w:t xml:space="preserve"> внизу в правой части окна.</w:t>
      </w:r>
    </w:p>
    <w:p w14:paraId="79BD17AA" w14:textId="6EF52445" w:rsidR="000F175F" w:rsidRDefault="00BD59EC" w:rsidP="00451A5F">
      <w:pPr>
        <w:spacing w:after="0" w:line="360" w:lineRule="auto"/>
        <w:ind w:firstLine="709"/>
      </w:pPr>
      <w:r>
        <w:t xml:space="preserve">Первая кнопка – </w:t>
      </w:r>
      <w:r w:rsidRPr="00BD59EC">
        <w:t>‘</w:t>
      </w:r>
      <w:r>
        <w:t>Добавить</w:t>
      </w:r>
      <w:r w:rsidRPr="00BD59EC">
        <w:t>’</w:t>
      </w:r>
      <w:r>
        <w:t xml:space="preserve"> открывает окно (см. </w:t>
      </w:r>
      <w:r w:rsidR="004306E0">
        <w:t>р</w:t>
      </w:r>
      <w:r>
        <w:t>ис. 3.8 «Редактировать участника»). В нём есть поля для ввода имени, домашнего и рабочего телефонов и адреса.</w:t>
      </w:r>
    </w:p>
    <w:p w14:paraId="11CDFBD5" w14:textId="554B1A01" w:rsidR="00BD59EC" w:rsidRDefault="00FA45AE" w:rsidP="00FC7F64">
      <w:pPr>
        <w:spacing w:before="200" w:after="120" w:line="360" w:lineRule="auto"/>
        <w:jc w:val="center"/>
      </w:pPr>
      <w:r>
        <w:rPr>
          <w:noProof/>
          <w14:ligatures w14:val="standardContextual"/>
        </w:rPr>
        <w:lastRenderedPageBreak/>
        <w:drawing>
          <wp:inline distT="0" distB="0" distL="0" distR="0" wp14:anchorId="6853E7A8" wp14:editId="1EF0CDFE">
            <wp:extent cx="3974465" cy="2552369"/>
            <wp:effectExtent l="19050" t="19050" r="26035" b="19685"/>
            <wp:docPr id="1932643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43412" name=""/>
                    <pic:cNvPicPr/>
                  </pic:nvPicPr>
                  <pic:blipFill rotWithShape="1">
                    <a:blip r:embed="rId21"/>
                    <a:srcRect l="40072" t="27005" r="35308" b="44889"/>
                    <a:stretch>
                      <a:fillRect/>
                    </a:stretch>
                  </pic:blipFill>
                  <pic:spPr bwMode="auto">
                    <a:xfrm>
                      <a:off x="0" y="0"/>
                      <a:ext cx="3999798" cy="25686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C902A2" w14:textId="5DA3D08A" w:rsidR="00BD59EC" w:rsidRDefault="00BD59EC" w:rsidP="004306E0">
      <w:pPr>
        <w:spacing w:before="120" w:after="200" w:line="360" w:lineRule="auto"/>
        <w:jc w:val="center"/>
      </w:pPr>
      <w:r>
        <w:t>Рис. 3.8. Редактировать участника</w:t>
      </w:r>
    </w:p>
    <w:p w14:paraId="60488C19" w14:textId="0BFA7059" w:rsidR="00BD59EC" w:rsidRPr="00927A36" w:rsidRDefault="00FA45AE" w:rsidP="00451A5F">
      <w:pPr>
        <w:spacing w:after="0" w:line="360" w:lineRule="auto"/>
        <w:ind w:firstLine="709"/>
      </w:pPr>
      <w:r>
        <w:t xml:space="preserve">Функционал редактирования реализован подобным образом, достаточно выбрать (навести и нажать левой кнопки на существующего участника) и </w:t>
      </w:r>
      <w:r w:rsidR="00927A36">
        <w:t xml:space="preserve">нажать на кнопку </w:t>
      </w:r>
      <w:r w:rsidR="00927A36" w:rsidRPr="00927A36">
        <w:t>‘</w:t>
      </w:r>
      <w:r w:rsidR="00927A36">
        <w:t>Редактировать</w:t>
      </w:r>
      <w:r w:rsidR="00927A36" w:rsidRPr="00927A36">
        <w:t>’</w:t>
      </w:r>
      <w:r w:rsidR="00927A36">
        <w:t xml:space="preserve"> и откроется то же самое окно, которое открывалось при добавлении нового члена Думы (см. </w:t>
      </w:r>
      <w:r w:rsidR="004306E0">
        <w:t>р</w:t>
      </w:r>
      <w:r w:rsidR="00927A36">
        <w:t xml:space="preserve">ис. 3.8 «Редактировать участника»). Необходимо ввести все данные, что хотели изменить и нажать на кнопку </w:t>
      </w:r>
      <w:r w:rsidR="00927A36" w:rsidRPr="00927A36">
        <w:t>‘</w:t>
      </w:r>
      <w:r w:rsidR="00927A36">
        <w:t>Сохранить</w:t>
      </w:r>
      <w:r w:rsidR="00927A36" w:rsidRPr="00927A36">
        <w:t>’</w:t>
      </w:r>
    </w:p>
    <w:p w14:paraId="3596B4F9" w14:textId="5445986B" w:rsidR="00927A36" w:rsidRDefault="00927A36" w:rsidP="00451A5F">
      <w:pPr>
        <w:spacing w:after="0" w:line="360" w:lineRule="auto"/>
        <w:ind w:firstLine="709"/>
      </w:pPr>
      <w:r>
        <w:t xml:space="preserve">Для удаления участника достаточно выбрать существующего члена Думы и нажать кнопку </w:t>
      </w:r>
      <w:r w:rsidRPr="00927A36">
        <w:t>‘</w:t>
      </w:r>
      <w:r>
        <w:t>Удалить</w:t>
      </w:r>
      <w:r w:rsidRPr="00927A36">
        <w:t>’</w:t>
      </w:r>
      <w:r>
        <w:t>.</w:t>
      </w:r>
    </w:p>
    <w:p w14:paraId="45A9DED8" w14:textId="5E585585" w:rsidR="00463E1B" w:rsidRDefault="00463E1B" w:rsidP="00451A5F">
      <w:pPr>
        <w:spacing w:after="0" w:line="360" w:lineRule="auto"/>
        <w:ind w:firstLine="709"/>
      </w:pPr>
      <w:r>
        <w:t xml:space="preserve">Чтобы посмотреть, добавить и отредактировать </w:t>
      </w:r>
      <w:r w:rsidR="00353D0B">
        <w:t>существующего</w:t>
      </w:r>
      <w:r>
        <w:t xml:space="preserve"> члена Думы в комиссии нужно открыть соответствующее окно (см. </w:t>
      </w:r>
      <w:r w:rsidR="004306E0">
        <w:t>р</w:t>
      </w:r>
      <w:r>
        <w:t>ис. 3.9 «Членство в комиссиях»)</w:t>
      </w:r>
      <w:r w:rsidR="00B70F87">
        <w:t>.</w:t>
      </w:r>
    </w:p>
    <w:p w14:paraId="4E5658F5" w14:textId="4F7749FC" w:rsidR="00016B56" w:rsidRDefault="00C33F44" w:rsidP="00FC7F64">
      <w:pPr>
        <w:spacing w:before="200" w:after="120" w:line="360" w:lineRule="auto"/>
        <w:jc w:val="center"/>
      </w:pPr>
      <w:r>
        <w:rPr>
          <w:noProof/>
          <w14:ligatures w14:val="standardContextual"/>
        </w:rPr>
        <w:drawing>
          <wp:inline distT="0" distB="0" distL="0" distR="0" wp14:anchorId="2E5E211D" wp14:editId="2AAAED09">
            <wp:extent cx="5478172" cy="1746140"/>
            <wp:effectExtent l="19050" t="19050" r="8255" b="26035"/>
            <wp:docPr id="1099573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3733" name=""/>
                    <pic:cNvPicPr/>
                  </pic:nvPicPr>
                  <pic:blipFill rotWithShape="1">
                    <a:blip r:embed="rId22"/>
                    <a:srcRect l="25541" t="38490" r="29104" b="35811"/>
                    <a:stretch>
                      <a:fillRect/>
                    </a:stretch>
                  </pic:blipFill>
                  <pic:spPr bwMode="auto">
                    <a:xfrm>
                      <a:off x="0" y="0"/>
                      <a:ext cx="5522101" cy="17601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1B1E4C" w14:textId="1794ECBD" w:rsidR="00C33F44" w:rsidRDefault="00C33F44" w:rsidP="004306E0">
      <w:pPr>
        <w:spacing w:before="120" w:after="200" w:line="360" w:lineRule="auto"/>
        <w:jc w:val="center"/>
      </w:pPr>
      <w:r>
        <w:t>Рис. 3.9. Членство в комиссиях</w:t>
      </w:r>
    </w:p>
    <w:p w14:paraId="4B08591F" w14:textId="5F7621E9" w:rsidR="00FC7F64" w:rsidRPr="004306E0" w:rsidRDefault="00376990" w:rsidP="00451A5F">
      <w:pPr>
        <w:spacing w:after="0" w:line="360" w:lineRule="auto"/>
        <w:ind w:firstLine="709"/>
      </w:pPr>
      <w:r>
        <w:lastRenderedPageBreak/>
        <w:t xml:space="preserve">Нажимая кнопку </w:t>
      </w:r>
      <w:r w:rsidR="00B70F87" w:rsidRPr="00B70F87">
        <w:t>‘</w:t>
      </w:r>
      <w:r w:rsidR="00B70F87">
        <w:t>Добавить</w:t>
      </w:r>
      <w:r w:rsidR="00B70F87" w:rsidRPr="00B70F87">
        <w:t>’,</w:t>
      </w:r>
      <w:r>
        <w:t xml:space="preserve"> откроется окно, где можно </w:t>
      </w:r>
      <w:r w:rsidR="00B21A5F">
        <w:t xml:space="preserve">добавить нового участника комиссии (см. </w:t>
      </w:r>
      <w:r w:rsidR="004306E0">
        <w:t>р</w:t>
      </w:r>
      <w:r w:rsidR="00B21A5F">
        <w:t>ис. 3.10 «Редактировать членство в комиссии»). Для этого нужно из выпадающих списков выбрать нужную комиссию и члена Думы которого хотим добавить в неё, также указываются даты вступления и ухода из неё.</w:t>
      </w:r>
    </w:p>
    <w:p w14:paraId="11C76913" w14:textId="69D269BB" w:rsidR="00B21A5F" w:rsidRDefault="00B21A5F" w:rsidP="00FC7F64">
      <w:pPr>
        <w:spacing w:before="200" w:after="120" w:line="360" w:lineRule="auto"/>
        <w:jc w:val="center"/>
      </w:pPr>
      <w:r>
        <w:rPr>
          <w:noProof/>
          <w14:ligatures w14:val="standardContextual"/>
        </w:rPr>
        <w:drawing>
          <wp:inline distT="0" distB="0" distL="0" distR="0" wp14:anchorId="482F212C" wp14:editId="55FC9194">
            <wp:extent cx="3498574" cy="2201545"/>
            <wp:effectExtent l="19050" t="19050" r="26035" b="27305"/>
            <wp:docPr id="1835873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73970" name=""/>
                    <pic:cNvPicPr/>
                  </pic:nvPicPr>
                  <pic:blipFill rotWithShape="1">
                    <a:blip r:embed="rId23"/>
                    <a:srcRect l="25082" t="28164" r="55279" b="49868"/>
                    <a:stretch>
                      <a:fillRect/>
                    </a:stretch>
                  </pic:blipFill>
                  <pic:spPr bwMode="auto">
                    <a:xfrm>
                      <a:off x="0" y="0"/>
                      <a:ext cx="3519441" cy="2214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F811B" w14:textId="70842BAD" w:rsidR="00FC7F64" w:rsidRPr="004306E0" w:rsidRDefault="00B21A5F" w:rsidP="004306E0">
      <w:pPr>
        <w:spacing w:before="120" w:after="200" w:line="360" w:lineRule="auto"/>
        <w:jc w:val="center"/>
      </w:pPr>
      <w:r>
        <w:t>Рис. 3.10. Редактировать членство в комиссии</w:t>
      </w:r>
    </w:p>
    <w:p w14:paraId="75C446B1" w14:textId="4F24AB61" w:rsidR="00B21A5F" w:rsidRDefault="00B21A5F" w:rsidP="00451A5F">
      <w:pPr>
        <w:spacing w:after="0" w:line="360" w:lineRule="auto"/>
        <w:ind w:firstLine="709"/>
        <w:jc w:val="left"/>
      </w:pPr>
      <w:r>
        <w:t xml:space="preserve">Для редактирования в отношения членов Думы к комиссиям можно воспользоваться кнопкой </w:t>
      </w:r>
      <w:r w:rsidRPr="00B21A5F">
        <w:t>‘</w:t>
      </w:r>
      <w:r>
        <w:t>Редактировать</w:t>
      </w:r>
      <w:r w:rsidRPr="00B21A5F">
        <w:t>’</w:t>
      </w:r>
      <w:r>
        <w:t xml:space="preserve">, которая откроет то же окно, но </w:t>
      </w:r>
      <w:r w:rsidR="008D697E">
        <w:t>выполнит функцию изменения данных в уже имеющемся отношении.</w:t>
      </w:r>
    </w:p>
    <w:p w14:paraId="131D609C" w14:textId="26D1E89B" w:rsidR="008D697E" w:rsidRPr="008D697E" w:rsidRDefault="008D697E" w:rsidP="00451A5F">
      <w:pPr>
        <w:spacing w:after="0" w:line="360" w:lineRule="auto"/>
        <w:ind w:firstLine="709"/>
      </w:pPr>
      <w:r>
        <w:t xml:space="preserve">Чтобы удалить отношение, нужно выбрать его из списка, и нажать кнопку </w:t>
      </w:r>
      <w:r w:rsidRPr="008D697E">
        <w:t>‘</w:t>
      </w:r>
      <w:r>
        <w:t>Удалить</w:t>
      </w:r>
      <w:r w:rsidRPr="008D697E">
        <w:t>’</w:t>
      </w:r>
      <w:r>
        <w:t>, что выполнить функцию удаления члена Думы из определённой комиссии.</w:t>
      </w:r>
    </w:p>
    <w:p w14:paraId="1DD30A24" w14:textId="520238E9" w:rsidR="00B21A5F" w:rsidRDefault="008D697E" w:rsidP="00451A5F">
      <w:pPr>
        <w:spacing w:after="0" w:line="360" w:lineRule="auto"/>
        <w:ind w:firstLine="709"/>
      </w:pPr>
      <w:r>
        <w:t xml:space="preserve">Следующая кнопка </w:t>
      </w:r>
      <w:r w:rsidRPr="008D61C1">
        <w:t>‘</w:t>
      </w:r>
      <w:r>
        <w:t>Заседания комиссий</w:t>
      </w:r>
      <w:r w:rsidRPr="008D61C1">
        <w:t>’</w:t>
      </w:r>
      <w:r>
        <w:t xml:space="preserve"> открывает окно (</w:t>
      </w:r>
      <w:r w:rsidR="008D61C1">
        <w:t xml:space="preserve">см. </w:t>
      </w:r>
      <w:r w:rsidR="004306E0">
        <w:t>р</w:t>
      </w:r>
      <w:r w:rsidR="008D61C1">
        <w:t>ис. 3.11 «Окно заседаний»</w:t>
      </w:r>
      <w:r>
        <w:t>)</w:t>
      </w:r>
      <w:r w:rsidR="008D61C1">
        <w:t>. Тут реализован функционал просмотра, редактирования, добавления и удаления заседаний.</w:t>
      </w:r>
    </w:p>
    <w:p w14:paraId="57566EB0" w14:textId="5B4E65BA" w:rsidR="008D61C1" w:rsidRDefault="008D61C1" w:rsidP="00FC7F64">
      <w:pPr>
        <w:spacing w:before="200" w:after="120" w:line="360" w:lineRule="auto"/>
        <w:jc w:val="center"/>
        <w:rPr>
          <w:lang w:val="en-US"/>
        </w:rPr>
      </w:pPr>
      <w:r>
        <w:rPr>
          <w:noProof/>
          <w14:ligatures w14:val="standardContextual"/>
        </w:rPr>
        <w:lastRenderedPageBreak/>
        <w:drawing>
          <wp:inline distT="0" distB="0" distL="0" distR="0" wp14:anchorId="69A185E8" wp14:editId="18303306">
            <wp:extent cx="4340667" cy="2885834"/>
            <wp:effectExtent l="19050" t="19050" r="22225" b="10160"/>
            <wp:docPr id="2001297106"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106"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rotWithShape="1">
                    <a:blip r:embed="rId24"/>
                    <a:srcRect l="27415" t="21037" r="26817" b="24871"/>
                    <a:stretch>
                      <a:fillRect/>
                    </a:stretch>
                  </pic:blipFill>
                  <pic:spPr bwMode="auto">
                    <a:xfrm>
                      <a:off x="0" y="0"/>
                      <a:ext cx="4354689" cy="2895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0BDF05" w14:textId="2BDB5A1A" w:rsidR="003D76C5" w:rsidRDefault="003D76C5" w:rsidP="004306E0">
      <w:pPr>
        <w:spacing w:before="120" w:after="200" w:line="360" w:lineRule="auto"/>
        <w:jc w:val="center"/>
      </w:pPr>
      <w:r>
        <w:t>Рис. 3.11. Окно заседаний</w:t>
      </w:r>
    </w:p>
    <w:p w14:paraId="6E2B0920" w14:textId="61A1E9FB" w:rsidR="003D76C5" w:rsidRDefault="003D76C5" w:rsidP="00451A5F">
      <w:pPr>
        <w:spacing w:after="0" w:line="360" w:lineRule="auto"/>
        <w:ind w:firstLine="709"/>
      </w:pPr>
      <w:r>
        <w:t xml:space="preserve">Кнопка </w:t>
      </w:r>
      <w:r w:rsidRPr="003D76C5">
        <w:t>‘</w:t>
      </w:r>
      <w:r>
        <w:t>Управление комиссиями</w:t>
      </w:r>
      <w:r w:rsidRPr="003D76C5">
        <w:t>’</w:t>
      </w:r>
      <w:r>
        <w:t xml:space="preserve"> открывает окно, где можно просматривать, создавать, редактировать и удалять комиссии (см. </w:t>
      </w:r>
      <w:r w:rsidR="004306E0">
        <w:t>р</w:t>
      </w:r>
      <w:r>
        <w:t>ис. 3.12 «Управление комиссиями»).</w:t>
      </w:r>
    </w:p>
    <w:p w14:paraId="26EB6DA9" w14:textId="7EBF878E" w:rsidR="003D76C5" w:rsidRDefault="003D76C5" w:rsidP="00FC7F64">
      <w:pPr>
        <w:spacing w:before="200" w:after="120" w:line="360" w:lineRule="auto"/>
        <w:jc w:val="center"/>
      </w:pPr>
      <w:r>
        <w:rPr>
          <w:noProof/>
          <w14:ligatures w14:val="standardContextual"/>
        </w:rPr>
        <w:drawing>
          <wp:inline distT="0" distB="0" distL="0" distR="0" wp14:anchorId="14C05C75" wp14:editId="397C33C0">
            <wp:extent cx="3292616" cy="2027168"/>
            <wp:effectExtent l="19050" t="19050" r="22225" b="11430"/>
            <wp:docPr id="1403855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55463" name=""/>
                    <pic:cNvPicPr/>
                  </pic:nvPicPr>
                  <pic:blipFill rotWithShape="1">
                    <a:blip r:embed="rId25"/>
                    <a:srcRect l="24904" t="21571" r="34758" b="34281"/>
                    <a:stretch>
                      <a:fillRect/>
                    </a:stretch>
                  </pic:blipFill>
                  <pic:spPr bwMode="auto">
                    <a:xfrm>
                      <a:off x="0" y="0"/>
                      <a:ext cx="3311498" cy="2038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AB702E" w14:textId="55590F6C" w:rsidR="00380E14" w:rsidRDefault="003D76C5" w:rsidP="004306E0">
      <w:pPr>
        <w:spacing w:before="120" w:after="200" w:line="360" w:lineRule="auto"/>
        <w:jc w:val="center"/>
      </w:pPr>
      <w:r>
        <w:t>Рис. 3.12. Управление комиссиями</w:t>
      </w:r>
    </w:p>
    <w:p w14:paraId="54B18EA8" w14:textId="77777777" w:rsidR="00380E14" w:rsidRDefault="00380E14">
      <w:pPr>
        <w:jc w:val="left"/>
      </w:pPr>
      <w:r>
        <w:br w:type="page"/>
      </w:r>
    </w:p>
    <w:p w14:paraId="27BB1F02" w14:textId="0A1590A1" w:rsidR="00380E14" w:rsidRDefault="00380E14" w:rsidP="00380E14">
      <w:pPr>
        <w:pStyle w:val="1"/>
      </w:pPr>
      <w:bookmarkStart w:id="21" w:name="_Toc211956887"/>
      <w:bookmarkStart w:id="22" w:name="_Toc211957461"/>
      <w:r>
        <w:lastRenderedPageBreak/>
        <w:t>Заключение</w:t>
      </w:r>
      <w:bookmarkEnd w:id="21"/>
      <w:bookmarkEnd w:id="22"/>
    </w:p>
    <w:p w14:paraId="6190E0D6" w14:textId="40D8CAF5" w:rsidR="00380E14" w:rsidRPr="00B65608" w:rsidRDefault="00380E14" w:rsidP="00380E14">
      <w:pPr>
        <w:tabs>
          <w:tab w:val="left" w:pos="3135"/>
        </w:tabs>
        <w:spacing w:after="0" w:line="360" w:lineRule="auto"/>
        <w:ind w:firstLine="709"/>
        <w:rPr>
          <w:szCs w:val="28"/>
        </w:rPr>
      </w:pPr>
      <w:r w:rsidRPr="00B65608">
        <w:rPr>
          <w:szCs w:val="28"/>
        </w:rPr>
        <w:t>В ходе выполнения курсовой ра</w:t>
      </w:r>
      <w:r>
        <w:rPr>
          <w:szCs w:val="28"/>
        </w:rPr>
        <w:t>боты был</w:t>
      </w:r>
      <w:r>
        <w:rPr>
          <w:szCs w:val="28"/>
        </w:rPr>
        <w:t>о</w:t>
      </w:r>
      <w:r>
        <w:rPr>
          <w:szCs w:val="28"/>
        </w:rPr>
        <w:t xml:space="preserve"> успешн</w:t>
      </w:r>
      <w:r>
        <w:rPr>
          <w:szCs w:val="28"/>
        </w:rPr>
        <w:t>о</w:t>
      </w:r>
      <w:r>
        <w:rPr>
          <w:szCs w:val="28"/>
        </w:rPr>
        <w:t xml:space="preserve"> разработан</w:t>
      </w:r>
      <w:r>
        <w:rPr>
          <w:szCs w:val="28"/>
        </w:rPr>
        <w:t xml:space="preserve">о </w:t>
      </w:r>
      <w:r>
        <w:rPr>
          <w:szCs w:val="28"/>
        </w:rPr>
        <w:t>к</w:t>
      </w:r>
      <w:r w:rsidRPr="00B65608">
        <w:rPr>
          <w:szCs w:val="28"/>
        </w:rPr>
        <w:t xml:space="preserve">раткое описание проекта, например: система управления </w:t>
      </w:r>
      <w:r>
        <w:rPr>
          <w:szCs w:val="28"/>
        </w:rPr>
        <w:t>базой данных</w:t>
      </w:r>
      <w:r>
        <w:rPr>
          <w:szCs w:val="28"/>
        </w:rPr>
        <w:t xml:space="preserve"> городской Думы</w:t>
      </w:r>
      <w:r w:rsidRPr="00B65608">
        <w:rPr>
          <w:szCs w:val="28"/>
        </w:rPr>
        <w:t>, приложение для</w:t>
      </w:r>
      <w:r>
        <w:rPr>
          <w:szCs w:val="28"/>
        </w:rPr>
        <w:t xml:space="preserve"> управлением данной системой</w:t>
      </w:r>
      <w:r w:rsidRPr="00B65608">
        <w:rPr>
          <w:szCs w:val="28"/>
        </w:rPr>
        <w:t>. Работа охватила полный цикл создания проекта, от проектирования базы данных до разработк</w:t>
      </w:r>
      <w:r>
        <w:rPr>
          <w:szCs w:val="28"/>
        </w:rPr>
        <w:t>и пользовательского интерфейса.</w:t>
      </w:r>
    </w:p>
    <w:p w14:paraId="0E0E5819" w14:textId="77777777" w:rsidR="00380E14" w:rsidRPr="00B65608" w:rsidRDefault="00380E14" w:rsidP="00380E14">
      <w:pPr>
        <w:tabs>
          <w:tab w:val="left" w:pos="3135"/>
        </w:tabs>
        <w:spacing w:after="0" w:line="360" w:lineRule="auto"/>
        <w:ind w:firstLine="709"/>
        <w:rPr>
          <w:szCs w:val="28"/>
        </w:rPr>
      </w:pPr>
      <w:r>
        <w:rPr>
          <w:szCs w:val="28"/>
        </w:rPr>
        <w:t>Главное</w:t>
      </w:r>
      <w:r w:rsidRPr="00B65608">
        <w:rPr>
          <w:szCs w:val="28"/>
        </w:rPr>
        <w:t xml:space="preserve"> место в архитектуре приложения занял паттерн проектирования </w:t>
      </w:r>
      <w:r w:rsidRPr="00B65608">
        <w:rPr>
          <w:szCs w:val="28"/>
          <w:lang w:val="en-US"/>
        </w:rPr>
        <w:t>Model</w:t>
      </w:r>
      <w:r w:rsidRPr="00B65608">
        <w:rPr>
          <w:szCs w:val="28"/>
        </w:rPr>
        <w:t>-</w:t>
      </w:r>
      <w:r w:rsidRPr="00B65608">
        <w:rPr>
          <w:szCs w:val="28"/>
          <w:lang w:val="en-US"/>
        </w:rPr>
        <w:t>View</w:t>
      </w:r>
      <w:r w:rsidRPr="00B65608">
        <w:rPr>
          <w:szCs w:val="28"/>
        </w:rPr>
        <w:t>-</w:t>
      </w:r>
      <w:r w:rsidRPr="00B65608">
        <w:rPr>
          <w:szCs w:val="28"/>
          <w:lang w:val="en-US"/>
        </w:rPr>
        <w:t>View</w:t>
      </w:r>
      <w:r w:rsidRPr="00B209BB">
        <w:rPr>
          <w:szCs w:val="28"/>
        </w:rPr>
        <w:t xml:space="preserve"> </w:t>
      </w:r>
      <w:r w:rsidRPr="00B65608">
        <w:rPr>
          <w:szCs w:val="28"/>
          <w:lang w:val="en-US"/>
        </w:rPr>
        <w:t>Model</w:t>
      </w:r>
      <w:r w:rsidRPr="00B65608">
        <w:rPr>
          <w:szCs w:val="28"/>
        </w:rPr>
        <w:t xml:space="preserve"> (</w:t>
      </w:r>
      <w:r w:rsidRPr="00B65608">
        <w:rPr>
          <w:szCs w:val="28"/>
          <w:lang w:val="en-US"/>
        </w:rPr>
        <w:t>MVVM</w:t>
      </w:r>
      <w:r w:rsidRPr="00B65608">
        <w:rPr>
          <w:szCs w:val="28"/>
        </w:rPr>
        <w:t xml:space="preserve">), в сочетании с технологиями </w:t>
      </w:r>
      <w:r w:rsidRPr="00B65608">
        <w:rPr>
          <w:szCs w:val="28"/>
          <w:lang w:val="en-US"/>
        </w:rPr>
        <w:t>WPF</w:t>
      </w:r>
      <w:r w:rsidRPr="00B65608">
        <w:rPr>
          <w:szCs w:val="28"/>
        </w:rPr>
        <w:t xml:space="preserve"> (</w:t>
      </w:r>
      <w:r w:rsidRPr="00B65608">
        <w:rPr>
          <w:szCs w:val="28"/>
          <w:lang w:val="en-US"/>
        </w:rPr>
        <w:t>Windows</w:t>
      </w:r>
      <w:r w:rsidRPr="00B65608">
        <w:rPr>
          <w:szCs w:val="28"/>
        </w:rPr>
        <w:t xml:space="preserve"> </w:t>
      </w:r>
      <w:r w:rsidRPr="00B65608">
        <w:rPr>
          <w:szCs w:val="28"/>
          <w:lang w:val="en-US"/>
        </w:rPr>
        <w:t>Presentation</w:t>
      </w:r>
      <w:r w:rsidRPr="00B65608">
        <w:rPr>
          <w:szCs w:val="28"/>
        </w:rPr>
        <w:t xml:space="preserve"> </w:t>
      </w:r>
      <w:r w:rsidRPr="00B65608">
        <w:rPr>
          <w:szCs w:val="28"/>
          <w:lang w:val="en-US"/>
        </w:rPr>
        <w:t>Foundation</w:t>
      </w:r>
      <w:r w:rsidRPr="00B65608">
        <w:rPr>
          <w:szCs w:val="28"/>
        </w:rPr>
        <w:t xml:space="preserve">) для построения пользовательского интерфейса и </w:t>
      </w:r>
      <w:r w:rsidRPr="00B65608">
        <w:rPr>
          <w:szCs w:val="28"/>
          <w:lang w:val="en-US"/>
        </w:rPr>
        <w:t>C</w:t>
      </w:r>
      <w:r w:rsidRPr="00B65608">
        <w:rPr>
          <w:szCs w:val="28"/>
        </w:rPr>
        <w:t xml:space="preserve"># в качестве языка программирования. Применение </w:t>
      </w:r>
      <w:r w:rsidRPr="00B65608">
        <w:rPr>
          <w:szCs w:val="28"/>
          <w:lang w:val="en-US"/>
        </w:rPr>
        <w:t>MVVM</w:t>
      </w:r>
      <w:r w:rsidRPr="00B65608">
        <w:rPr>
          <w:szCs w:val="28"/>
        </w:rPr>
        <w:t xml:space="preserve"> позволило обеспечить ч</w:t>
      </w:r>
      <w:r>
        <w:rPr>
          <w:szCs w:val="28"/>
        </w:rPr>
        <w:t>еткое разделение модели данных, логики представления</w:t>
      </w:r>
      <w:r w:rsidRPr="00B65608">
        <w:rPr>
          <w:szCs w:val="28"/>
        </w:rPr>
        <w:t xml:space="preserve"> и польз</w:t>
      </w:r>
      <w:r>
        <w:rPr>
          <w:szCs w:val="28"/>
        </w:rPr>
        <w:t>овательского интерфейса</w:t>
      </w:r>
      <w:r w:rsidRPr="00B65608">
        <w:rPr>
          <w:szCs w:val="28"/>
        </w:rPr>
        <w:t xml:space="preserve">. Использование привязки данных в </w:t>
      </w:r>
      <w:r w:rsidRPr="00B65608">
        <w:rPr>
          <w:szCs w:val="28"/>
          <w:lang w:val="en-US"/>
        </w:rPr>
        <w:t>WPF</w:t>
      </w:r>
      <w:r w:rsidRPr="00B65608">
        <w:rPr>
          <w:szCs w:val="28"/>
        </w:rPr>
        <w:t xml:space="preserve"> упростило синхронизацию данных между моделью и представлением, сделав интерфейс более от</w:t>
      </w:r>
      <w:r>
        <w:rPr>
          <w:szCs w:val="28"/>
        </w:rPr>
        <w:t>зывчивым и интуитивно понятным.</w:t>
      </w:r>
    </w:p>
    <w:p w14:paraId="57566F34" w14:textId="77777777" w:rsidR="00380E14" w:rsidRPr="00B65608" w:rsidRDefault="00380E14" w:rsidP="00380E14">
      <w:pPr>
        <w:tabs>
          <w:tab w:val="left" w:pos="3135"/>
        </w:tabs>
        <w:spacing w:after="0" w:line="360" w:lineRule="auto"/>
        <w:ind w:firstLine="709"/>
        <w:rPr>
          <w:szCs w:val="28"/>
        </w:rPr>
      </w:pPr>
      <w:r w:rsidRPr="00B65608">
        <w:rPr>
          <w:szCs w:val="28"/>
        </w:rPr>
        <w:t xml:space="preserve">Для работы с данными была выбрана система управления базами данных </w:t>
      </w:r>
      <w:r w:rsidRPr="00B65608">
        <w:rPr>
          <w:szCs w:val="28"/>
          <w:lang w:val="en-US"/>
        </w:rPr>
        <w:t>SQLite</w:t>
      </w:r>
      <w:r w:rsidRPr="00B65608">
        <w:rPr>
          <w:szCs w:val="28"/>
        </w:rPr>
        <w:t>, практическое освоение которой позволило получить опыт проектирования и реализации реляционных баз данных, включая определение сущностей, атрибутов, связей и индексов</w:t>
      </w:r>
      <w:r>
        <w:rPr>
          <w:szCs w:val="28"/>
        </w:rPr>
        <w:t>.</w:t>
      </w:r>
      <w:r w:rsidRPr="00B65608">
        <w:rPr>
          <w:szCs w:val="28"/>
        </w:rPr>
        <w:t xml:space="preserve"> Взаимодействие с базой данных осуществлялось с помощью </w:t>
      </w:r>
      <w:r w:rsidRPr="00B65608">
        <w:rPr>
          <w:szCs w:val="28"/>
          <w:lang w:val="en-US"/>
        </w:rPr>
        <w:t>Entity</w:t>
      </w:r>
      <w:r w:rsidRPr="00B65608">
        <w:rPr>
          <w:szCs w:val="28"/>
        </w:rPr>
        <w:t xml:space="preserve"> </w:t>
      </w:r>
      <w:r w:rsidRPr="00B65608">
        <w:rPr>
          <w:szCs w:val="28"/>
          <w:lang w:val="en-US"/>
        </w:rPr>
        <w:t>Framework</w:t>
      </w:r>
      <w:r w:rsidRPr="00B65608">
        <w:rPr>
          <w:szCs w:val="28"/>
        </w:rPr>
        <w:t xml:space="preserve">, что позволило </w:t>
      </w:r>
      <w:r>
        <w:rPr>
          <w:szCs w:val="28"/>
        </w:rPr>
        <w:t>не затрагивать</w:t>
      </w:r>
      <w:r w:rsidRPr="00B65608">
        <w:rPr>
          <w:szCs w:val="28"/>
        </w:rPr>
        <w:t xml:space="preserve"> </w:t>
      </w:r>
      <w:r>
        <w:rPr>
          <w:szCs w:val="28"/>
        </w:rPr>
        <w:t>работу с языком</w:t>
      </w:r>
      <w:r w:rsidRPr="00B65608">
        <w:rPr>
          <w:szCs w:val="28"/>
        </w:rPr>
        <w:t xml:space="preserve"> </w:t>
      </w:r>
      <w:r w:rsidRPr="00B65608">
        <w:rPr>
          <w:szCs w:val="28"/>
          <w:lang w:val="en-US"/>
        </w:rPr>
        <w:t>SQL</w:t>
      </w:r>
      <w:r>
        <w:rPr>
          <w:szCs w:val="28"/>
        </w:rPr>
        <w:t>.</w:t>
      </w:r>
    </w:p>
    <w:p w14:paraId="3476142A" w14:textId="29C0D3C6" w:rsidR="00380E14" w:rsidRDefault="00380E14" w:rsidP="00380E14">
      <w:pPr>
        <w:tabs>
          <w:tab w:val="left" w:pos="3135"/>
        </w:tabs>
        <w:spacing w:after="0" w:line="360" w:lineRule="auto"/>
        <w:ind w:firstLine="709"/>
        <w:rPr>
          <w:szCs w:val="28"/>
        </w:rPr>
      </w:pPr>
      <w:r w:rsidRPr="00B65608">
        <w:rPr>
          <w:szCs w:val="28"/>
        </w:rPr>
        <w:t>В результате выпол</w:t>
      </w:r>
      <w:r>
        <w:rPr>
          <w:szCs w:val="28"/>
        </w:rPr>
        <w:t xml:space="preserve">ненной работы был разработан </w:t>
      </w:r>
      <w:r w:rsidRPr="00B65608">
        <w:rPr>
          <w:szCs w:val="28"/>
        </w:rPr>
        <w:t xml:space="preserve">рабочий прототип приложения с интуитивным пользовательским интерфейсом, эффективной архитектурой и надежной базой данных. Опыт, полученный в процессе разработки, позволил углубить понимание принципов объектно-ориентированного программирования, работы с базами данных и построения сложных приложений на основе паттерна </w:t>
      </w:r>
      <w:r w:rsidRPr="00B65608">
        <w:rPr>
          <w:szCs w:val="28"/>
          <w:lang w:val="en-US"/>
        </w:rPr>
        <w:t>MVVM</w:t>
      </w:r>
      <w:r w:rsidRPr="00B65608">
        <w:rPr>
          <w:szCs w:val="28"/>
        </w:rPr>
        <w:t xml:space="preserve">. Полученные навыки позволят эффективно использовать </w:t>
      </w:r>
      <w:r w:rsidRPr="00B65608">
        <w:rPr>
          <w:szCs w:val="28"/>
          <w:lang w:val="en-US"/>
        </w:rPr>
        <w:t>WPF</w:t>
      </w:r>
      <w:r w:rsidRPr="00B65608">
        <w:rPr>
          <w:szCs w:val="28"/>
        </w:rPr>
        <w:t xml:space="preserve">, </w:t>
      </w:r>
      <w:r w:rsidRPr="00B65608">
        <w:rPr>
          <w:szCs w:val="28"/>
          <w:lang w:val="en-US"/>
        </w:rPr>
        <w:t>C</w:t>
      </w:r>
      <w:r w:rsidRPr="00B65608">
        <w:rPr>
          <w:szCs w:val="28"/>
        </w:rPr>
        <w:t xml:space="preserve">#, </w:t>
      </w:r>
      <w:r w:rsidRPr="00B65608">
        <w:rPr>
          <w:szCs w:val="28"/>
          <w:lang w:val="en-US"/>
        </w:rPr>
        <w:t>Entity</w:t>
      </w:r>
      <w:r w:rsidRPr="00B65608">
        <w:rPr>
          <w:szCs w:val="28"/>
        </w:rPr>
        <w:t xml:space="preserve"> </w:t>
      </w:r>
      <w:r w:rsidRPr="00B65608">
        <w:rPr>
          <w:szCs w:val="28"/>
          <w:lang w:val="en-US"/>
        </w:rPr>
        <w:t>Framework</w:t>
      </w:r>
      <w:r w:rsidRPr="00B65608">
        <w:rPr>
          <w:szCs w:val="28"/>
        </w:rPr>
        <w:t xml:space="preserve"> и </w:t>
      </w:r>
      <w:r w:rsidRPr="00B65608">
        <w:rPr>
          <w:szCs w:val="28"/>
          <w:lang w:val="en-US"/>
        </w:rPr>
        <w:t>SQLite</w:t>
      </w:r>
      <w:r>
        <w:rPr>
          <w:szCs w:val="28"/>
        </w:rPr>
        <w:t xml:space="preserve"> в будущих проектах.</w:t>
      </w:r>
    </w:p>
    <w:p w14:paraId="65892845" w14:textId="77777777" w:rsidR="00380E14" w:rsidRDefault="00380E14">
      <w:pPr>
        <w:jc w:val="left"/>
        <w:rPr>
          <w:szCs w:val="28"/>
        </w:rPr>
      </w:pPr>
      <w:r>
        <w:rPr>
          <w:szCs w:val="28"/>
        </w:rPr>
        <w:br w:type="page"/>
      </w:r>
    </w:p>
    <w:p w14:paraId="5417A279" w14:textId="50AC3A4A" w:rsidR="00380E14" w:rsidRDefault="00380E14" w:rsidP="00380E14">
      <w:pPr>
        <w:pStyle w:val="1"/>
      </w:pPr>
      <w:bookmarkStart w:id="23" w:name="_Toc211956888"/>
      <w:bookmarkStart w:id="24" w:name="_Toc211957462"/>
      <w:r>
        <w:lastRenderedPageBreak/>
        <w:t>Список использованных источников</w:t>
      </w:r>
      <w:bookmarkEnd w:id="23"/>
      <w:bookmarkEnd w:id="24"/>
    </w:p>
    <w:p w14:paraId="5F6A3E35" w14:textId="47DCB28D" w:rsidR="00380E14" w:rsidRDefault="00380E14" w:rsidP="00A92FE0">
      <w:pPr>
        <w:spacing w:after="0" w:line="360" w:lineRule="auto"/>
        <w:rPr>
          <w:color w:val="000000" w:themeColor="text1"/>
          <w:szCs w:val="28"/>
          <w:lang w:val="en-US"/>
        </w:rPr>
      </w:pPr>
      <w:r w:rsidRPr="00A92FE0">
        <w:rPr>
          <w:color w:val="000000" w:themeColor="text1"/>
          <w:szCs w:val="28"/>
          <w:lang w:val="en-US"/>
        </w:rPr>
        <w:t>metanit.com</w:t>
      </w:r>
      <w:r w:rsidRPr="00A92FE0">
        <w:rPr>
          <w:color w:val="000000" w:themeColor="text1"/>
          <w:szCs w:val="28"/>
          <w:lang w:val="en-US"/>
        </w:rPr>
        <w:t xml:space="preserve">: </w:t>
      </w:r>
      <w:r w:rsidRPr="00A92FE0">
        <w:rPr>
          <w:color w:val="000000" w:themeColor="text1"/>
          <w:szCs w:val="28"/>
        </w:rPr>
        <w:t>Сайт</w:t>
      </w:r>
      <w:r w:rsidRPr="00A92FE0">
        <w:rPr>
          <w:color w:val="000000" w:themeColor="text1"/>
          <w:szCs w:val="28"/>
          <w:lang w:val="en-US"/>
        </w:rPr>
        <w:t xml:space="preserve">. URL: </w:t>
      </w:r>
      <w:hyperlink r:id="rId26" w:history="1">
        <w:r w:rsidR="00A92FE0" w:rsidRPr="00A92FE0">
          <w:rPr>
            <w:rStyle w:val="af0"/>
            <w:szCs w:val="28"/>
            <w:lang w:val="en-US"/>
          </w:rPr>
          <w:t>https://metanit.com/</w:t>
        </w:r>
      </w:hyperlink>
    </w:p>
    <w:p w14:paraId="5577AC61" w14:textId="09769730" w:rsidR="00A92FE0" w:rsidRDefault="00A92FE0" w:rsidP="00A92FE0">
      <w:pPr>
        <w:spacing w:after="0" w:line="360" w:lineRule="auto"/>
        <w:rPr>
          <w:color w:val="000000" w:themeColor="text1"/>
          <w:lang w:val="en-US"/>
        </w:rPr>
      </w:pPr>
      <w:proofErr w:type="spellStart"/>
      <w:proofErr w:type="gramStart"/>
      <w:r w:rsidRPr="00A92FE0">
        <w:rPr>
          <w:color w:val="000000" w:themeColor="text1"/>
          <w:szCs w:val="28"/>
          <w:lang w:val="en-US"/>
        </w:rPr>
        <w:t>learn.microsoft</w:t>
      </w:r>
      <w:proofErr w:type="spellEnd"/>
      <w:proofErr w:type="gramEnd"/>
      <w:r w:rsidRPr="00A92FE0">
        <w:rPr>
          <w:color w:val="000000" w:themeColor="text1"/>
          <w:szCs w:val="28"/>
          <w:lang w:val="en-US"/>
        </w:rPr>
        <w:t xml:space="preserve">: </w:t>
      </w:r>
      <w:r w:rsidRPr="00A92FE0">
        <w:rPr>
          <w:color w:val="000000" w:themeColor="text1"/>
          <w:szCs w:val="28"/>
        </w:rPr>
        <w:t>Сайт</w:t>
      </w:r>
      <w:r w:rsidRPr="00A92FE0">
        <w:rPr>
          <w:color w:val="000000" w:themeColor="text1"/>
          <w:szCs w:val="28"/>
          <w:lang w:val="en-US"/>
        </w:rPr>
        <w:t xml:space="preserve">. URL: </w:t>
      </w:r>
      <w:hyperlink r:id="rId27" w:history="1">
        <w:r w:rsidRPr="00A92FE0">
          <w:rPr>
            <w:rStyle w:val="af0"/>
            <w:color w:val="000000" w:themeColor="text1"/>
            <w:szCs w:val="28"/>
            <w:u w:val="none"/>
            <w:lang w:val="en-US"/>
          </w:rPr>
          <w:t>https://learn.microsoft.com/ru-ru/dotnet/</w:t>
        </w:r>
      </w:hyperlink>
    </w:p>
    <w:p w14:paraId="00D73596" w14:textId="16BF5643" w:rsidR="00A92FE0" w:rsidRPr="00A92FE0" w:rsidRDefault="00A92FE0" w:rsidP="00A92FE0">
      <w:pPr>
        <w:spacing w:after="0" w:line="360" w:lineRule="auto"/>
        <w:rPr>
          <w:rFonts w:cs="Times New Roman"/>
          <w:color w:val="000000" w:themeColor="text1"/>
          <w:szCs w:val="28"/>
        </w:rPr>
      </w:pPr>
      <w:r w:rsidRPr="00CC7A20">
        <w:rPr>
          <w:rFonts w:cs="Times New Roman"/>
          <w:color w:val="000000" w:themeColor="text1"/>
          <w:szCs w:val="28"/>
        </w:rPr>
        <w:t xml:space="preserve">Режим доступа: для не </w:t>
      </w:r>
      <w:proofErr w:type="spellStart"/>
      <w:r w:rsidRPr="00CC7A20">
        <w:rPr>
          <w:rFonts w:cs="Times New Roman"/>
          <w:color w:val="000000" w:themeColor="text1"/>
          <w:szCs w:val="28"/>
        </w:rPr>
        <w:t>зарегистрир</w:t>
      </w:r>
      <w:proofErr w:type="spellEnd"/>
      <w:r w:rsidRPr="00CC7A20">
        <w:rPr>
          <w:rFonts w:cs="Times New Roman"/>
          <w:color w:val="000000" w:themeColor="text1"/>
          <w:szCs w:val="28"/>
        </w:rPr>
        <w:t xml:space="preserve">. </w:t>
      </w:r>
      <w:r>
        <w:rPr>
          <w:rFonts w:cs="Times New Roman"/>
          <w:color w:val="000000" w:themeColor="text1"/>
          <w:szCs w:val="28"/>
          <w:lang w:val="en-US"/>
        </w:rPr>
        <w:t>g</w:t>
      </w:r>
      <w:proofErr w:type="spellStart"/>
      <w:r w:rsidRPr="00CC7A20">
        <w:rPr>
          <w:rFonts w:cs="Times New Roman"/>
          <w:color w:val="000000" w:themeColor="text1"/>
          <w:szCs w:val="28"/>
        </w:rPr>
        <w:t>ользователей</w:t>
      </w:r>
      <w:proofErr w:type="spellEnd"/>
    </w:p>
    <w:p w14:paraId="1AA7B7CE" w14:textId="77777777" w:rsidR="00A92FE0" w:rsidRPr="00A92FE0" w:rsidRDefault="00A92FE0" w:rsidP="00A92FE0">
      <w:pPr>
        <w:spacing w:after="0" w:line="360" w:lineRule="auto"/>
      </w:pPr>
      <w:proofErr w:type="spellStart"/>
      <w:proofErr w:type="gramStart"/>
      <w:r w:rsidRPr="00380E14">
        <w:rPr>
          <w:rFonts w:cs="Times New Roman"/>
          <w:color w:val="000000" w:themeColor="text1"/>
          <w:szCs w:val="28"/>
          <w:lang w:val="en-US"/>
        </w:rPr>
        <w:t>kotlinlang</w:t>
      </w:r>
      <w:proofErr w:type="spellEnd"/>
      <w:r w:rsidRPr="00380E14">
        <w:rPr>
          <w:rFonts w:cs="Times New Roman"/>
          <w:color w:val="000000" w:themeColor="text1"/>
          <w:szCs w:val="28"/>
        </w:rPr>
        <w:t>.</w:t>
      </w:r>
      <w:r w:rsidRPr="00380E14">
        <w:rPr>
          <w:rFonts w:cs="Times New Roman"/>
          <w:color w:val="000000" w:themeColor="text1"/>
          <w:szCs w:val="28"/>
          <w:lang w:val="en-US"/>
        </w:rPr>
        <w:t>org</w:t>
      </w:r>
      <w:proofErr w:type="gramEnd"/>
      <w:r w:rsidRPr="00380E14">
        <w:rPr>
          <w:rFonts w:cs="Times New Roman"/>
          <w:color w:val="000000" w:themeColor="text1"/>
          <w:szCs w:val="28"/>
        </w:rPr>
        <w:t xml:space="preserve">: Сайт. </w:t>
      </w:r>
      <w:r w:rsidRPr="00380E14">
        <w:rPr>
          <w:rFonts w:cs="Times New Roman"/>
          <w:color w:val="000000" w:themeColor="text1"/>
          <w:szCs w:val="28"/>
          <w:lang w:val="en-US"/>
        </w:rPr>
        <w:t>URL</w:t>
      </w:r>
      <w:r w:rsidRPr="00380E14">
        <w:rPr>
          <w:rFonts w:cs="Times New Roman"/>
          <w:color w:val="000000" w:themeColor="text1"/>
          <w:szCs w:val="28"/>
        </w:rPr>
        <w:t xml:space="preserve">: </w:t>
      </w:r>
      <w:hyperlink r:id="rId28" w:history="1">
        <w:r w:rsidRPr="00380E14">
          <w:rPr>
            <w:rStyle w:val="af0"/>
            <w:rFonts w:cs="Times New Roman"/>
            <w:szCs w:val="28"/>
            <w:lang w:val="en-US"/>
          </w:rPr>
          <w:t>https</w:t>
        </w:r>
        <w:r w:rsidRPr="00380E14">
          <w:rPr>
            <w:rStyle w:val="af0"/>
            <w:rFonts w:cs="Times New Roman"/>
            <w:szCs w:val="28"/>
          </w:rPr>
          <w:t>://</w:t>
        </w:r>
        <w:proofErr w:type="spellStart"/>
        <w:r w:rsidRPr="00380E14">
          <w:rPr>
            <w:rStyle w:val="af0"/>
            <w:rFonts w:cs="Times New Roman"/>
            <w:szCs w:val="28"/>
            <w:lang w:val="en-US"/>
          </w:rPr>
          <w:t>kotlinlang</w:t>
        </w:r>
        <w:proofErr w:type="spellEnd"/>
        <w:r w:rsidRPr="00380E14">
          <w:rPr>
            <w:rStyle w:val="af0"/>
            <w:rFonts w:cs="Times New Roman"/>
            <w:szCs w:val="28"/>
          </w:rPr>
          <w:t>.</w:t>
        </w:r>
        <w:r w:rsidRPr="00380E14">
          <w:rPr>
            <w:rStyle w:val="af0"/>
            <w:rFonts w:cs="Times New Roman"/>
            <w:szCs w:val="28"/>
            <w:lang w:val="en-US"/>
          </w:rPr>
          <w:t>org</w:t>
        </w:r>
        <w:r w:rsidRPr="00380E14">
          <w:rPr>
            <w:rStyle w:val="af0"/>
            <w:rFonts w:cs="Times New Roman"/>
            <w:szCs w:val="28"/>
          </w:rPr>
          <w:t>/</w:t>
        </w:r>
        <w:r w:rsidRPr="00380E14">
          <w:rPr>
            <w:rStyle w:val="af0"/>
            <w:rFonts w:cs="Times New Roman"/>
            <w:szCs w:val="28"/>
            <w:lang w:val="en-US"/>
          </w:rPr>
          <w:t>docs</w:t>
        </w:r>
        <w:r w:rsidRPr="00380E14">
          <w:rPr>
            <w:rStyle w:val="af0"/>
            <w:rFonts w:cs="Times New Roman"/>
            <w:szCs w:val="28"/>
          </w:rPr>
          <w:t>/</w:t>
        </w:r>
      </w:hyperlink>
    </w:p>
    <w:p w14:paraId="2F4309D4" w14:textId="77777777" w:rsidR="00A92FE0" w:rsidRPr="00A92FE0" w:rsidRDefault="00A92FE0" w:rsidP="00A92FE0">
      <w:pPr>
        <w:spacing w:after="0" w:line="360" w:lineRule="auto"/>
        <w:rPr>
          <w:rFonts w:cs="Times New Roman"/>
          <w:color w:val="000000" w:themeColor="text1"/>
          <w:szCs w:val="28"/>
        </w:rPr>
      </w:pPr>
      <w:r w:rsidRPr="00CC7A20">
        <w:rPr>
          <w:rFonts w:cs="Times New Roman"/>
          <w:color w:val="000000" w:themeColor="text1"/>
          <w:szCs w:val="28"/>
        </w:rPr>
        <w:t xml:space="preserve">Режим доступа: для не </w:t>
      </w:r>
      <w:proofErr w:type="spellStart"/>
      <w:r w:rsidRPr="00CC7A20">
        <w:rPr>
          <w:rFonts w:cs="Times New Roman"/>
          <w:color w:val="000000" w:themeColor="text1"/>
          <w:szCs w:val="28"/>
        </w:rPr>
        <w:t>зарегистрир</w:t>
      </w:r>
      <w:proofErr w:type="spellEnd"/>
      <w:r w:rsidRPr="00CC7A20">
        <w:rPr>
          <w:rFonts w:cs="Times New Roman"/>
          <w:color w:val="000000" w:themeColor="text1"/>
          <w:szCs w:val="28"/>
        </w:rPr>
        <w:t>. пользователей</w:t>
      </w:r>
    </w:p>
    <w:p w14:paraId="6FCC054A" w14:textId="77777777" w:rsidR="00A92FE0" w:rsidRPr="00A92FE0" w:rsidRDefault="00A92FE0" w:rsidP="00A92FE0">
      <w:pPr>
        <w:spacing w:after="0" w:line="360" w:lineRule="auto"/>
        <w:rPr>
          <w:rFonts w:cs="Times New Roman"/>
          <w:color w:val="000000" w:themeColor="text1"/>
          <w:szCs w:val="28"/>
        </w:rPr>
      </w:pPr>
    </w:p>
    <w:p w14:paraId="19D7A4BA" w14:textId="77777777" w:rsidR="00A92FE0" w:rsidRPr="00A92FE0" w:rsidRDefault="00A92FE0" w:rsidP="00A92FE0">
      <w:pPr>
        <w:spacing w:after="0" w:line="360" w:lineRule="auto"/>
        <w:rPr>
          <w:color w:val="000000" w:themeColor="text1"/>
          <w:szCs w:val="28"/>
        </w:rPr>
      </w:pPr>
    </w:p>
    <w:p w14:paraId="1FAED6E5" w14:textId="2592C66F" w:rsidR="00380E14" w:rsidRPr="00A92FE0" w:rsidRDefault="00380E14" w:rsidP="00A92FE0">
      <w:pPr>
        <w:spacing w:after="0" w:line="360" w:lineRule="auto"/>
        <w:ind w:left="360"/>
        <w:rPr>
          <w:color w:val="000000" w:themeColor="text1"/>
          <w:szCs w:val="28"/>
        </w:rPr>
      </w:pPr>
      <w:r w:rsidRPr="00A92FE0">
        <w:rPr>
          <w:rStyle w:val="af0"/>
          <w:color w:val="000000" w:themeColor="text1"/>
          <w:szCs w:val="28"/>
          <w:u w:val="none"/>
        </w:rPr>
        <w:t xml:space="preserve"> </w:t>
      </w:r>
    </w:p>
    <w:sectPr w:rsidR="00380E14" w:rsidRPr="00A92FE0" w:rsidSect="00FD33AB">
      <w:footerReference w:type="default" r:id="rId29"/>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85F0A" w14:textId="77777777" w:rsidR="00C70C65" w:rsidRDefault="00C70C65" w:rsidP="00677AA2">
      <w:pPr>
        <w:spacing w:after="0" w:line="240" w:lineRule="auto"/>
      </w:pPr>
      <w:r>
        <w:separator/>
      </w:r>
    </w:p>
  </w:endnote>
  <w:endnote w:type="continuationSeparator" w:id="0">
    <w:p w14:paraId="4B6AB410" w14:textId="77777777" w:rsidR="00C70C65" w:rsidRDefault="00C70C65" w:rsidP="00677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230881"/>
      <w:docPartObj>
        <w:docPartGallery w:val="Page Numbers (Bottom of Page)"/>
        <w:docPartUnique/>
      </w:docPartObj>
    </w:sdtPr>
    <w:sdtContent>
      <w:p w14:paraId="43BAB564" w14:textId="2754504C" w:rsidR="00677AA2" w:rsidRDefault="00677AA2">
        <w:pPr>
          <w:pStyle w:val="ae"/>
          <w:jc w:val="center"/>
        </w:pPr>
        <w:r>
          <w:fldChar w:fldCharType="begin"/>
        </w:r>
        <w:r>
          <w:instrText>PAGE   \* MERGEFORMAT</w:instrText>
        </w:r>
        <w:r>
          <w:fldChar w:fldCharType="separate"/>
        </w:r>
        <w:r>
          <w:t>2</w:t>
        </w:r>
        <w:r>
          <w:fldChar w:fldCharType="end"/>
        </w:r>
      </w:p>
    </w:sdtContent>
  </w:sdt>
  <w:p w14:paraId="4C9A65FD" w14:textId="77777777" w:rsidR="00677AA2" w:rsidRDefault="00677AA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5546F" w14:textId="77777777" w:rsidR="00C70C65" w:rsidRDefault="00C70C65" w:rsidP="00677AA2">
      <w:pPr>
        <w:spacing w:after="0" w:line="240" w:lineRule="auto"/>
      </w:pPr>
      <w:r>
        <w:separator/>
      </w:r>
    </w:p>
  </w:footnote>
  <w:footnote w:type="continuationSeparator" w:id="0">
    <w:p w14:paraId="51466577" w14:textId="77777777" w:rsidR="00C70C65" w:rsidRDefault="00C70C65" w:rsidP="00677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D539D"/>
    <w:multiLevelType w:val="hybridMultilevel"/>
    <w:tmpl w:val="F05E0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A12F9B"/>
    <w:multiLevelType w:val="hybridMultilevel"/>
    <w:tmpl w:val="1BA03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76519D2"/>
    <w:multiLevelType w:val="hybridMultilevel"/>
    <w:tmpl w:val="A6187F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3B027DA"/>
    <w:multiLevelType w:val="hybridMultilevel"/>
    <w:tmpl w:val="08A859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AC6849"/>
    <w:multiLevelType w:val="multilevel"/>
    <w:tmpl w:val="8A4ADB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09D0AFA"/>
    <w:multiLevelType w:val="hybridMultilevel"/>
    <w:tmpl w:val="7BE8F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F74FED"/>
    <w:multiLevelType w:val="hybridMultilevel"/>
    <w:tmpl w:val="144C1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BBE287B"/>
    <w:multiLevelType w:val="hybridMultilevel"/>
    <w:tmpl w:val="3F982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D9A7659"/>
    <w:multiLevelType w:val="hybridMultilevel"/>
    <w:tmpl w:val="2A489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80083D"/>
    <w:multiLevelType w:val="hybridMultilevel"/>
    <w:tmpl w:val="70AAC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7554DD"/>
    <w:multiLevelType w:val="hybridMultilevel"/>
    <w:tmpl w:val="CF24230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CD665EF"/>
    <w:multiLevelType w:val="hybridMultilevel"/>
    <w:tmpl w:val="9B5CC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3215034">
    <w:abstractNumId w:val="2"/>
  </w:num>
  <w:num w:numId="2" w16cid:durableId="1035696787">
    <w:abstractNumId w:val="3"/>
  </w:num>
  <w:num w:numId="3" w16cid:durableId="355349318">
    <w:abstractNumId w:val="4"/>
  </w:num>
  <w:num w:numId="4" w16cid:durableId="1840844573">
    <w:abstractNumId w:val="9"/>
  </w:num>
  <w:num w:numId="5" w16cid:durableId="1002584090">
    <w:abstractNumId w:val="11"/>
  </w:num>
  <w:num w:numId="6" w16cid:durableId="1406998538">
    <w:abstractNumId w:val="8"/>
  </w:num>
  <w:num w:numId="7" w16cid:durableId="1402098718">
    <w:abstractNumId w:val="6"/>
  </w:num>
  <w:num w:numId="8" w16cid:durableId="1283921718">
    <w:abstractNumId w:val="0"/>
  </w:num>
  <w:num w:numId="9" w16cid:durableId="892692721">
    <w:abstractNumId w:val="5"/>
  </w:num>
  <w:num w:numId="10" w16cid:durableId="2127892541">
    <w:abstractNumId w:val="1"/>
  </w:num>
  <w:num w:numId="11" w16cid:durableId="1521359182">
    <w:abstractNumId w:val="7"/>
  </w:num>
  <w:num w:numId="12" w16cid:durableId="20613218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363"/>
    <w:rsid w:val="00016B56"/>
    <w:rsid w:val="0006062A"/>
    <w:rsid w:val="000E0756"/>
    <w:rsid w:val="000F175F"/>
    <w:rsid w:val="000F1BC2"/>
    <w:rsid w:val="0014431A"/>
    <w:rsid w:val="002A5085"/>
    <w:rsid w:val="002E6FEA"/>
    <w:rsid w:val="002F7CF6"/>
    <w:rsid w:val="003200A4"/>
    <w:rsid w:val="00353D0B"/>
    <w:rsid w:val="00376990"/>
    <w:rsid w:val="00380E14"/>
    <w:rsid w:val="00387349"/>
    <w:rsid w:val="003D76C5"/>
    <w:rsid w:val="004306E0"/>
    <w:rsid w:val="004517C1"/>
    <w:rsid w:val="00451A5F"/>
    <w:rsid w:val="00463E1B"/>
    <w:rsid w:val="00466436"/>
    <w:rsid w:val="004D4EBF"/>
    <w:rsid w:val="005807FD"/>
    <w:rsid w:val="005D4B4B"/>
    <w:rsid w:val="005E1AE6"/>
    <w:rsid w:val="005E5208"/>
    <w:rsid w:val="00635363"/>
    <w:rsid w:val="00665612"/>
    <w:rsid w:val="00677AA2"/>
    <w:rsid w:val="006A7E6F"/>
    <w:rsid w:val="00751E58"/>
    <w:rsid w:val="007E0E4A"/>
    <w:rsid w:val="007E3BBB"/>
    <w:rsid w:val="007E555C"/>
    <w:rsid w:val="007F04AC"/>
    <w:rsid w:val="00807460"/>
    <w:rsid w:val="0085050E"/>
    <w:rsid w:val="00883C92"/>
    <w:rsid w:val="008D61C1"/>
    <w:rsid w:val="008D697E"/>
    <w:rsid w:val="008F758D"/>
    <w:rsid w:val="0092307B"/>
    <w:rsid w:val="00923992"/>
    <w:rsid w:val="00927A36"/>
    <w:rsid w:val="00956C34"/>
    <w:rsid w:val="00995547"/>
    <w:rsid w:val="00A61CCB"/>
    <w:rsid w:val="00A92FE0"/>
    <w:rsid w:val="00AA2616"/>
    <w:rsid w:val="00AC2268"/>
    <w:rsid w:val="00AC4876"/>
    <w:rsid w:val="00B21A5F"/>
    <w:rsid w:val="00B634D0"/>
    <w:rsid w:val="00B70F87"/>
    <w:rsid w:val="00BD59EC"/>
    <w:rsid w:val="00C33F44"/>
    <w:rsid w:val="00C70C65"/>
    <w:rsid w:val="00CE230F"/>
    <w:rsid w:val="00D14E10"/>
    <w:rsid w:val="00D87E7E"/>
    <w:rsid w:val="00DC623C"/>
    <w:rsid w:val="00E12FDD"/>
    <w:rsid w:val="00E53802"/>
    <w:rsid w:val="00E6681D"/>
    <w:rsid w:val="00EB0C88"/>
    <w:rsid w:val="00F62369"/>
    <w:rsid w:val="00F92A0A"/>
    <w:rsid w:val="00FA45AE"/>
    <w:rsid w:val="00FC7F64"/>
    <w:rsid w:val="00FD33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8CE4"/>
  <w15:chartTrackingRefBased/>
  <w15:docId w15:val="{2C95F04F-71A0-4588-8F0E-F4346B231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6436"/>
    <w:pPr>
      <w:jc w:val="both"/>
    </w:pPr>
    <w:rPr>
      <w:rFonts w:ascii="Times New Roman" w:hAnsi="Times New Roman"/>
      <w:kern w:val="0"/>
      <w:sz w:val="28"/>
      <w14:ligatures w14:val="none"/>
    </w:rPr>
  </w:style>
  <w:style w:type="paragraph" w:styleId="1">
    <w:name w:val="heading 1"/>
    <w:basedOn w:val="a"/>
    <w:next w:val="a"/>
    <w:link w:val="10"/>
    <w:uiPriority w:val="9"/>
    <w:qFormat/>
    <w:rsid w:val="00E6681D"/>
    <w:pPr>
      <w:keepNext/>
      <w:keepLines/>
      <w:spacing w:before="200" w:after="120" w:line="360" w:lineRule="auto"/>
      <w:jc w:val="center"/>
      <w:outlineLvl w:val="0"/>
    </w:pPr>
    <w:rPr>
      <w:rFonts w:eastAsiaTheme="majorEastAsia" w:cstheme="majorBidi"/>
      <w:b/>
      <w:color w:val="000000" w:themeColor="text1"/>
      <w:kern w:val="2"/>
      <w:szCs w:val="40"/>
      <w14:ligatures w14:val="standardContextual"/>
    </w:rPr>
  </w:style>
  <w:style w:type="paragraph" w:styleId="2">
    <w:name w:val="heading 2"/>
    <w:basedOn w:val="a"/>
    <w:next w:val="a"/>
    <w:link w:val="20"/>
    <w:uiPriority w:val="9"/>
    <w:unhideWhenUsed/>
    <w:qFormat/>
    <w:rsid w:val="00E6681D"/>
    <w:pPr>
      <w:keepNext/>
      <w:keepLines/>
      <w:spacing w:before="200" w:after="120" w:line="360" w:lineRule="auto"/>
      <w:jc w:val="center"/>
      <w:outlineLvl w:val="1"/>
    </w:pPr>
    <w:rPr>
      <w:rFonts w:eastAsiaTheme="majorEastAsia" w:cstheme="majorBidi"/>
      <w:b/>
      <w:color w:val="000000" w:themeColor="text1"/>
      <w:kern w:val="2"/>
      <w:szCs w:val="32"/>
      <w14:ligatures w14:val="standardContextual"/>
    </w:rPr>
  </w:style>
  <w:style w:type="paragraph" w:styleId="3">
    <w:name w:val="heading 3"/>
    <w:basedOn w:val="a"/>
    <w:next w:val="a"/>
    <w:link w:val="30"/>
    <w:uiPriority w:val="9"/>
    <w:semiHidden/>
    <w:unhideWhenUsed/>
    <w:qFormat/>
    <w:rsid w:val="00635363"/>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63536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3536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353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353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353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353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81D"/>
    <w:rPr>
      <w:rFonts w:ascii="Times New Roman" w:eastAsiaTheme="majorEastAsia" w:hAnsi="Times New Roman" w:cstheme="majorBidi"/>
      <w:b/>
      <w:color w:val="000000" w:themeColor="text1"/>
      <w:sz w:val="28"/>
      <w:szCs w:val="40"/>
    </w:rPr>
  </w:style>
  <w:style w:type="character" w:customStyle="1" w:styleId="20">
    <w:name w:val="Заголовок 2 Знак"/>
    <w:basedOn w:val="a0"/>
    <w:link w:val="2"/>
    <w:uiPriority w:val="9"/>
    <w:rsid w:val="00E6681D"/>
    <w:rPr>
      <w:rFonts w:ascii="Times New Roman" w:eastAsiaTheme="majorEastAsia" w:hAnsi="Times New Roman" w:cstheme="majorBidi"/>
      <w:b/>
      <w:color w:val="000000" w:themeColor="text1"/>
      <w:sz w:val="28"/>
      <w:szCs w:val="32"/>
    </w:rPr>
  </w:style>
  <w:style w:type="character" w:customStyle="1" w:styleId="30">
    <w:name w:val="Заголовок 3 Знак"/>
    <w:basedOn w:val="a0"/>
    <w:link w:val="3"/>
    <w:uiPriority w:val="9"/>
    <w:semiHidden/>
    <w:rsid w:val="0063536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3536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3536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3536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35363"/>
    <w:rPr>
      <w:rFonts w:eastAsiaTheme="majorEastAsia" w:cstheme="majorBidi"/>
      <w:color w:val="595959" w:themeColor="text1" w:themeTint="A6"/>
    </w:rPr>
  </w:style>
  <w:style w:type="character" w:customStyle="1" w:styleId="80">
    <w:name w:val="Заголовок 8 Знак"/>
    <w:basedOn w:val="a0"/>
    <w:link w:val="8"/>
    <w:uiPriority w:val="9"/>
    <w:semiHidden/>
    <w:rsid w:val="0063536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35363"/>
    <w:rPr>
      <w:rFonts w:eastAsiaTheme="majorEastAsia" w:cstheme="majorBidi"/>
      <w:color w:val="272727" w:themeColor="text1" w:themeTint="D8"/>
    </w:rPr>
  </w:style>
  <w:style w:type="paragraph" w:styleId="a3">
    <w:name w:val="Title"/>
    <w:basedOn w:val="a"/>
    <w:next w:val="a"/>
    <w:link w:val="a4"/>
    <w:uiPriority w:val="10"/>
    <w:qFormat/>
    <w:rsid w:val="006353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353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5363"/>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63536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35363"/>
    <w:pPr>
      <w:spacing w:before="160"/>
      <w:jc w:val="center"/>
    </w:pPr>
    <w:rPr>
      <w:i/>
      <w:iCs/>
      <w:color w:val="404040" w:themeColor="text1" w:themeTint="BF"/>
    </w:rPr>
  </w:style>
  <w:style w:type="character" w:customStyle="1" w:styleId="22">
    <w:name w:val="Цитата 2 Знак"/>
    <w:basedOn w:val="a0"/>
    <w:link w:val="21"/>
    <w:uiPriority w:val="29"/>
    <w:rsid w:val="00635363"/>
    <w:rPr>
      <w:i/>
      <w:iCs/>
      <w:color w:val="404040" w:themeColor="text1" w:themeTint="BF"/>
    </w:rPr>
  </w:style>
  <w:style w:type="paragraph" w:styleId="a7">
    <w:name w:val="List Paragraph"/>
    <w:basedOn w:val="a"/>
    <w:uiPriority w:val="34"/>
    <w:qFormat/>
    <w:rsid w:val="00635363"/>
    <w:pPr>
      <w:ind w:left="720"/>
      <w:contextualSpacing/>
    </w:pPr>
  </w:style>
  <w:style w:type="character" w:styleId="a8">
    <w:name w:val="Intense Emphasis"/>
    <w:basedOn w:val="a0"/>
    <w:uiPriority w:val="21"/>
    <w:qFormat/>
    <w:rsid w:val="00635363"/>
    <w:rPr>
      <w:i/>
      <w:iCs/>
      <w:color w:val="0F4761" w:themeColor="accent1" w:themeShade="BF"/>
    </w:rPr>
  </w:style>
  <w:style w:type="paragraph" w:styleId="a9">
    <w:name w:val="Intense Quote"/>
    <w:basedOn w:val="a"/>
    <w:next w:val="a"/>
    <w:link w:val="aa"/>
    <w:uiPriority w:val="30"/>
    <w:qFormat/>
    <w:rsid w:val="006353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35363"/>
    <w:rPr>
      <w:i/>
      <w:iCs/>
      <w:color w:val="0F4761" w:themeColor="accent1" w:themeShade="BF"/>
    </w:rPr>
  </w:style>
  <w:style w:type="character" w:styleId="ab">
    <w:name w:val="Intense Reference"/>
    <w:basedOn w:val="a0"/>
    <w:uiPriority w:val="32"/>
    <w:qFormat/>
    <w:rsid w:val="00635363"/>
    <w:rPr>
      <w:b/>
      <w:bCs/>
      <w:smallCaps/>
      <w:color w:val="0F4761" w:themeColor="accent1" w:themeShade="BF"/>
      <w:spacing w:val="5"/>
    </w:rPr>
  </w:style>
  <w:style w:type="paragraph" w:styleId="ac">
    <w:name w:val="header"/>
    <w:basedOn w:val="a"/>
    <w:link w:val="ad"/>
    <w:uiPriority w:val="99"/>
    <w:unhideWhenUsed/>
    <w:rsid w:val="00677AA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77AA2"/>
    <w:rPr>
      <w:rFonts w:ascii="Times New Roman" w:hAnsi="Times New Roman"/>
      <w:kern w:val="0"/>
      <w:sz w:val="28"/>
      <w14:ligatures w14:val="none"/>
    </w:rPr>
  </w:style>
  <w:style w:type="paragraph" w:styleId="ae">
    <w:name w:val="footer"/>
    <w:basedOn w:val="a"/>
    <w:link w:val="af"/>
    <w:uiPriority w:val="99"/>
    <w:unhideWhenUsed/>
    <w:rsid w:val="00677AA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77AA2"/>
    <w:rPr>
      <w:rFonts w:ascii="Times New Roman" w:hAnsi="Times New Roman"/>
      <w:kern w:val="0"/>
      <w:sz w:val="28"/>
      <w14:ligatures w14:val="none"/>
    </w:rPr>
  </w:style>
  <w:style w:type="character" w:styleId="af0">
    <w:name w:val="Hyperlink"/>
    <w:basedOn w:val="a0"/>
    <w:uiPriority w:val="99"/>
    <w:unhideWhenUsed/>
    <w:rsid w:val="00380E14"/>
    <w:rPr>
      <w:color w:val="467886" w:themeColor="hyperlink"/>
      <w:u w:val="single"/>
    </w:rPr>
  </w:style>
  <w:style w:type="character" w:styleId="af1">
    <w:name w:val="Unresolved Mention"/>
    <w:basedOn w:val="a0"/>
    <w:uiPriority w:val="99"/>
    <w:semiHidden/>
    <w:unhideWhenUsed/>
    <w:rsid w:val="00A92FE0"/>
    <w:rPr>
      <w:color w:val="605E5C"/>
      <w:shd w:val="clear" w:color="auto" w:fill="E1DFDD"/>
    </w:rPr>
  </w:style>
  <w:style w:type="paragraph" w:styleId="af2">
    <w:name w:val="TOC Heading"/>
    <w:basedOn w:val="1"/>
    <w:next w:val="a"/>
    <w:uiPriority w:val="39"/>
    <w:unhideWhenUsed/>
    <w:qFormat/>
    <w:rsid w:val="00FD33AB"/>
    <w:pPr>
      <w:spacing w:before="240" w:after="0" w:line="259" w:lineRule="auto"/>
      <w:jc w:val="left"/>
      <w:outlineLvl w:val="9"/>
    </w:pPr>
    <w:rPr>
      <w:rFonts w:asciiTheme="majorHAnsi" w:hAnsiTheme="majorHAnsi"/>
      <w:b w:val="0"/>
      <w:color w:val="0F4761" w:themeColor="accent1" w:themeShade="BF"/>
      <w:kern w:val="0"/>
      <w:sz w:val="32"/>
      <w:szCs w:val="32"/>
      <w:lang w:eastAsia="ru-RU"/>
      <w14:ligatures w14:val="none"/>
    </w:rPr>
  </w:style>
  <w:style w:type="paragraph" w:styleId="23">
    <w:name w:val="toc 2"/>
    <w:basedOn w:val="a"/>
    <w:next w:val="a"/>
    <w:autoRedefine/>
    <w:uiPriority w:val="39"/>
    <w:unhideWhenUsed/>
    <w:rsid w:val="000E0756"/>
    <w:pPr>
      <w:tabs>
        <w:tab w:val="right" w:leader="dot" w:pos="9344"/>
      </w:tabs>
      <w:spacing w:after="100" w:line="360" w:lineRule="auto"/>
      <w:ind w:left="278"/>
    </w:pPr>
  </w:style>
  <w:style w:type="paragraph" w:styleId="11">
    <w:name w:val="toc 1"/>
    <w:basedOn w:val="a"/>
    <w:next w:val="a"/>
    <w:autoRedefine/>
    <w:uiPriority w:val="39"/>
    <w:unhideWhenUsed/>
    <w:rsid w:val="00FD33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tanit.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otlinlang.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ru-ru/dotnet/cshar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F197B-E5AF-49E4-920C-816FF4F50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22</Pages>
  <Words>2514</Words>
  <Characters>17605</Characters>
  <Application>Microsoft Office Word</Application>
  <DocSecurity>0</DocSecurity>
  <Lines>550</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Одинаев Валиджон</dc:creator>
  <cp:keywords/>
  <dc:description/>
  <cp:lastModifiedBy>Одинаев Валиджон</cp:lastModifiedBy>
  <cp:revision>12</cp:revision>
  <dcterms:created xsi:type="dcterms:W3CDTF">2025-10-19T01:31:00Z</dcterms:created>
  <dcterms:modified xsi:type="dcterms:W3CDTF">2025-10-21T15:03:00Z</dcterms:modified>
</cp:coreProperties>
</file>