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3EE4" w14:textId="77777777" w:rsidR="00AB4B67" w:rsidRDefault="00000000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2"/>
          <w:szCs w:val="32"/>
        </w:rPr>
      </w:pPr>
      <w:proofErr w:type="spellStart"/>
      <w:r>
        <w:rPr>
          <w:rFonts w:ascii="Book Antiqua" w:eastAsia="Book Antiqua" w:hAnsi="Book Antiqua" w:cs="Book Antiqua"/>
          <w:b/>
          <w:sz w:val="32"/>
          <w:szCs w:val="32"/>
        </w:rPr>
        <w:t>Pokok</w:t>
      </w:r>
      <w:proofErr w:type="spellEnd"/>
      <w:r>
        <w:rPr>
          <w:rFonts w:ascii="Book Antiqua" w:eastAsia="Book Antiqua" w:hAnsi="Book Antiqua" w:cs="Book Antiqua"/>
          <w:b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32"/>
          <w:szCs w:val="32"/>
        </w:rPr>
        <w:t>Bahasan</w:t>
      </w:r>
      <w:proofErr w:type="spellEnd"/>
      <w:r>
        <w:rPr>
          <w:rFonts w:ascii="Book Antiqua" w:eastAsia="Book Antiqua" w:hAnsi="Book Antiqua" w:cs="Book Antiqua"/>
          <w:b/>
          <w:sz w:val="32"/>
          <w:szCs w:val="32"/>
        </w:rPr>
        <w:t xml:space="preserve"> VII</w:t>
      </w:r>
    </w:p>
    <w:p w14:paraId="724B7828" w14:textId="77777777" w:rsidR="00AB4B6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Naïve Bayes</w:t>
      </w:r>
    </w:p>
    <w:p w14:paraId="544D93BC" w14:textId="77777777" w:rsidR="00AB4B67" w:rsidRDefault="00AB4B67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3F298138" w14:textId="77777777" w:rsidR="00AB4B67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Kode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: TIK.RPL03.005.00.01</w:t>
      </w:r>
    </w:p>
    <w:p w14:paraId="364F06BA" w14:textId="77777777" w:rsidR="00AB4B67" w:rsidRDefault="00AB4B67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10C1EF0E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7AFCAB9F" w14:textId="77777777" w:rsidR="00AB4B67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Membahas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bagaimana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penerapan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Algoritma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Naïve Bayes pada dataset titanic.</w:t>
      </w:r>
    </w:p>
    <w:p w14:paraId="4A50F42A" w14:textId="77777777" w:rsidR="00AB4B67" w:rsidRDefault="00AB4B67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a"/>
        <w:tblW w:w="828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AB4B67" w14:paraId="296F3006" w14:textId="77777777">
        <w:tc>
          <w:tcPr>
            <w:tcW w:w="540" w:type="dxa"/>
            <w:vAlign w:val="center"/>
          </w:tcPr>
          <w:p w14:paraId="1EB3BD69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</w:t>
            </w:r>
          </w:p>
        </w:tc>
        <w:tc>
          <w:tcPr>
            <w:tcW w:w="2880" w:type="dxa"/>
            <w:vAlign w:val="center"/>
          </w:tcPr>
          <w:p w14:paraId="707629ED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14:paraId="00335F90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Indikator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Kinerja</w:t>
            </w:r>
          </w:p>
        </w:tc>
        <w:tc>
          <w:tcPr>
            <w:tcW w:w="630" w:type="dxa"/>
            <w:vAlign w:val="center"/>
          </w:tcPr>
          <w:p w14:paraId="4DE5D188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Jml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14:paraId="04A42D6C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Hal</w:t>
            </w:r>
          </w:p>
        </w:tc>
      </w:tr>
      <w:tr w:rsidR="00AB4B67" w14:paraId="251CA4ED" w14:textId="77777777">
        <w:tc>
          <w:tcPr>
            <w:tcW w:w="540" w:type="dxa"/>
          </w:tcPr>
          <w:p w14:paraId="29921AF7" w14:textId="77777777" w:rsidR="00AB4B67" w:rsidRDefault="00000000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1.</w:t>
            </w:r>
          </w:p>
        </w:tc>
        <w:tc>
          <w:tcPr>
            <w:tcW w:w="2880" w:type="dxa"/>
          </w:tcPr>
          <w:p w14:paraId="652145D4" w14:textId="77777777" w:rsidR="00AB4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14:paraId="4880B686" w14:textId="77777777" w:rsidR="00AB4B67" w:rsidRDefault="00000000">
            <w:pPr>
              <w:spacing w:after="0" w:line="240" w:lineRule="auto"/>
              <w:ind w:left="432" w:hanging="51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Mampu </w:t>
            </w:r>
            <w:proofErr w:type="spellStart"/>
            <w:r>
              <w:rPr>
                <w:rFonts w:ascii="Book Antiqua" w:eastAsia="Book Antiqua" w:hAnsi="Book Antiqua" w:cs="Book Antiqua"/>
              </w:rPr>
              <w:t>melakukan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analisis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terhadap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peluang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atas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kejadian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ditentukan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630" w:type="dxa"/>
          </w:tcPr>
          <w:p w14:paraId="0CE70AB9" w14:textId="77777777" w:rsidR="00AB4B67" w:rsidRDefault="00000000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630" w:type="dxa"/>
          </w:tcPr>
          <w:p w14:paraId="16931F18" w14:textId="77777777" w:rsidR="00AB4B67" w:rsidRDefault="00000000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12</w:t>
            </w:r>
          </w:p>
        </w:tc>
      </w:tr>
      <w:tr w:rsidR="00AB4B67" w14:paraId="4680A819" w14:textId="77777777">
        <w:trPr>
          <w:trHeight w:val="1062"/>
        </w:trPr>
        <w:tc>
          <w:tcPr>
            <w:tcW w:w="540" w:type="dxa"/>
          </w:tcPr>
          <w:p w14:paraId="56EFDD55" w14:textId="77777777" w:rsidR="00AB4B67" w:rsidRDefault="00000000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2.</w:t>
            </w:r>
          </w:p>
        </w:tc>
        <w:tc>
          <w:tcPr>
            <w:tcW w:w="2880" w:type="dxa"/>
          </w:tcPr>
          <w:p w14:paraId="4B0AD96C" w14:textId="77777777" w:rsidR="00AB4B67" w:rsidRDefault="0000000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naiveBayes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memprediksi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600" w:type="dxa"/>
          </w:tcPr>
          <w:p w14:paraId="7A43F260" w14:textId="77777777" w:rsidR="00AB4B67" w:rsidRDefault="00000000">
            <w:pPr>
              <w:spacing w:after="0" w:line="240" w:lineRule="auto"/>
              <w:ind w:left="432" w:hanging="51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Mengimplementasikan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fungsi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naive bayes pada </w:t>
            </w:r>
            <w:proofErr w:type="spellStart"/>
            <w:r>
              <w:rPr>
                <w:rFonts w:ascii="Book Antiqua" w:eastAsia="Book Antiqua" w:hAnsi="Book Antiqua" w:cs="Book Antiqua"/>
              </w:rPr>
              <w:t>prediksi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</w:t>
            </w:r>
          </w:p>
          <w:p w14:paraId="1BB64D88" w14:textId="77777777" w:rsidR="00AB4B67" w:rsidRDefault="00AB4B67">
            <w:pPr>
              <w:spacing w:after="0" w:line="240" w:lineRule="auto"/>
              <w:ind w:left="432" w:hanging="432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30" w:type="dxa"/>
          </w:tcPr>
          <w:p w14:paraId="3BC9093D" w14:textId="77777777" w:rsidR="00AB4B67" w:rsidRDefault="00AB4B67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30" w:type="dxa"/>
          </w:tcPr>
          <w:p w14:paraId="2A7430CB" w14:textId="77777777" w:rsidR="00AB4B67" w:rsidRDefault="00AB4B67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</w:tr>
    </w:tbl>
    <w:p w14:paraId="50BDA471" w14:textId="77777777" w:rsidR="00AB4B67" w:rsidRDefault="00AB4B67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165A6955" w14:textId="77777777" w:rsidR="00AB4B67" w:rsidRDefault="00AB4B67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25879309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TUGAS PENDAHULUAN</w:t>
      </w:r>
    </w:p>
    <w:p w14:paraId="5D2079BD" w14:textId="77777777" w:rsidR="00AB4B67" w:rsidRDefault="00000000">
      <w:pPr>
        <w:tabs>
          <w:tab w:val="left" w:pos="7155"/>
        </w:tabs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acuan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dibaca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sebelum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:</w:t>
      </w:r>
    </w:p>
    <w:p w14:paraId="41EB2DB6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pada PC masing-masing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76458817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Studio pada PC masing-masing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6482C68D" w14:textId="77777777" w:rsidR="00AB4B67" w:rsidRDefault="00AB4B67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0807F428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DAFTAR PERTANYAAN</w:t>
      </w:r>
    </w:p>
    <w:p w14:paraId="342E4958" w14:textId="17185D7A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Apa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itu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algoritma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Naïve Bayes?</w:t>
      </w:r>
    </w:p>
    <w:p w14:paraId="1CC6E04C" w14:textId="49321886" w:rsidR="00583556" w:rsidRDefault="00583556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Algoritma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Naive Bayes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adalah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algoritma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mempelajari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probabilitas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suatu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objek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dengan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ciri-ciri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tertentu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termasuk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dalam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kelompok/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kelas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tertentu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.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Singkatnya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, ini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adalah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pengklasifikasi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probabilistik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>.</w:t>
      </w:r>
    </w:p>
    <w:p w14:paraId="6EC09240" w14:textId="21E3AEC3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Apa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kegunaan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Naïve Bayes?</w:t>
      </w:r>
    </w:p>
    <w:p w14:paraId="36B43FC3" w14:textId="27676544" w:rsidR="00583556" w:rsidRDefault="00583556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Prediksi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multi-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kelas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: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Algoritma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klasifikasi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Naive Bayes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dapat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digunakan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memprediksi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probabilitas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posterior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beberapa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kelas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variabel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target.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Klasifikasi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teks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: Karena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fitur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prediksi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multi-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kelas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, Naive Bayes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algoritma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klasifikasi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sangat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cocok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klasifikasi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teks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>.</w:t>
      </w:r>
    </w:p>
    <w:p w14:paraId="6CB7A6EB" w14:textId="44A4BBD8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3.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Sebutkan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tahapan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proses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algoritma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Naïve Bayes!</w:t>
      </w:r>
    </w:p>
    <w:p w14:paraId="7EC714A6" w14:textId="36A5619B" w:rsidR="00583556" w:rsidRDefault="00583556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Menghitung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jumlah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kelas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/label.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Menghitung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jumlah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kasus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perkelas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.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Mengalikan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semua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hasil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variable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kelas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.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Membandingkan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hasil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583556">
        <w:rPr>
          <w:rFonts w:ascii="Book Antiqua" w:eastAsia="Book Antiqua" w:hAnsi="Book Antiqua" w:cs="Book Antiqua"/>
          <w:sz w:val="24"/>
          <w:szCs w:val="24"/>
        </w:rPr>
        <w:t>perkelas</w:t>
      </w:r>
      <w:proofErr w:type="spellEnd"/>
      <w:r w:rsidRPr="00583556">
        <w:rPr>
          <w:rFonts w:ascii="Book Antiqua" w:eastAsia="Book Antiqua" w:hAnsi="Book Antiqua" w:cs="Book Antiqua"/>
          <w:sz w:val="24"/>
          <w:szCs w:val="24"/>
        </w:rPr>
        <w:t>.</w:t>
      </w:r>
    </w:p>
    <w:p w14:paraId="5C8B875F" w14:textId="77777777" w:rsidR="00AB4B67" w:rsidRDefault="00AB4B67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FD5270B" w14:textId="77777777" w:rsidR="00AB4B67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TEORI SINGKAT</w:t>
      </w:r>
    </w:p>
    <w:p w14:paraId="5F47C189" w14:textId="77777777" w:rsidR="00AB4B67" w:rsidRDefault="00AB4B67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5ED89E60" w14:textId="77777777" w:rsidR="00AB4B67" w:rsidRDefault="00000000">
      <w:pPr>
        <w:spacing w:after="120" w:line="240" w:lineRule="auto"/>
        <w:jc w:val="both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Algoritma</w:t>
      </w:r>
      <w:proofErr w:type="spellEnd"/>
      <w:r>
        <w:rPr>
          <w:rFonts w:ascii="Verdana" w:eastAsia="Verdana" w:hAnsi="Verdana" w:cs="Verdana"/>
          <w:highlight w:val="white"/>
        </w:rPr>
        <w:t xml:space="preserve"> Naive Bayes </w:t>
      </w:r>
      <w:proofErr w:type="spellStart"/>
      <w:r>
        <w:rPr>
          <w:rFonts w:ascii="Verdana" w:eastAsia="Verdana" w:hAnsi="Verdana" w:cs="Verdana"/>
          <w:highlight w:val="white"/>
        </w:rPr>
        <w:t>merupakan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sebuah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metoda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klasifikasi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menggunakan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metode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probabilitas</w:t>
      </w:r>
      <w:proofErr w:type="spellEnd"/>
      <w:r>
        <w:rPr>
          <w:rFonts w:ascii="Verdana" w:eastAsia="Verdana" w:hAnsi="Verdana" w:cs="Verdana"/>
          <w:highlight w:val="white"/>
        </w:rPr>
        <w:t xml:space="preserve"> dan </w:t>
      </w:r>
      <w:proofErr w:type="spellStart"/>
      <w:r>
        <w:rPr>
          <w:rFonts w:ascii="Verdana" w:eastAsia="Verdana" w:hAnsi="Verdana" w:cs="Verdana"/>
          <w:highlight w:val="white"/>
        </w:rPr>
        <w:t>statistik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yg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dikemukakan</w:t>
      </w:r>
      <w:proofErr w:type="spellEnd"/>
      <w:r>
        <w:rPr>
          <w:rFonts w:ascii="Verdana" w:eastAsia="Verdana" w:hAnsi="Verdana" w:cs="Verdana"/>
          <w:highlight w:val="white"/>
        </w:rPr>
        <w:t xml:space="preserve"> oleh </w:t>
      </w:r>
      <w:proofErr w:type="spellStart"/>
      <w:r>
        <w:rPr>
          <w:rFonts w:ascii="Verdana" w:eastAsia="Verdana" w:hAnsi="Verdana" w:cs="Verdana"/>
          <w:highlight w:val="white"/>
        </w:rPr>
        <w:t>ilmuwan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Inggris</w:t>
      </w:r>
      <w:proofErr w:type="spellEnd"/>
      <w:r>
        <w:rPr>
          <w:rFonts w:ascii="Verdana" w:eastAsia="Verdana" w:hAnsi="Verdana" w:cs="Verdana"/>
          <w:highlight w:val="white"/>
        </w:rPr>
        <w:t xml:space="preserve"> Thomas Bayes. </w:t>
      </w:r>
      <w:proofErr w:type="spellStart"/>
      <w:r>
        <w:rPr>
          <w:rFonts w:ascii="Verdana" w:eastAsia="Verdana" w:hAnsi="Verdana" w:cs="Verdana"/>
          <w:highlight w:val="white"/>
        </w:rPr>
        <w:t>Algoritma</w:t>
      </w:r>
      <w:proofErr w:type="spellEnd"/>
      <w:r>
        <w:rPr>
          <w:rFonts w:ascii="Verdana" w:eastAsia="Verdana" w:hAnsi="Verdana" w:cs="Verdana"/>
          <w:highlight w:val="white"/>
        </w:rPr>
        <w:t xml:space="preserve"> Naive Bayes </w:t>
      </w:r>
      <w:proofErr w:type="spellStart"/>
      <w:r>
        <w:rPr>
          <w:rFonts w:ascii="Verdana" w:eastAsia="Verdana" w:hAnsi="Verdana" w:cs="Verdana"/>
          <w:highlight w:val="white"/>
        </w:rPr>
        <w:t>memprediksi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peluang</w:t>
      </w:r>
      <w:proofErr w:type="spellEnd"/>
      <w:r>
        <w:rPr>
          <w:rFonts w:ascii="Verdana" w:eastAsia="Verdana" w:hAnsi="Verdana" w:cs="Verdana"/>
          <w:highlight w:val="white"/>
        </w:rPr>
        <w:t xml:space="preserve"> di masa </w:t>
      </w:r>
      <w:proofErr w:type="spellStart"/>
      <w:r>
        <w:rPr>
          <w:rFonts w:ascii="Verdana" w:eastAsia="Verdana" w:hAnsi="Verdana" w:cs="Verdana"/>
          <w:highlight w:val="white"/>
        </w:rPr>
        <w:t>depan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berdasarkan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pengalaman</w:t>
      </w:r>
      <w:proofErr w:type="spellEnd"/>
      <w:r>
        <w:rPr>
          <w:rFonts w:ascii="Verdana" w:eastAsia="Verdana" w:hAnsi="Verdana" w:cs="Verdana"/>
          <w:highlight w:val="white"/>
        </w:rPr>
        <w:t xml:space="preserve"> di masa </w:t>
      </w:r>
      <w:proofErr w:type="spellStart"/>
      <w:r>
        <w:rPr>
          <w:rFonts w:ascii="Verdana" w:eastAsia="Verdana" w:hAnsi="Verdana" w:cs="Verdana"/>
          <w:highlight w:val="white"/>
        </w:rPr>
        <w:t>sebelumnya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sehingga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dikenal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sebagai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Teorema</w:t>
      </w:r>
      <w:proofErr w:type="spellEnd"/>
      <w:r>
        <w:rPr>
          <w:rFonts w:ascii="Verdana" w:eastAsia="Verdana" w:hAnsi="Verdana" w:cs="Verdana"/>
          <w:highlight w:val="white"/>
        </w:rPr>
        <w:t xml:space="preserve"> Bayes. </w:t>
      </w:r>
      <w:proofErr w:type="spellStart"/>
      <w:r>
        <w:rPr>
          <w:rFonts w:ascii="Verdana" w:eastAsia="Verdana" w:hAnsi="Verdana" w:cs="Verdana"/>
          <w:highlight w:val="white"/>
        </w:rPr>
        <w:t>Ciri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lastRenderedPageBreak/>
        <w:t>utama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dr</w:t>
      </w:r>
      <w:proofErr w:type="spellEnd"/>
      <w:r>
        <w:rPr>
          <w:rFonts w:ascii="Verdana" w:eastAsia="Verdana" w:hAnsi="Verdana" w:cs="Verdana"/>
          <w:highlight w:val="white"/>
        </w:rPr>
        <w:t xml:space="preserve"> Naïve Bayes Classifier ini </w:t>
      </w:r>
      <w:proofErr w:type="spellStart"/>
      <w:r>
        <w:rPr>
          <w:rFonts w:ascii="Verdana" w:eastAsia="Verdana" w:hAnsi="Verdana" w:cs="Verdana"/>
          <w:highlight w:val="white"/>
        </w:rPr>
        <w:t>adalah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asumsi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yg</w:t>
      </w:r>
      <w:proofErr w:type="spellEnd"/>
      <w:r>
        <w:rPr>
          <w:rFonts w:ascii="Verdana" w:eastAsia="Verdana" w:hAnsi="Verdana" w:cs="Verdana"/>
          <w:highlight w:val="white"/>
        </w:rPr>
        <w:t xml:space="preserve"> sangat </w:t>
      </w:r>
      <w:proofErr w:type="spellStart"/>
      <w:r>
        <w:rPr>
          <w:rFonts w:ascii="Verdana" w:eastAsia="Verdana" w:hAnsi="Verdana" w:cs="Verdana"/>
          <w:highlight w:val="white"/>
        </w:rPr>
        <w:t>kuat</w:t>
      </w:r>
      <w:proofErr w:type="spellEnd"/>
      <w:r>
        <w:rPr>
          <w:rFonts w:ascii="Verdana" w:eastAsia="Verdana" w:hAnsi="Verdana" w:cs="Verdana"/>
          <w:highlight w:val="white"/>
        </w:rPr>
        <w:t xml:space="preserve"> (naïf) </w:t>
      </w:r>
      <w:proofErr w:type="spellStart"/>
      <w:r>
        <w:rPr>
          <w:rFonts w:ascii="Verdana" w:eastAsia="Verdana" w:hAnsi="Verdana" w:cs="Verdana"/>
          <w:highlight w:val="white"/>
        </w:rPr>
        <w:t>akan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independensi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dari</w:t>
      </w:r>
      <w:proofErr w:type="spellEnd"/>
      <w:r>
        <w:rPr>
          <w:rFonts w:ascii="Verdana" w:eastAsia="Verdana" w:hAnsi="Verdana" w:cs="Verdana"/>
          <w:highlight w:val="white"/>
        </w:rPr>
        <w:t xml:space="preserve"> masing-masing </w:t>
      </w:r>
      <w:proofErr w:type="spellStart"/>
      <w:r>
        <w:rPr>
          <w:rFonts w:ascii="Verdana" w:eastAsia="Verdana" w:hAnsi="Verdana" w:cs="Verdana"/>
          <w:highlight w:val="white"/>
        </w:rPr>
        <w:t>kondisi</w:t>
      </w:r>
      <w:proofErr w:type="spellEnd"/>
      <w:r>
        <w:rPr>
          <w:rFonts w:ascii="Verdana" w:eastAsia="Verdana" w:hAnsi="Verdana" w:cs="Verdana"/>
          <w:highlight w:val="white"/>
        </w:rPr>
        <w:t xml:space="preserve"> / </w:t>
      </w:r>
      <w:proofErr w:type="spellStart"/>
      <w:r>
        <w:rPr>
          <w:rFonts w:ascii="Verdana" w:eastAsia="Verdana" w:hAnsi="Verdana" w:cs="Verdana"/>
          <w:highlight w:val="white"/>
        </w:rPr>
        <w:t>kejadian</w:t>
      </w:r>
      <w:proofErr w:type="spellEnd"/>
      <w:r>
        <w:rPr>
          <w:rFonts w:ascii="Verdana" w:eastAsia="Verdana" w:hAnsi="Verdana" w:cs="Verdana"/>
          <w:highlight w:val="white"/>
        </w:rPr>
        <w:t>.</w:t>
      </w:r>
    </w:p>
    <w:p w14:paraId="3740C183" w14:textId="77777777" w:rsidR="00AB4B67" w:rsidRDefault="00AB4B67">
      <w:pPr>
        <w:spacing w:after="120" w:line="240" w:lineRule="auto"/>
        <w:jc w:val="both"/>
        <w:rPr>
          <w:rFonts w:ascii="Verdana" w:eastAsia="Verdana" w:hAnsi="Verdana" w:cs="Verdana"/>
          <w:highlight w:val="white"/>
        </w:rPr>
      </w:pPr>
    </w:p>
    <w:p w14:paraId="4A4C8300" w14:textId="77777777" w:rsidR="00AB4B67" w:rsidRDefault="00000000">
      <w:pPr>
        <w:spacing w:after="120" w:line="240" w:lineRule="auto"/>
        <w:jc w:val="both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highlight w:val="white"/>
        </w:rPr>
        <w:t xml:space="preserve">Naive Bayes Classifier </w:t>
      </w:r>
      <w:proofErr w:type="spellStart"/>
      <w:r>
        <w:rPr>
          <w:rFonts w:ascii="Verdana" w:eastAsia="Verdana" w:hAnsi="Verdana" w:cs="Verdana"/>
          <w:highlight w:val="white"/>
        </w:rPr>
        <w:t>bekerja</w:t>
      </w:r>
      <w:proofErr w:type="spellEnd"/>
      <w:r>
        <w:rPr>
          <w:rFonts w:ascii="Verdana" w:eastAsia="Verdana" w:hAnsi="Verdana" w:cs="Verdana"/>
          <w:highlight w:val="white"/>
        </w:rPr>
        <w:t xml:space="preserve"> sangat </w:t>
      </w:r>
      <w:proofErr w:type="spellStart"/>
      <w:r>
        <w:rPr>
          <w:rFonts w:ascii="Verdana" w:eastAsia="Verdana" w:hAnsi="Verdana" w:cs="Verdana"/>
          <w:highlight w:val="white"/>
        </w:rPr>
        <w:t>baik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dibanding</w:t>
      </w:r>
      <w:proofErr w:type="spellEnd"/>
      <w:r>
        <w:rPr>
          <w:rFonts w:ascii="Verdana" w:eastAsia="Verdana" w:hAnsi="Verdana" w:cs="Verdana"/>
          <w:highlight w:val="white"/>
        </w:rPr>
        <w:t xml:space="preserve"> dengan model classifier </w:t>
      </w:r>
      <w:proofErr w:type="spellStart"/>
      <w:r>
        <w:rPr>
          <w:rFonts w:ascii="Verdana" w:eastAsia="Verdana" w:hAnsi="Verdana" w:cs="Verdana"/>
          <w:highlight w:val="white"/>
        </w:rPr>
        <w:t>lainnya</w:t>
      </w:r>
      <w:proofErr w:type="spellEnd"/>
      <w:r>
        <w:rPr>
          <w:rFonts w:ascii="Verdana" w:eastAsia="Verdana" w:hAnsi="Verdana" w:cs="Verdana"/>
          <w:highlight w:val="white"/>
        </w:rPr>
        <w:t xml:space="preserve">. Hal ini </w:t>
      </w:r>
      <w:proofErr w:type="spellStart"/>
      <w:r>
        <w:rPr>
          <w:rFonts w:ascii="Verdana" w:eastAsia="Verdana" w:hAnsi="Verdana" w:cs="Verdana"/>
          <w:highlight w:val="white"/>
        </w:rPr>
        <w:t>dibuktikan</w:t>
      </w:r>
      <w:proofErr w:type="spellEnd"/>
      <w:r>
        <w:rPr>
          <w:rFonts w:ascii="Verdana" w:eastAsia="Verdana" w:hAnsi="Verdana" w:cs="Verdana"/>
          <w:highlight w:val="white"/>
        </w:rPr>
        <w:t xml:space="preserve"> pada </w:t>
      </w:r>
      <w:proofErr w:type="spellStart"/>
      <w:r>
        <w:rPr>
          <w:rFonts w:ascii="Verdana" w:eastAsia="Verdana" w:hAnsi="Verdana" w:cs="Verdana"/>
          <w:highlight w:val="white"/>
        </w:rPr>
        <w:t>jurnal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Xhemali</w:t>
      </w:r>
      <w:proofErr w:type="spellEnd"/>
      <w:r>
        <w:rPr>
          <w:rFonts w:ascii="Verdana" w:eastAsia="Verdana" w:hAnsi="Verdana" w:cs="Verdana"/>
          <w:highlight w:val="white"/>
        </w:rPr>
        <w:t xml:space="preserve">, Daniela, Chris J. Hinde, and Roger G. Stone. “Naive Bayes vs. decision trees vs. neural networks in the classification of training web pages.” (2009), </w:t>
      </w:r>
      <w:proofErr w:type="spellStart"/>
      <w:r>
        <w:rPr>
          <w:rFonts w:ascii="Verdana" w:eastAsia="Verdana" w:hAnsi="Verdana" w:cs="Verdana"/>
          <w:highlight w:val="white"/>
        </w:rPr>
        <w:t>mengatakan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bahwa</w:t>
      </w:r>
      <w:proofErr w:type="spellEnd"/>
      <w:r>
        <w:rPr>
          <w:rFonts w:ascii="Verdana" w:eastAsia="Verdana" w:hAnsi="Verdana" w:cs="Verdana"/>
          <w:highlight w:val="white"/>
        </w:rPr>
        <w:t xml:space="preserve"> “Naïve Bayes Classifier </w:t>
      </w:r>
      <w:proofErr w:type="spellStart"/>
      <w:r>
        <w:rPr>
          <w:rFonts w:ascii="Verdana" w:eastAsia="Verdana" w:hAnsi="Verdana" w:cs="Verdana"/>
          <w:highlight w:val="white"/>
        </w:rPr>
        <w:t>memiliki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tingkat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akurasi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yg</w:t>
      </w:r>
      <w:proofErr w:type="spellEnd"/>
      <w:r>
        <w:rPr>
          <w:rFonts w:ascii="Verdana" w:eastAsia="Verdana" w:hAnsi="Verdana" w:cs="Verdana"/>
          <w:highlight w:val="white"/>
        </w:rPr>
        <w:t xml:space="preserve"> lebih </w:t>
      </w:r>
      <w:proofErr w:type="spellStart"/>
      <w:r>
        <w:rPr>
          <w:rFonts w:ascii="Verdana" w:eastAsia="Verdana" w:hAnsi="Verdana" w:cs="Verdana"/>
          <w:highlight w:val="white"/>
        </w:rPr>
        <w:t>baik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dibanding</w:t>
      </w:r>
      <w:proofErr w:type="spellEnd"/>
      <w:r>
        <w:rPr>
          <w:rFonts w:ascii="Verdana" w:eastAsia="Verdana" w:hAnsi="Verdana" w:cs="Verdana"/>
          <w:highlight w:val="white"/>
        </w:rPr>
        <w:t xml:space="preserve"> model classifier </w:t>
      </w:r>
      <w:proofErr w:type="spellStart"/>
      <w:r>
        <w:rPr>
          <w:rFonts w:ascii="Verdana" w:eastAsia="Verdana" w:hAnsi="Verdana" w:cs="Verdana"/>
          <w:highlight w:val="white"/>
        </w:rPr>
        <w:t>lainnya</w:t>
      </w:r>
      <w:proofErr w:type="spellEnd"/>
      <w:r>
        <w:rPr>
          <w:rFonts w:ascii="Verdana" w:eastAsia="Verdana" w:hAnsi="Verdana" w:cs="Verdana"/>
          <w:highlight w:val="white"/>
        </w:rPr>
        <w:t>”.</w:t>
      </w:r>
    </w:p>
    <w:p w14:paraId="744A6A9E" w14:textId="77777777" w:rsidR="00AB4B67" w:rsidRDefault="00AB4B67">
      <w:pPr>
        <w:spacing w:after="120" w:line="240" w:lineRule="auto"/>
        <w:jc w:val="both"/>
        <w:rPr>
          <w:rFonts w:ascii="Verdana" w:eastAsia="Verdana" w:hAnsi="Verdana" w:cs="Verdana"/>
          <w:highlight w:val="white"/>
        </w:rPr>
      </w:pPr>
    </w:p>
    <w:p w14:paraId="65E92482" w14:textId="77777777" w:rsidR="00AB4B67" w:rsidRDefault="00000000">
      <w:pPr>
        <w:spacing w:after="120" w:line="240" w:lineRule="auto"/>
        <w:jc w:val="both"/>
        <w:rPr>
          <w:rFonts w:ascii="Verdana" w:eastAsia="Verdana" w:hAnsi="Verdana" w:cs="Verdana"/>
          <w:highlight w:val="white"/>
        </w:rPr>
      </w:pPr>
      <w:proofErr w:type="spellStart"/>
      <w:r>
        <w:rPr>
          <w:rFonts w:ascii="Verdana" w:eastAsia="Verdana" w:hAnsi="Verdana" w:cs="Verdana"/>
          <w:highlight w:val="white"/>
        </w:rPr>
        <w:t>Keuntungan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penggunan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adalah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bahwa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metoda</w:t>
      </w:r>
      <w:proofErr w:type="spellEnd"/>
      <w:r>
        <w:rPr>
          <w:rFonts w:ascii="Verdana" w:eastAsia="Verdana" w:hAnsi="Verdana" w:cs="Verdana"/>
          <w:highlight w:val="white"/>
        </w:rPr>
        <w:t xml:space="preserve"> ini </w:t>
      </w:r>
      <w:proofErr w:type="spellStart"/>
      <w:r>
        <w:rPr>
          <w:rFonts w:ascii="Verdana" w:eastAsia="Verdana" w:hAnsi="Verdana" w:cs="Verdana"/>
          <w:highlight w:val="white"/>
        </w:rPr>
        <w:t>hanya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membutuhkan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jumlah</w:t>
      </w:r>
      <w:proofErr w:type="spellEnd"/>
      <w:r>
        <w:rPr>
          <w:rFonts w:ascii="Verdana" w:eastAsia="Verdana" w:hAnsi="Verdana" w:cs="Verdana"/>
          <w:highlight w:val="white"/>
        </w:rPr>
        <w:t xml:space="preserve"> data </w:t>
      </w:r>
      <w:proofErr w:type="spellStart"/>
      <w:r>
        <w:rPr>
          <w:rFonts w:ascii="Verdana" w:eastAsia="Verdana" w:hAnsi="Verdana" w:cs="Verdana"/>
          <w:highlight w:val="white"/>
        </w:rPr>
        <w:t>pelatihan</w:t>
      </w:r>
      <w:proofErr w:type="spellEnd"/>
      <w:r>
        <w:rPr>
          <w:rFonts w:ascii="Verdana" w:eastAsia="Verdana" w:hAnsi="Verdana" w:cs="Verdana"/>
          <w:highlight w:val="white"/>
        </w:rPr>
        <w:t xml:space="preserve"> (training data) yang </w:t>
      </w:r>
      <w:proofErr w:type="spellStart"/>
      <w:r>
        <w:rPr>
          <w:rFonts w:ascii="Verdana" w:eastAsia="Verdana" w:hAnsi="Verdana" w:cs="Verdana"/>
          <w:highlight w:val="white"/>
        </w:rPr>
        <w:t>kecil</w:t>
      </w:r>
      <w:proofErr w:type="spellEnd"/>
      <w:r>
        <w:rPr>
          <w:rFonts w:ascii="Verdana" w:eastAsia="Verdana" w:hAnsi="Verdana" w:cs="Verdana"/>
          <w:highlight w:val="white"/>
        </w:rPr>
        <w:t xml:space="preserve"> untuk </w:t>
      </w:r>
      <w:proofErr w:type="spellStart"/>
      <w:r>
        <w:rPr>
          <w:rFonts w:ascii="Verdana" w:eastAsia="Verdana" w:hAnsi="Verdana" w:cs="Verdana"/>
          <w:highlight w:val="white"/>
        </w:rPr>
        <w:t>menentukan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estimasi</w:t>
      </w:r>
      <w:proofErr w:type="spellEnd"/>
      <w:r>
        <w:rPr>
          <w:rFonts w:ascii="Verdana" w:eastAsia="Verdana" w:hAnsi="Verdana" w:cs="Verdana"/>
          <w:highlight w:val="white"/>
        </w:rPr>
        <w:t xml:space="preserve"> parameter </w:t>
      </w:r>
      <w:proofErr w:type="spellStart"/>
      <w:r>
        <w:rPr>
          <w:rFonts w:ascii="Verdana" w:eastAsia="Verdana" w:hAnsi="Verdana" w:cs="Verdana"/>
          <w:highlight w:val="white"/>
        </w:rPr>
        <w:t>yg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diperlukan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dalam</w:t>
      </w:r>
      <w:proofErr w:type="spellEnd"/>
      <w:r>
        <w:rPr>
          <w:rFonts w:ascii="Verdana" w:eastAsia="Verdana" w:hAnsi="Verdana" w:cs="Verdana"/>
          <w:highlight w:val="white"/>
        </w:rPr>
        <w:t xml:space="preserve"> proses </w:t>
      </w:r>
      <w:proofErr w:type="spellStart"/>
      <w:r>
        <w:rPr>
          <w:rFonts w:ascii="Verdana" w:eastAsia="Verdana" w:hAnsi="Verdana" w:cs="Verdana"/>
          <w:highlight w:val="white"/>
        </w:rPr>
        <w:t>pengklasifikasian</w:t>
      </w:r>
      <w:proofErr w:type="spellEnd"/>
      <w:r>
        <w:rPr>
          <w:rFonts w:ascii="Verdana" w:eastAsia="Verdana" w:hAnsi="Verdana" w:cs="Verdana"/>
          <w:highlight w:val="white"/>
        </w:rPr>
        <w:t xml:space="preserve">. Karena </w:t>
      </w:r>
      <w:proofErr w:type="spellStart"/>
      <w:r>
        <w:rPr>
          <w:rFonts w:ascii="Verdana" w:eastAsia="Verdana" w:hAnsi="Verdana" w:cs="Verdana"/>
          <w:highlight w:val="white"/>
        </w:rPr>
        <w:t>yg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diasumsikan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sebagai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variabel</w:t>
      </w:r>
      <w:proofErr w:type="spellEnd"/>
      <w:r>
        <w:rPr>
          <w:rFonts w:ascii="Verdana" w:eastAsia="Verdana" w:hAnsi="Verdana" w:cs="Verdana"/>
          <w:highlight w:val="white"/>
        </w:rPr>
        <w:t xml:space="preserve"> independent, </w:t>
      </w:r>
      <w:proofErr w:type="spellStart"/>
      <w:r>
        <w:rPr>
          <w:rFonts w:ascii="Verdana" w:eastAsia="Verdana" w:hAnsi="Verdana" w:cs="Verdana"/>
          <w:highlight w:val="white"/>
        </w:rPr>
        <w:t>maka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hanya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varians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dari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suatu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variabel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dalam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sebuah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kelas</w:t>
      </w:r>
      <w:proofErr w:type="spellEnd"/>
      <w:r>
        <w:rPr>
          <w:rFonts w:ascii="Verdana" w:eastAsia="Verdana" w:hAnsi="Verdana" w:cs="Verdana"/>
          <w:highlight w:val="white"/>
        </w:rPr>
        <w:t xml:space="preserve"> yang </w:t>
      </w:r>
      <w:proofErr w:type="spellStart"/>
      <w:r>
        <w:rPr>
          <w:rFonts w:ascii="Verdana" w:eastAsia="Verdana" w:hAnsi="Verdana" w:cs="Verdana"/>
          <w:highlight w:val="white"/>
        </w:rPr>
        <w:t>dibutuhkan</w:t>
      </w:r>
      <w:proofErr w:type="spellEnd"/>
      <w:r>
        <w:rPr>
          <w:rFonts w:ascii="Verdana" w:eastAsia="Verdana" w:hAnsi="Verdana" w:cs="Verdana"/>
          <w:highlight w:val="white"/>
        </w:rPr>
        <w:t xml:space="preserve"> untuk </w:t>
      </w:r>
      <w:proofErr w:type="spellStart"/>
      <w:r>
        <w:rPr>
          <w:rFonts w:ascii="Verdana" w:eastAsia="Verdana" w:hAnsi="Verdana" w:cs="Verdana"/>
          <w:highlight w:val="white"/>
        </w:rPr>
        <w:t>menentukan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klasifikasi</w:t>
      </w:r>
      <w:proofErr w:type="spellEnd"/>
      <w:r>
        <w:rPr>
          <w:rFonts w:ascii="Verdana" w:eastAsia="Verdana" w:hAnsi="Verdana" w:cs="Verdana"/>
          <w:highlight w:val="white"/>
        </w:rPr>
        <w:t xml:space="preserve">, bukan </w:t>
      </w:r>
      <w:proofErr w:type="spellStart"/>
      <w:r>
        <w:rPr>
          <w:rFonts w:ascii="Verdana" w:eastAsia="Verdana" w:hAnsi="Verdana" w:cs="Verdana"/>
          <w:highlight w:val="white"/>
        </w:rPr>
        <w:t>keseluruhan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dari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matriks</w:t>
      </w:r>
      <w:proofErr w:type="spellEnd"/>
      <w:r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kovarians</w:t>
      </w:r>
      <w:proofErr w:type="spellEnd"/>
      <w:r>
        <w:rPr>
          <w:rFonts w:ascii="Verdana" w:eastAsia="Verdana" w:hAnsi="Verdana" w:cs="Verdana"/>
          <w:highlight w:val="white"/>
        </w:rPr>
        <w:t>.</w:t>
      </w:r>
    </w:p>
    <w:p w14:paraId="3C2A8BD5" w14:textId="77777777" w:rsidR="00AB4B67" w:rsidRDefault="00AB4B67">
      <w:pPr>
        <w:spacing w:after="120" w:line="240" w:lineRule="auto"/>
        <w:jc w:val="both"/>
        <w:rPr>
          <w:rFonts w:ascii="Verdana" w:eastAsia="Verdana" w:hAnsi="Verdana" w:cs="Verdana"/>
          <w:b/>
          <w:sz w:val="24"/>
          <w:szCs w:val="24"/>
          <w:highlight w:val="white"/>
        </w:rPr>
      </w:pPr>
    </w:p>
    <w:p w14:paraId="474346D7" w14:textId="77777777" w:rsidR="00AB4B67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LAB SETUP</w:t>
      </w:r>
    </w:p>
    <w:p w14:paraId="7B01857C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disiapkan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oleh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ini.</w:t>
      </w:r>
    </w:p>
    <w:p w14:paraId="046AEF05" w14:textId="77777777" w:rsidR="00AB4B67" w:rsidRDefault="00AB4B67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156047CB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library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dibutuhkan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mengerjakan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29AEFA55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Studio.</w:t>
      </w:r>
    </w:p>
    <w:p w14:paraId="38C66293" w14:textId="77777777" w:rsidR="00AB4B67" w:rsidRDefault="00AB4B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2DC0771F" w14:textId="77777777" w:rsidR="00AB4B67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ELEMEN KOMPETENSI  I</w:t>
      </w:r>
    </w:p>
    <w:p w14:paraId="4BA6B24F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5135691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CD8A8" w14:textId="77777777" w:rsidR="00AB4B67" w:rsidRDefault="00AB4B67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56409905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Kompetensi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Dasar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73B358D" w14:textId="77777777" w:rsidR="00AB4B67" w:rsidRDefault="00000000">
      <w:pPr>
        <w:spacing w:after="0" w:line="240" w:lineRule="auto"/>
        <w:ind w:left="432" w:hanging="432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Mampu </w:t>
      </w:r>
      <w:proofErr w:type="spellStart"/>
      <w:r>
        <w:rPr>
          <w:rFonts w:ascii="Book Antiqua" w:eastAsia="Book Antiqua" w:hAnsi="Book Antiqua" w:cs="Book Antiqua"/>
        </w:rPr>
        <w:t>melakukan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analisis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terhadap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peluang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atas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kejadian</w:t>
      </w:r>
      <w:proofErr w:type="spellEnd"/>
      <w:r>
        <w:rPr>
          <w:rFonts w:ascii="Book Antiqua" w:eastAsia="Book Antiqua" w:hAnsi="Book Antiqua" w:cs="Book Antiqua"/>
        </w:rPr>
        <w:t xml:space="preserve"> yang </w:t>
      </w:r>
      <w:proofErr w:type="spellStart"/>
      <w:r>
        <w:rPr>
          <w:rFonts w:ascii="Book Antiqua" w:eastAsia="Book Antiqua" w:hAnsi="Book Antiqua" w:cs="Book Antiqua"/>
        </w:rPr>
        <w:t>ditentukan</w:t>
      </w:r>
      <w:proofErr w:type="spellEnd"/>
      <w:r>
        <w:rPr>
          <w:rFonts w:ascii="Book Antiqua" w:eastAsia="Book Antiqua" w:hAnsi="Book Antiqua" w:cs="Book Antiqua"/>
        </w:rPr>
        <w:t>.</w:t>
      </w:r>
    </w:p>
    <w:p w14:paraId="058228CF" w14:textId="77777777" w:rsidR="00AB4B67" w:rsidRDefault="00AB4B67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6D6444B8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Latihan </w:t>
      </w:r>
    </w:p>
    <w:p w14:paraId="3AAD3789" w14:textId="77777777" w:rsidR="00AB4B67" w:rsidRDefault="00AB4B67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223863CE" w14:textId="77777777" w:rsidR="00AB4B67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 </w:t>
      </w:r>
    </w:p>
    <w:p w14:paraId="685991ED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menampilkan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summarize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menggunakan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library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disediakan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oleh R.</w:t>
      </w:r>
    </w:p>
    <w:p w14:paraId="4F4024DC" w14:textId="77777777" w:rsidR="00AB4B67" w:rsidRDefault="00AB4B67">
      <w:pPr>
        <w:spacing w:after="0" w:line="240" w:lineRule="auto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6AD2FE1C" w14:textId="77777777" w:rsidR="00AB4B67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Langkah-Langkah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</w:p>
    <w:p w14:paraId="3B6B717B" w14:textId="77777777" w:rsidR="00AB4B67" w:rsidRDefault="00AB4B67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23ED5886" w14:textId="77777777" w:rsidR="00AB4B67" w:rsidRDefault="00AB4B67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369C22D" w14:textId="77777777" w:rsidR="00AB4B67" w:rsidRDefault="00000000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1.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panggil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package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berikut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jika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belum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terinstall</w:t>
      </w:r>
      <w:proofErr w:type="spellEnd"/>
    </w:p>
    <w:p w14:paraId="6B4B2CB5" w14:textId="77777777" w:rsidR="00AB4B67" w:rsidRDefault="00AB4B67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3DFF1F54" w14:textId="77777777" w:rsidR="00AB4B67" w:rsidRDefault="00000000">
      <w:pPr>
        <w:spacing w:after="0" w:line="240" w:lineRule="auto"/>
        <w:rPr>
          <w:color w:val="0000CC"/>
        </w:rPr>
      </w:pPr>
      <w:proofErr w:type="spellStart"/>
      <w:r>
        <w:rPr>
          <w:color w:val="0000CC"/>
        </w:rPr>
        <w:t>install.packages</w:t>
      </w:r>
      <w:proofErr w:type="spellEnd"/>
      <w:r>
        <w:rPr>
          <w:color w:val="0000CC"/>
        </w:rPr>
        <w:t>("</w:t>
      </w:r>
      <w:proofErr w:type="spellStart"/>
      <w:r>
        <w:rPr>
          <w:color w:val="0000CC"/>
        </w:rPr>
        <w:t>tidyverse</w:t>
      </w:r>
      <w:proofErr w:type="spellEnd"/>
      <w:r>
        <w:rPr>
          <w:color w:val="0000CC"/>
        </w:rPr>
        <w:t>")</w:t>
      </w:r>
    </w:p>
    <w:p w14:paraId="7F61B1DA" w14:textId="77777777" w:rsidR="00AB4B67" w:rsidRDefault="00000000">
      <w:pPr>
        <w:spacing w:after="0" w:line="240" w:lineRule="auto"/>
        <w:rPr>
          <w:color w:val="0000CC"/>
        </w:rPr>
      </w:pPr>
      <w:r>
        <w:rPr>
          <w:color w:val="0000CC"/>
        </w:rPr>
        <w:t>library("</w:t>
      </w:r>
      <w:proofErr w:type="spellStart"/>
      <w:r>
        <w:rPr>
          <w:color w:val="0000CC"/>
        </w:rPr>
        <w:t>tidyverse</w:t>
      </w:r>
      <w:proofErr w:type="spellEnd"/>
      <w:r>
        <w:rPr>
          <w:color w:val="0000CC"/>
        </w:rPr>
        <w:t>") #for data wrangling tools</w:t>
      </w:r>
    </w:p>
    <w:p w14:paraId="61F0FE51" w14:textId="77777777" w:rsidR="00AB4B67" w:rsidRDefault="00000000">
      <w:pPr>
        <w:spacing w:after="0" w:line="240" w:lineRule="auto"/>
        <w:rPr>
          <w:color w:val="0000CC"/>
        </w:rPr>
      </w:pPr>
      <w:proofErr w:type="spellStart"/>
      <w:r>
        <w:rPr>
          <w:color w:val="0000CC"/>
        </w:rPr>
        <w:t>install.packages</w:t>
      </w:r>
      <w:proofErr w:type="spellEnd"/>
      <w:r>
        <w:rPr>
          <w:color w:val="0000CC"/>
        </w:rPr>
        <w:t>("titanic")</w:t>
      </w:r>
    </w:p>
    <w:p w14:paraId="755948A8" w14:textId="77777777" w:rsidR="00AB4B67" w:rsidRDefault="00000000">
      <w:pPr>
        <w:spacing w:after="0" w:line="240" w:lineRule="auto"/>
        <w:rPr>
          <w:color w:val="0000CC"/>
        </w:rPr>
      </w:pPr>
      <w:r>
        <w:rPr>
          <w:color w:val="0000CC"/>
        </w:rPr>
        <w:t>library("titanic")</w:t>
      </w:r>
    </w:p>
    <w:p w14:paraId="7D45500F" w14:textId="77777777" w:rsidR="00AB4B67" w:rsidRDefault="00AB4B67">
      <w:pPr>
        <w:spacing w:after="0" w:line="240" w:lineRule="auto"/>
      </w:pPr>
    </w:p>
    <w:p w14:paraId="671D598A" w14:textId="77777777" w:rsidR="00AB4B67" w:rsidRDefault="00000000">
      <w:pPr>
        <w:spacing w:after="0" w:line="240" w:lineRule="auto"/>
      </w:pPr>
      <w:r>
        <w:lastRenderedPageBreak/>
        <w:t xml:space="preserve">2.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titanic_train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tdf</w:t>
      </w:r>
      <w:proofErr w:type="spellEnd"/>
      <w:r>
        <w:t>.</w:t>
      </w:r>
    </w:p>
    <w:p w14:paraId="6C00FA57" w14:textId="77777777" w:rsidR="00AB4B67" w:rsidRDefault="00AB4B67">
      <w:pPr>
        <w:spacing w:after="0" w:line="240" w:lineRule="auto"/>
      </w:pPr>
    </w:p>
    <w:p w14:paraId="7C90DB6E" w14:textId="77777777" w:rsidR="00AB4B67" w:rsidRDefault="00000000">
      <w:pPr>
        <w:spacing w:after="0" w:line="240" w:lineRule="auto"/>
        <w:rPr>
          <w:color w:val="0000CC"/>
        </w:rPr>
      </w:pPr>
      <w:proofErr w:type="spellStart"/>
      <w:r>
        <w:rPr>
          <w:color w:val="0000CC"/>
        </w:rPr>
        <w:t>tdf</w:t>
      </w:r>
      <w:proofErr w:type="spellEnd"/>
      <w:r>
        <w:rPr>
          <w:color w:val="0000CC"/>
        </w:rPr>
        <w:t xml:space="preserve"> &lt;- </w:t>
      </w:r>
      <w:proofErr w:type="spellStart"/>
      <w:r>
        <w:rPr>
          <w:color w:val="0000CC"/>
        </w:rPr>
        <w:t>titanic_train</w:t>
      </w:r>
      <w:proofErr w:type="spellEnd"/>
      <w:r>
        <w:rPr>
          <w:color w:val="0000CC"/>
        </w:rPr>
        <w:t xml:space="preserve"> #training set of Titanic data</w:t>
      </w:r>
    </w:p>
    <w:p w14:paraId="5C3F06AB" w14:textId="77777777" w:rsidR="00AB4B67" w:rsidRDefault="00000000">
      <w:pPr>
        <w:spacing w:after="0" w:line="240" w:lineRule="auto"/>
        <w:rPr>
          <w:color w:val="0000CC"/>
        </w:rPr>
      </w:pPr>
      <w:r>
        <w:rPr>
          <w:color w:val="0000CC"/>
        </w:rPr>
        <w:t>head(</w:t>
      </w:r>
      <w:proofErr w:type="spellStart"/>
      <w:r>
        <w:rPr>
          <w:color w:val="0000CC"/>
        </w:rPr>
        <w:t>tdf</w:t>
      </w:r>
      <w:proofErr w:type="spellEnd"/>
      <w:r>
        <w:rPr>
          <w:color w:val="0000CC"/>
        </w:rPr>
        <w:t>)</w:t>
      </w:r>
    </w:p>
    <w:p w14:paraId="78EFA3C3" w14:textId="77777777" w:rsidR="00AB4B67" w:rsidRDefault="00AB4B67">
      <w:pPr>
        <w:spacing w:after="0" w:line="240" w:lineRule="auto"/>
      </w:pPr>
    </w:p>
    <w:p w14:paraId="1C6A6149" w14:textId="77777777" w:rsidR="00AB4B67" w:rsidRDefault="00AB4B67">
      <w:pPr>
        <w:spacing w:after="0" w:line="240" w:lineRule="auto"/>
      </w:pPr>
    </w:p>
    <w:p w14:paraId="3822E14C" w14:textId="77777777" w:rsidR="00AB4B67" w:rsidRDefault="00000000">
      <w:pPr>
        <w:spacing w:after="0" w:line="240" w:lineRule="auto"/>
      </w:pPr>
      <w:r>
        <w:t xml:space="preserve">3.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2D29E7CB" w14:textId="77777777" w:rsidR="00AB4B67" w:rsidRDefault="00000000">
      <w:pPr>
        <w:spacing w:after="0" w:line="240" w:lineRule="auto"/>
      </w:pPr>
      <w:r>
        <w:t xml:space="preserve"> </w:t>
      </w:r>
    </w:p>
    <w:p w14:paraId="3BAE1FA7" w14:textId="77777777" w:rsidR="00AB4B67" w:rsidRDefault="00000000">
      <w:pPr>
        <w:spacing w:after="0" w:line="240" w:lineRule="auto"/>
      </w:pPr>
      <w:r>
        <w:t>Compute the probability that a randomly selected passenger on the Titanic was female given that the passenger was at least 35 years old.</w:t>
      </w:r>
    </w:p>
    <w:p w14:paraId="22011965" w14:textId="77777777" w:rsidR="00AB4B67" w:rsidRDefault="00000000">
      <w:pPr>
        <w:spacing w:after="0" w:line="240" w:lineRule="auto"/>
        <w:rPr>
          <w:color w:val="0000CC"/>
        </w:rPr>
      </w:pPr>
      <w:proofErr w:type="spellStart"/>
      <w:r>
        <w:rPr>
          <w:color w:val="0000CC"/>
        </w:rPr>
        <w:t>tdf</w:t>
      </w:r>
      <w:proofErr w:type="spellEnd"/>
      <w:r>
        <w:rPr>
          <w:color w:val="0000CC"/>
        </w:rPr>
        <w:t xml:space="preserve"> %&gt;%</w:t>
      </w:r>
    </w:p>
    <w:p w14:paraId="1F37F55C" w14:textId="77777777" w:rsidR="00AB4B67" w:rsidRDefault="00000000">
      <w:pPr>
        <w:spacing w:line="240" w:lineRule="auto"/>
        <w:rPr>
          <w:color w:val="0000CC"/>
        </w:rPr>
      </w:pPr>
      <w:r>
        <w:rPr>
          <w:color w:val="0000CC"/>
        </w:rPr>
        <w:t>summarize(prob = sum(Age &gt;= 35 &amp; Sex == "female", na.rm = TRUE)/sum(Age &gt;= 35, na.rm = TRUE))</w:t>
      </w:r>
    </w:p>
    <w:p w14:paraId="40CC90B4" w14:textId="77777777" w:rsidR="00AB4B67" w:rsidRDefault="00AB4B67">
      <w:pPr>
        <w:spacing w:line="240" w:lineRule="auto"/>
        <w:rPr>
          <w:color w:val="0000CC"/>
        </w:rPr>
      </w:pPr>
    </w:p>
    <w:p w14:paraId="02D831C5" w14:textId="77777777" w:rsidR="00AB4B67" w:rsidRDefault="00000000">
      <w:pPr>
        <w:spacing w:after="0" w:line="240" w:lineRule="auto"/>
        <w:jc w:val="both"/>
      </w:pPr>
      <w:r>
        <w:t>Output :</w:t>
      </w:r>
    </w:p>
    <w:tbl>
      <w:tblPr>
        <w:tblStyle w:val="a0"/>
        <w:tblW w:w="912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9"/>
      </w:tblGrid>
      <w:tr w:rsidR="00AB4B67" w14:paraId="1B73354C" w14:textId="77777777">
        <w:tc>
          <w:tcPr>
            <w:tcW w:w="9129" w:type="dxa"/>
          </w:tcPr>
          <w:p w14:paraId="425D96E9" w14:textId="69072EE6" w:rsidR="00AB4B67" w:rsidRPr="003903DF" w:rsidRDefault="003903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</w:rPr>
            </w:pPr>
            <w:r w:rsidRPr="003903DF">
              <w:rPr>
                <w:rFonts w:ascii="Droid Sans Mono" w:eastAsia="Droid Sans Mono" w:hAnsi="Droid Sans Mono" w:cs="Droid Sans Mono"/>
                <w:color w:val="0000FF"/>
              </w:rPr>
              <w:drawing>
                <wp:inline distT="0" distB="0" distL="0" distR="0" wp14:anchorId="7A4BCB32" wp14:editId="48BF2BFC">
                  <wp:extent cx="5659755" cy="19761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755" cy="19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0777B" w14:textId="77777777" w:rsidR="00AB4B67" w:rsidRDefault="00AB4B67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31847F7A" w14:textId="77777777" w:rsidR="00AB4B67" w:rsidRDefault="00000000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ELEMEN KOMPETENSI  II </w:t>
      </w:r>
    </w:p>
    <w:p w14:paraId="431B4456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081968FE" w14:textId="77777777" w:rsidR="00AB4B6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naïve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51DD9244" w14:textId="77777777" w:rsidR="00AB4B6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Kompetensi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Dasar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3C412B2C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naive bayes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2B22031D" w14:textId="77777777" w:rsidR="00AB4B67" w:rsidRDefault="00AB4B67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52DE37FD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1.2.1</w:t>
      </w:r>
    </w:p>
    <w:p w14:paraId="3216D78D" w14:textId="77777777" w:rsidR="00AB4B67" w:rsidRDefault="00AB4B67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3158129E" w14:textId="77777777" w:rsidR="00AB4B67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 </w:t>
      </w:r>
    </w:p>
    <w:p w14:paraId="1ACEFB70" w14:textId="77777777" w:rsidR="00AB4B67" w:rsidRDefault="00000000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mengimplementasikan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naïve bayes 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kasus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diberikan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1190A878" w14:textId="77777777" w:rsidR="00AB4B67" w:rsidRDefault="00AB4B67">
      <w:pPr>
        <w:spacing w:after="0" w:line="240" w:lineRule="auto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759BC095" w14:textId="77777777" w:rsidR="00AB4B67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Langkah-Langkah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</w:p>
    <w:p w14:paraId="73380EC9" w14:textId="77777777" w:rsidR="00AB4B67" w:rsidRDefault="00AB4B67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489C1C32" w14:textId="77777777" w:rsidR="00AB4B67" w:rsidRDefault="00000000">
      <w:pPr>
        <w:spacing w:after="0" w:line="240" w:lineRule="auto"/>
        <w:jc w:val="both"/>
      </w:pPr>
      <w:proofErr w:type="spellStart"/>
      <w:r>
        <w:t>Gunakan</w:t>
      </w:r>
      <w:proofErr w:type="spellEnd"/>
      <w:r>
        <w:t xml:space="preserve">  </w:t>
      </w:r>
      <w:hyperlink r:id="rId6">
        <w:r>
          <w:rPr>
            <w:color w:val="0000FF"/>
            <w:u w:val="single"/>
          </w:rPr>
          <w:t>titanic.csv</w:t>
        </w:r>
      </w:hyperlink>
      <w:r>
        <w:t xml:space="preserve"> yang </w:t>
      </w:r>
      <w:proofErr w:type="spellStart"/>
      <w:r>
        <w:t>berisi</w:t>
      </w:r>
      <w:proofErr w:type="spellEnd"/>
      <w:r>
        <w:t xml:space="preserve"> data  887  </w:t>
      </w:r>
      <w:proofErr w:type="spellStart"/>
      <w:r>
        <w:t>penumpang</w:t>
      </w:r>
      <w:proofErr w:type="spellEnd"/>
      <w:r>
        <w:t xml:space="preserve"> Titanic passengers. Kolom data </w:t>
      </w:r>
      <w:proofErr w:type="spellStart"/>
      <w:r>
        <w:t>menggambarkan</w:t>
      </w:r>
      <w:proofErr w:type="spellEnd"/>
      <w:r>
        <w:t xml:space="preserve">  survived (</w:t>
      </w:r>
      <w:r>
        <w:rPr>
          <w:rFonts w:ascii="MathJax_Math" w:eastAsia="MathJax_Math" w:hAnsi="MathJax_Math" w:cs="MathJax_Math"/>
          <w:i/>
          <w:sz w:val="27"/>
          <w:szCs w:val="27"/>
        </w:rPr>
        <w:t>S</w:t>
      </w:r>
      <w:r>
        <w:t>), age (</w:t>
      </w:r>
      <w:r>
        <w:rPr>
          <w:rFonts w:ascii="MathJax_Math" w:eastAsia="MathJax_Math" w:hAnsi="MathJax_Math" w:cs="MathJax_Math"/>
          <w:i/>
          <w:sz w:val="27"/>
          <w:szCs w:val="27"/>
        </w:rPr>
        <w:t>A</w:t>
      </w:r>
      <w:r>
        <w:t>), passenger-class (</w:t>
      </w:r>
      <w:r>
        <w:rPr>
          <w:rFonts w:ascii="MathJax_Math" w:eastAsia="MathJax_Math" w:hAnsi="MathJax_Math" w:cs="MathJax_Math"/>
          <w:i/>
          <w:sz w:val="27"/>
          <w:szCs w:val="27"/>
        </w:rPr>
        <w:t>C</w:t>
      </w:r>
      <w:r>
        <w:t>), sex (</w:t>
      </w:r>
      <w:r>
        <w:rPr>
          <w:rFonts w:ascii="MathJax_Math" w:eastAsia="MathJax_Math" w:hAnsi="MathJax_Math" w:cs="MathJax_Math"/>
          <w:i/>
          <w:sz w:val="27"/>
          <w:szCs w:val="27"/>
        </w:rPr>
        <w:t>G</w:t>
      </w:r>
      <w:r>
        <w:t>) and the fare paid (</w:t>
      </w:r>
      <w:r>
        <w:rPr>
          <w:rFonts w:ascii="MathJax_Math" w:eastAsia="MathJax_Math" w:hAnsi="MathJax_Math" w:cs="MathJax_Math"/>
          <w:i/>
          <w:sz w:val="27"/>
          <w:szCs w:val="27"/>
        </w:rPr>
        <w:t>X</w:t>
      </w:r>
      <w:r>
        <w:t xml:space="preserve">). </w:t>
      </w:r>
    </w:p>
    <w:p w14:paraId="27F288A7" w14:textId="77777777" w:rsidR="00AB4B67" w:rsidRDefault="00000000">
      <w:pPr>
        <w:spacing w:after="0" w:line="240" w:lineRule="auto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bersyarat</w:t>
      </w:r>
      <w:proofErr w:type="spellEnd"/>
      <w:r>
        <w:t xml:space="preserve"> (conditional probability) di </w:t>
      </w:r>
      <w:proofErr w:type="spellStart"/>
      <w:r>
        <w:t>bawah</w:t>
      </w:r>
      <w:proofErr w:type="spellEnd"/>
      <w:r>
        <w:t xml:space="preserve"> ini </w:t>
      </w:r>
    </w:p>
    <w:p w14:paraId="1E712405" w14:textId="77777777" w:rsidR="00AB4B67" w:rsidRDefault="00000000">
      <w:pPr>
        <w:spacing w:after="0" w:line="240" w:lineRule="auto"/>
      </w:pPr>
      <w:r>
        <w:br/>
      </w:r>
      <w:r>
        <w:rPr>
          <w:rFonts w:ascii="MathJax_Math" w:eastAsia="MathJax_Math" w:hAnsi="MathJax_Math" w:cs="MathJax_Math"/>
          <w:i/>
          <w:sz w:val="27"/>
          <w:szCs w:val="27"/>
        </w:rPr>
        <w:t>P</w:t>
      </w:r>
      <w:r>
        <w:rPr>
          <w:rFonts w:ascii="MathJax_Main" w:eastAsia="MathJax_Main" w:hAnsi="MathJax_Main" w:cs="MathJax_Main"/>
          <w:sz w:val="27"/>
          <w:szCs w:val="27"/>
        </w:rPr>
        <w:t>(</w:t>
      </w:r>
      <w:r>
        <w:rPr>
          <w:rFonts w:ascii="MathJax_Math" w:eastAsia="MathJax_Math" w:hAnsi="MathJax_Math" w:cs="MathJax_Math"/>
          <w:i/>
          <w:sz w:val="27"/>
          <w:szCs w:val="27"/>
        </w:rPr>
        <w:t>S</w:t>
      </w:r>
      <w:r>
        <w:rPr>
          <w:rFonts w:ascii="MathJax_Main" w:eastAsia="MathJax_Main" w:hAnsi="MathJax_Main" w:cs="MathJax_Main"/>
          <w:sz w:val="27"/>
          <w:szCs w:val="27"/>
        </w:rPr>
        <w:t>= true | </w:t>
      </w:r>
      <w:r>
        <w:rPr>
          <w:rFonts w:ascii="MathJax_Math" w:eastAsia="MathJax_Math" w:hAnsi="MathJax_Math" w:cs="MathJax_Math"/>
          <w:i/>
          <w:sz w:val="27"/>
          <w:szCs w:val="27"/>
        </w:rPr>
        <w:t>G</w:t>
      </w:r>
      <w:r>
        <w:rPr>
          <w:rFonts w:ascii="MathJax_Main" w:eastAsia="MathJax_Main" w:hAnsi="MathJax_Main" w:cs="MathJax_Main"/>
          <w:sz w:val="27"/>
          <w:szCs w:val="27"/>
        </w:rPr>
        <w:t xml:space="preserve">=female)        </w:t>
      </w:r>
    </w:p>
    <w:p w14:paraId="757F93E1" w14:textId="77777777" w:rsidR="00AB4B67" w:rsidRDefault="00000000">
      <w:pPr>
        <w:spacing w:after="0" w:line="240" w:lineRule="auto"/>
      </w:pPr>
      <w:r>
        <w:rPr>
          <w:rFonts w:ascii="MathJax_Math" w:eastAsia="MathJax_Math" w:hAnsi="MathJax_Math" w:cs="MathJax_Math"/>
          <w:i/>
          <w:sz w:val="27"/>
          <w:szCs w:val="27"/>
        </w:rPr>
        <w:lastRenderedPageBreak/>
        <w:t>P</w:t>
      </w:r>
      <w:r>
        <w:rPr>
          <w:rFonts w:ascii="MathJax_Main" w:eastAsia="MathJax_Main" w:hAnsi="MathJax_Main" w:cs="MathJax_Main"/>
          <w:sz w:val="27"/>
          <w:szCs w:val="27"/>
        </w:rPr>
        <w:t>(</w:t>
      </w:r>
      <w:r>
        <w:rPr>
          <w:rFonts w:ascii="MathJax_Math" w:eastAsia="MathJax_Math" w:hAnsi="MathJax_Math" w:cs="MathJax_Math"/>
          <w:i/>
          <w:sz w:val="27"/>
          <w:szCs w:val="27"/>
        </w:rPr>
        <w:t>S</w:t>
      </w:r>
      <w:r>
        <w:rPr>
          <w:rFonts w:ascii="MathJax_Main" w:eastAsia="MathJax_Main" w:hAnsi="MathJax_Main" w:cs="MathJax_Main"/>
          <w:sz w:val="27"/>
          <w:szCs w:val="27"/>
        </w:rPr>
        <w:t>= true | </w:t>
      </w:r>
      <w:r>
        <w:rPr>
          <w:rFonts w:ascii="MathJax_Math" w:eastAsia="MathJax_Math" w:hAnsi="MathJax_Math" w:cs="MathJax_Math"/>
          <w:i/>
          <w:sz w:val="27"/>
          <w:szCs w:val="27"/>
        </w:rPr>
        <w:t>G</w:t>
      </w:r>
      <w:r>
        <w:rPr>
          <w:rFonts w:ascii="MathJax_Main" w:eastAsia="MathJax_Main" w:hAnsi="MathJax_Main" w:cs="MathJax_Main"/>
          <w:sz w:val="27"/>
          <w:szCs w:val="27"/>
        </w:rPr>
        <w:t xml:space="preserve">=male)            </w:t>
      </w:r>
    </w:p>
    <w:p w14:paraId="3A590431" w14:textId="77777777" w:rsidR="00AB4B67" w:rsidRDefault="00000000">
      <w:pPr>
        <w:spacing w:after="0" w:line="240" w:lineRule="auto"/>
      </w:pPr>
      <w:r>
        <w:rPr>
          <w:rFonts w:ascii="MathJax_Math" w:eastAsia="MathJax_Math" w:hAnsi="MathJax_Math" w:cs="MathJax_Math"/>
          <w:i/>
          <w:sz w:val="27"/>
          <w:szCs w:val="27"/>
        </w:rPr>
        <w:t>P</w:t>
      </w:r>
      <w:r>
        <w:rPr>
          <w:rFonts w:ascii="MathJax_Main" w:eastAsia="MathJax_Main" w:hAnsi="MathJax_Main" w:cs="MathJax_Main"/>
          <w:sz w:val="27"/>
          <w:szCs w:val="27"/>
        </w:rPr>
        <w:t>(</w:t>
      </w:r>
      <w:r>
        <w:rPr>
          <w:rFonts w:ascii="MathJax_Math" w:eastAsia="MathJax_Math" w:hAnsi="MathJax_Math" w:cs="MathJax_Math"/>
          <w:i/>
          <w:sz w:val="27"/>
          <w:szCs w:val="27"/>
        </w:rPr>
        <w:t>S</w:t>
      </w:r>
      <w:r>
        <w:rPr>
          <w:rFonts w:ascii="MathJax_Main" w:eastAsia="MathJax_Main" w:hAnsi="MathJax_Main" w:cs="MathJax_Main"/>
          <w:sz w:val="27"/>
          <w:szCs w:val="27"/>
        </w:rPr>
        <w:t>= true | </w:t>
      </w:r>
      <w:r>
        <w:rPr>
          <w:rFonts w:ascii="MathJax_Math" w:eastAsia="MathJax_Math" w:hAnsi="MathJax_Math" w:cs="MathJax_Math"/>
          <w:i/>
          <w:sz w:val="27"/>
          <w:szCs w:val="27"/>
        </w:rPr>
        <w:t>C</w:t>
      </w:r>
      <w:r>
        <w:rPr>
          <w:rFonts w:ascii="MathJax_Main" w:eastAsia="MathJax_Main" w:hAnsi="MathJax_Main" w:cs="MathJax_Main"/>
          <w:sz w:val="27"/>
          <w:szCs w:val="27"/>
        </w:rPr>
        <w:t xml:space="preserve">=1) </w:t>
      </w:r>
      <w:r>
        <w:rPr>
          <w:rFonts w:ascii="MathJax_Main" w:eastAsia="MathJax_Main" w:hAnsi="MathJax_Main" w:cs="MathJax_Main"/>
          <w:sz w:val="27"/>
          <w:szCs w:val="27"/>
        </w:rPr>
        <w:tab/>
      </w:r>
      <w:r>
        <w:rPr>
          <w:rFonts w:ascii="MathJax_Main" w:eastAsia="MathJax_Main" w:hAnsi="MathJax_Main" w:cs="MathJax_Main"/>
          <w:sz w:val="27"/>
          <w:szCs w:val="27"/>
        </w:rPr>
        <w:tab/>
      </w:r>
    </w:p>
    <w:p w14:paraId="0402A38C" w14:textId="77777777" w:rsidR="00AB4B67" w:rsidRDefault="00000000">
      <w:pPr>
        <w:spacing w:after="0" w:line="240" w:lineRule="auto"/>
      </w:pPr>
      <w:r>
        <w:rPr>
          <w:rFonts w:ascii="MathJax_Math" w:eastAsia="MathJax_Math" w:hAnsi="MathJax_Math" w:cs="MathJax_Math"/>
          <w:i/>
          <w:sz w:val="27"/>
          <w:szCs w:val="27"/>
        </w:rPr>
        <w:t>P</w:t>
      </w:r>
      <w:r>
        <w:rPr>
          <w:rFonts w:ascii="MathJax_Main" w:eastAsia="MathJax_Main" w:hAnsi="MathJax_Main" w:cs="MathJax_Main"/>
          <w:sz w:val="27"/>
          <w:szCs w:val="27"/>
        </w:rPr>
        <w:t>(</w:t>
      </w:r>
      <w:r>
        <w:rPr>
          <w:rFonts w:ascii="MathJax_Math" w:eastAsia="MathJax_Math" w:hAnsi="MathJax_Math" w:cs="MathJax_Math"/>
          <w:i/>
          <w:sz w:val="27"/>
          <w:szCs w:val="27"/>
        </w:rPr>
        <w:t>S</w:t>
      </w:r>
      <w:r>
        <w:rPr>
          <w:rFonts w:ascii="MathJax_Main" w:eastAsia="MathJax_Main" w:hAnsi="MathJax_Main" w:cs="MathJax_Main"/>
          <w:sz w:val="27"/>
          <w:szCs w:val="27"/>
        </w:rPr>
        <w:t>= true | </w:t>
      </w:r>
      <w:r>
        <w:rPr>
          <w:rFonts w:ascii="MathJax_Math" w:eastAsia="MathJax_Math" w:hAnsi="MathJax_Math" w:cs="MathJax_Math"/>
          <w:i/>
          <w:sz w:val="27"/>
          <w:szCs w:val="27"/>
        </w:rPr>
        <w:t>C</w:t>
      </w:r>
      <w:r>
        <w:rPr>
          <w:rFonts w:ascii="MathJax_Main" w:eastAsia="MathJax_Main" w:hAnsi="MathJax_Main" w:cs="MathJax_Main"/>
          <w:sz w:val="27"/>
          <w:szCs w:val="27"/>
        </w:rPr>
        <w:t xml:space="preserve">=2) </w:t>
      </w:r>
      <w:r>
        <w:rPr>
          <w:rFonts w:ascii="MathJax_Main" w:eastAsia="MathJax_Main" w:hAnsi="MathJax_Main" w:cs="MathJax_Main"/>
          <w:sz w:val="27"/>
          <w:szCs w:val="27"/>
        </w:rPr>
        <w:tab/>
      </w:r>
      <w:r>
        <w:rPr>
          <w:rFonts w:ascii="MathJax_Main" w:eastAsia="MathJax_Main" w:hAnsi="MathJax_Main" w:cs="MathJax_Main"/>
          <w:sz w:val="27"/>
          <w:szCs w:val="27"/>
        </w:rPr>
        <w:tab/>
      </w:r>
    </w:p>
    <w:p w14:paraId="7448D9DE" w14:textId="77777777" w:rsidR="00AB4B67" w:rsidRDefault="00000000">
      <w:pPr>
        <w:spacing w:after="0" w:line="240" w:lineRule="auto"/>
      </w:pPr>
      <w:r>
        <w:rPr>
          <w:rFonts w:ascii="MathJax_Math" w:eastAsia="MathJax_Math" w:hAnsi="MathJax_Math" w:cs="MathJax_Math"/>
          <w:i/>
          <w:sz w:val="27"/>
          <w:szCs w:val="27"/>
        </w:rPr>
        <w:t>P</w:t>
      </w:r>
      <w:r>
        <w:rPr>
          <w:rFonts w:ascii="MathJax_Main" w:eastAsia="MathJax_Main" w:hAnsi="MathJax_Main" w:cs="MathJax_Main"/>
          <w:sz w:val="27"/>
          <w:szCs w:val="27"/>
        </w:rPr>
        <w:t>(</w:t>
      </w:r>
      <w:r>
        <w:rPr>
          <w:rFonts w:ascii="MathJax_Math" w:eastAsia="MathJax_Math" w:hAnsi="MathJax_Math" w:cs="MathJax_Math"/>
          <w:i/>
          <w:sz w:val="27"/>
          <w:szCs w:val="27"/>
        </w:rPr>
        <w:t>S</w:t>
      </w:r>
      <w:r>
        <w:rPr>
          <w:rFonts w:ascii="MathJax_Main" w:eastAsia="MathJax_Main" w:hAnsi="MathJax_Main" w:cs="MathJax_Main"/>
          <w:sz w:val="27"/>
          <w:szCs w:val="27"/>
        </w:rPr>
        <w:t>= true | </w:t>
      </w:r>
      <w:r>
        <w:rPr>
          <w:rFonts w:ascii="MathJax_Math" w:eastAsia="MathJax_Math" w:hAnsi="MathJax_Math" w:cs="MathJax_Math"/>
          <w:i/>
          <w:sz w:val="27"/>
          <w:szCs w:val="27"/>
        </w:rPr>
        <w:t>C</w:t>
      </w:r>
      <w:r>
        <w:rPr>
          <w:rFonts w:ascii="MathJax_Main" w:eastAsia="MathJax_Main" w:hAnsi="MathJax_Main" w:cs="MathJax_Main"/>
          <w:sz w:val="27"/>
          <w:szCs w:val="27"/>
        </w:rPr>
        <w:t>=3)</w:t>
      </w:r>
      <w:r>
        <w:rPr>
          <w:rFonts w:ascii="MathJax_Main" w:eastAsia="MathJax_Main" w:hAnsi="MathJax_Main" w:cs="MathJax_Main"/>
          <w:sz w:val="27"/>
          <w:szCs w:val="27"/>
        </w:rPr>
        <w:tab/>
      </w:r>
      <w:r>
        <w:rPr>
          <w:rFonts w:ascii="MathJax_Main" w:eastAsia="MathJax_Main" w:hAnsi="MathJax_Main" w:cs="MathJax_Main"/>
          <w:sz w:val="27"/>
          <w:szCs w:val="27"/>
        </w:rPr>
        <w:tab/>
        <w:t xml:space="preserve"> </w:t>
      </w:r>
    </w:p>
    <w:p w14:paraId="29DB19B4" w14:textId="77777777" w:rsidR="00AB4B67" w:rsidRDefault="00000000">
      <w:pPr>
        <w:spacing w:after="0" w:line="240" w:lineRule="auto"/>
      </w:pPr>
      <w:r>
        <w:rPr>
          <w:rFonts w:ascii="MathJax_Math" w:eastAsia="MathJax_Math" w:hAnsi="MathJax_Math" w:cs="MathJax_Math"/>
          <w:i/>
          <w:sz w:val="27"/>
          <w:szCs w:val="27"/>
        </w:rPr>
        <w:t>P</w:t>
      </w:r>
      <w:r>
        <w:rPr>
          <w:rFonts w:ascii="MathJax_Main" w:eastAsia="MathJax_Main" w:hAnsi="MathJax_Main" w:cs="MathJax_Main"/>
          <w:sz w:val="27"/>
          <w:szCs w:val="27"/>
        </w:rPr>
        <w:t>(</w:t>
      </w:r>
      <w:r>
        <w:rPr>
          <w:rFonts w:ascii="MathJax_Math" w:eastAsia="MathJax_Math" w:hAnsi="MathJax_Math" w:cs="MathJax_Math"/>
          <w:i/>
          <w:sz w:val="27"/>
          <w:szCs w:val="27"/>
        </w:rPr>
        <w:t>S</w:t>
      </w:r>
      <w:r>
        <w:rPr>
          <w:rFonts w:ascii="MathJax_Main" w:eastAsia="MathJax_Main" w:hAnsi="MathJax_Main" w:cs="MathJax_Main"/>
          <w:sz w:val="27"/>
          <w:szCs w:val="27"/>
        </w:rPr>
        <w:t>= true | </w:t>
      </w:r>
      <w:r>
        <w:rPr>
          <w:rFonts w:ascii="MathJax_Math" w:eastAsia="MathJax_Math" w:hAnsi="MathJax_Math" w:cs="MathJax_Math"/>
          <w:i/>
          <w:sz w:val="27"/>
          <w:szCs w:val="27"/>
        </w:rPr>
        <w:t>G</w:t>
      </w:r>
      <w:r>
        <w:rPr>
          <w:rFonts w:ascii="MathJax_Main" w:eastAsia="MathJax_Main" w:hAnsi="MathJax_Main" w:cs="MathJax_Main"/>
          <w:sz w:val="27"/>
          <w:szCs w:val="27"/>
        </w:rPr>
        <w:t>=</w:t>
      </w:r>
      <w:proofErr w:type="spellStart"/>
      <w:r>
        <w:rPr>
          <w:rFonts w:ascii="MathJax_Main" w:eastAsia="MathJax_Main" w:hAnsi="MathJax_Main" w:cs="MathJax_Main"/>
          <w:sz w:val="27"/>
          <w:szCs w:val="27"/>
        </w:rPr>
        <w:t>female,</w:t>
      </w:r>
      <w:r>
        <w:rPr>
          <w:rFonts w:ascii="MathJax_Math" w:eastAsia="MathJax_Math" w:hAnsi="MathJax_Math" w:cs="MathJax_Math"/>
          <w:i/>
          <w:sz w:val="27"/>
          <w:szCs w:val="27"/>
        </w:rPr>
        <w:t>C</w:t>
      </w:r>
      <w:proofErr w:type="spellEnd"/>
      <w:r>
        <w:rPr>
          <w:rFonts w:ascii="MathJax_Main" w:eastAsia="MathJax_Main" w:hAnsi="MathJax_Main" w:cs="MathJax_Main"/>
          <w:sz w:val="27"/>
          <w:szCs w:val="27"/>
        </w:rPr>
        <w:t>=1) =</w:t>
      </w:r>
    </w:p>
    <w:p w14:paraId="4202D658" w14:textId="539F0AEA" w:rsidR="00AB4B67" w:rsidRDefault="00000000" w:rsidP="003903DF">
      <w:pPr>
        <w:spacing w:after="0" w:line="240" w:lineRule="auto"/>
      </w:pPr>
      <w:r>
        <w:rPr>
          <w:rFonts w:ascii="MathJax_Math" w:eastAsia="MathJax_Math" w:hAnsi="MathJax_Math" w:cs="MathJax_Math"/>
          <w:i/>
          <w:sz w:val="27"/>
          <w:szCs w:val="27"/>
        </w:rPr>
        <w:t>P</w:t>
      </w:r>
      <w:r>
        <w:rPr>
          <w:rFonts w:ascii="MathJax_Main" w:eastAsia="MathJax_Main" w:hAnsi="MathJax_Main" w:cs="MathJax_Main"/>
          <w:sz w:val="27"/>
          <w:szCs w:val="27"/>
        </w:rPr>
        <w:t>(</w:t>
      </w:r>
      <w:r>
        <w:rPr>
          <w:rFonts w:ascii="MathJax_Math" w:eastAsia="MathJax_Math" w:hAnsi="MathJax_Math" w:cs="MathJax_Math"/>
          <w:i/>
          <w:sz w:val="27"/>
          <w:szCs w:val="27"/>
        </w:rPr>
        <w:t>S</w:t>
      </w:r>
      <w:r>
        <w:rPr>
          <w:rFonts w:ascii="MathJax_Main" w:eastAsia="MathJax_Main" w:hAnsi="MathJax_Main" w:cs="MathJax_Main"/>
          <w:sz w:val="27"/>
          <w:szCs w:val="27"/>
        </w:rPr>
        <w:t>= true | </w:t>
      </w:r>
      <w:r>
        <w:rPr>
          <w:rFonts w:ascii="MathJax_Math" w:eastAsia="MathJax_Math" w:hAnsi="MathJax_Math" w:cs="MathJax_Math"/>
          <w:i/>
          <w:sz w:val="27"/>
          <w:szCs w:val="27"/>
        </w:rPr>
        <w:t>G</w:t>
      </w:r>
      <w:r>
        <w:rPr>
          <w:rFonts w:ascii="MathJax_Main" w:eastAsia="MathJax_Main" w:hAnsi="MathJax_Main" w:cs="MathJax_Main"/>
          <w:sz w:val="27"/>
          <w:szCs w:val="27"/>
        </w:rPr>
        <w:t>=</w:t>
      </w:r>
      <w:proofErr w:type="spellStart"/>
      <w:r>
        <w:rPr>
          <w:rFonts w:ascii="MathJax_Main" w:eastAsia="MathJax_Main" w:hAnsi="MathJax_Main" w:cs="MathJax_Main"/>
          <w:sz w:val="27"/>
          <w:szCs w:val="27"/>
        </w:rPr>
        <w:t>female,</w:t>
      </w:r>
      <w:r>
        <w:rPr>
          <w:rFonts w:ascii="MathJax_Math" w:eastAsia="MathJax_Math" w:hAnsi="MathJax_Math" w:cs="MathJax_Math"/>
          <w:i/>
          <w:sz w:val="27"/>
          <w:szCs w:val="27"/>
        </w:rPr>
        <w:t>C</w:t>
      </w:r>
      <w:proofErr w:type="spellEnd"/>
      <w:r>
        <w:rPr>
          <w:rFonts w:ascii="MathJax_Main" w:eastAsia="MathJax_Main" w:hAnsi="MathJax_Main" w:cs="MathJax_Main"/>
          <w:sz w:val="27"/>
          <w:szCs w:val="27"/>
        </w:rPr>
        <w:t>=2) =</w:t>
      </w:r>
      <w:r>
        <w:br/>
      </w:r>
      <w:r>
        <w:rPr>
          <w:rFonts w:ascii="MathJax_Math" w:eastAsia="MathJax_Math" w:hAnsi="MathJax_Math" w:cs="MathJax_Math"/>
          <w:i/>
          <w:sz w:val="27"/>
          <w:szCs w:val="27"/>
        </w:rPr>
        <w:t>P</w:t>
      </w:r>
      <w:r>
        <w:rPr>
          <w:rFonts w:ascii="MathJax_Main" w:eastAsia="MathJax_Main" w:hAnsi="MathJax_Main" w:cs="MathJax_Main"/>
          <w:sz w:val="27"/>
          <w:szCs w:val="27"/>
        </w:rPr>
        <w:t>(</w:t>
      </w:r>
      <w:r>
        <w:rPr>
          <w:rFonts w:ascii="MathJax_Math" w:eastAsia="MathJax_Math" w:hAnsi="MathJax_Math" w:cs="MathJax_Math"/>
          <w:i/>
          <w:sz w:val="27"/>
          <w:szCs w:val="27"/>
        </w:rPr>
        <w:t>S</w:t>
      </w:r>
      <w:r>
        <w:rPr>
          <w:rFonts w:ascii="MathJax_Main" w:eastAsia="MathJax_Main" w:hAnsi="MathJax_Main" w:cs="MathJax_Main"/>
          <w:sz w:val="27"/>
          <w:szCs w:val="27"/>
        </w:rPr>
        <w:t>= true | </w:t>
      </w:r>
      <w:r>
        <w:rPr>
          <w:rFonts w:ascii="MathJax_Math" w:eastAsia="MathJax_Math" w:hAnsi="MathJax_Math" w:cs="MathJax_Math"/>
          <w:i/>
          <w:sz w:val="27"/>
          <w:szCs w:val="27"/>
        </w:rPr>
        <w:t>G</w:t>
      </w:r>
      <w:r>
        <w:rPr>
          <w:rFonts w:ascii="MathJax_Main" w:eastAsia="MathJax_Main" w:hAnsi="MathJax_Main" w:cs="MathJax_Main"/>
          <w:sz w:val="27"/>
          <w:szCs w:val="27"/>
        </w:rPr>
        <w:t>=</w:t>
      </w:r>
      <w:proofErr w:type="spellStart"/>
      <w:r>
        <w:rPr>
          <w:rFonts w:ascii="MathJax_Main" w:eastAsia="MathJax_Main" w:hAnsi="MathJax_Main" w:cs="MathJax_Main"/>
          <w:sz w:val="27"/>
          <w:szCs w:val="27"/>
        </w:rPr>
        <w:t>female,</w:t>
      </w:r>
      <w:r>
        <w:rPr>
          <w:rFonts w:ascii="MathJax_Math" w:eastAsia="MathJax_Math" w:hAnsi="MathJax_Math" w:cs="MathJax_Math"/>
          <w:i/>
          <w:sz w:val="27"/>
          <w:szCs w:val="27"/>
        </w:rPr>
        <w:t>C</w:t>
      </w:r>
      <w:proofErr w:type="spellEnd"/>
      <w:r>
        <w:rPr>
          <w:rFonts w:ascii="MathJax_Main" w:eastAsia="MathJax_Main" w:hAnsi="MathJax_Main" w:cs="MathJax_Main"/>
          <w:sz w:val="27"/>
          <w:szCs w:val="27"/>
        </w:rPr>
        <w:t>=3) =</w:t>
      </w:r>
      <w:r>
        <w:br/>
      </w:r>
      <w:r>
        <w:rPr>
          <w:rFonts w:ascii="MathJax_Math" w:eastAsia="MathJax_Math" w:hAnsi="MathJax_Math" w:cs="MathJax_Math"/>
          <w:i/>
          <w:sz w:val="27"/>
          <w:szCs w:val="27"/>
        </w:rPr>
        <w:t>P</w:t>
      </w:r>
      <w:r>
        <w:rPr>
          <w:rFonts w:ascii="MathJax_Main" w:eastAsia="MathJax_Main" w:hAnsi="MathJax_Main" w:cs="MathJax_Main"/>
          <w:sz w:val="27"/>
          <w:szCs w:val="27"/>
        </w:rPr>
        <w:t>(</w:t>
      </w:r>
      <w:r>
        <w:rPr>
          <w:rFonts w:ascii="MathJax_Math" w:eastAsia="MathJax_Math" w:hAnsi="MathJax_Math" w:cs="MathJax_Math"/>
          <w:i/>
          <w:sz w:val="27"/>
          <w:szCs w:val="27"/>
        </w:rPr>
        <w:t>S</w:t>
      </w:r>
      <w:r>
        <w:rPr>
          <w:rFonts w:ascii="MathJax_Main" w:eastAsia="MathJax_Main" w:hAnsi="MathJax_Main" w:cs="MathJax_Main"/>
          <w:sz w:val="27"/>
          <w:szCs w:val="27"/>
        </w:rPr>
        <w:t>= true | </w:t>
      </w:r>
      <w:r>
        <w:rPr>
          <w:rFonts w:ascii="MathJax_Math" w:eastAsia="MathJax_Math" w:hAnsi="MathJax_Math" w:cs="MathJax_Math"/>
          <w:i/>
          <w:sz w:val="27"/>
          <w:szCs w:val="27"/>
        </w:rPr>
        <w:t>G</w:t>
      </w:r>
      <w:r>
        <w:rPr>
          <w:rFonts w:ascii="MathJax_Main" w:eastAsia="MathJax_Main" w:hAnsi="MathJax_Main" w:cs="MathJax_Main"/>
          <w:sz w:val="27"/>
          <w:szCs w:val="27"/>
        </w:rPr>
        <w:t>=</w:t>
      </w:r>
      <w:proofErr w:type="spellStart"/>
      <w:r>
        <w:rPr>
          <w:rFonts w:ascii="MathJax_Main" w:eastAsia="MathJax_Main" w:hAnsi="MathJax_Main" w:cs="MathJax_Main"/>
          <w:sz w:val="27"/>
          <w:szCs w:val="27"/>
        </w:rPr>
        <w:t>male,</w:t>
      </w:r>
      <w:r>
        <w:rPr>
          <w:rFonts w:ascii="MathJax_Math" w:eastAsia="MathJax_Math" w:hAnsi="MathJax_Math" w:cs="MathJax_Math"/>
          <w:i/>
          <w:sz w:val="27"/>
          <w:szCs w:val="27"/>
        </w:rPr>
        <w:t>C</w:t>
      </w:r>
      <w:proofErr w:type="spellEnd"/>
      <w:r>
        <w:rPr>
          <w:rFonts w:ascii="MathJax_Main" w:eastAsia="MathJax_Main" w:hAnsi="MathJax_Main" w:cs="MathJax_Main"/>
          <w:sz w:val="27"/>
          <w:szCs w:val="27"/>
        </w:rPr>
        <w:t>=1)    =</w:t>
      </w:r>
      <w:r>
        <w:br/>
      </w:r>
      <w:r>
        <w:rPr>
          <w:rFonts w:ascii="MathJax_Math" w:eastAsia="MathJax_Math" w:hAnsi="MathJax_Math" w:cs="MathJax_Math"/>
          <w:i/>
          <w:sz w:val="27"/>
          <w:szCs w:val="27"/>
        </w:rPr>
        <w:t>P</w:t>
      </w:r>
      <w:r>
        <w:rPr>
          <w:rFonts w:ascii="MathJax_Main" w:eastAsia="MathJax_Main" w:hAnsi="MathJax_Main" w:cs="MathJax_Main"/>
          <w:sz w:val="27"/>
          <w:szCs w:val="27"/>
        </w:rPr>
        <w:t>(</w:t>
      </w:r>
      <w:r>
        <w:rPr>
          <w:rFonts w:ascii="MathJax_Math" w:eastAsia="MathJax_Math" w:hAnsi="MathJax_Math" w:cs="MathJax_Math"/>
          <w:i/>
          <w:sz w:val="27"/>
          <w:szCs w:val="27"/>
        </w:rPr>
        <w:t>S</w:t>
      </w:r>
      <w:r>
        <w:rPr>
          <w:rFonts w:ascii="MathJax_Main" w:eastAsia="MathJax_Main" w:hAnsi="MathJax_Main" w:cs="MathJax_Main"/>
          <w:sz w:val="27"/>
          <w:szCs w:val="27"/>
        </w:rPr>
        <w:t>= true | </w:t>
      </w:r>
      <w:r>
        <w:rPr>
          <w:rFonts w:ascii="MathJax_Math" w:eastAsia="MathJax_Math" w:hAnsi="MathJax_Math" w:cs="MathJax_Math"/>
          <w:i/>
          <w:sz w:val="27"/>
          <w:szCs w:val="27"/>
        </w:rPr>
        <w:t>G</w:t>
      </w:r>
      <w:r>
        <w:rPr>
          <w:rFonts w:ascii="MathJax_Main" w:eastAsia="MathJax_Main" w:hAnsi="MathJax_Main" w:cs="MathJax_Main"/>
          <w:sz w:val="27"/>
          <w:szCs w:val="27"/>
        </w:rPr>
        <w:t>=</w:t>
      </w:r>
      <w:proofErr w:type="spellStart"/>
      <w:r>
        <w:rPr>
          <w:rFonts w:ascii="MathJax_Main" w:eastAsia="MathJax_Main" w:hAnsi="MathJax_Main" w:cs="MathJax_Main"/>
          <w:sz w:val="27"/>
          <w:szCs w:val="27"/>
        </w:rPr>
        <w:t>male,</w:t>
      </w:r>
      <w:r>
        <w:rPr>
          <w:rFonts w:ascii="MathJax_Math" w:eastAsia="MathJax_Math" w:hAnsi="MathJax_Math" w:cs="MathJax_Math"/>
          <w:i/>
          <w:sz w:val="27"/>
          <w:szCs w:val="27"/>
        </w:rPr>
        <w:t>C</w:t>
      </w:r>
      <w:proofErr w:type="spellEnd"/>
      <w:r>
        <w:rPr>
          <w:rFonts w:ascii="MathJax_Main" w:eastAsia="MathJax_Main" w:hAnsi="MathJax_Main" w:cs="MathJax_Main"/>
          <w:sz w:val="27"/>
          <w:szCs w:val="27"/>
        </w:rPr>
        <w:t>=2)   =</w:t>
      </w:r>
      <w:r>
        <w:br/>
      </w:r>
      <w:r>
        <w:rPr>
          <w:rFonts w:ascii="MathJax_Math" w:eastAsia="MathJax_Math" w:hAnsi="MathJax_Math" w:cs="MathJax_Math"/>
          <w:i/>
          <w:sz w:val="27"/>
          <w:szCs w:val="27"/>
        </w:rPr>
        <w:t>P</w:t>
      </w:r>
      <w:r>
        <w:rPr>
          <w:rFonts w:ascii="MathJax_Main" w:eastAsia="MathJax_Main" w:hAnsi="MathJax_Main" w:cs="MathJax_Main"/>
          <w:sz w:val="27"/>
          <w:szCs w:val="27"/>
        </w:rPr>
        <w:t>(</w:t>
      </w:r>
      <w:r>
        <w:rPr>
          <w:rFonts w:ascii="MathJax_Math" w:eastAsia="MathJax_Math" w:hAnsi="MathJax_Math" w:cs="MathJax_Math"/>
          <w:i/>
          <w:sz w:val="27"/>
          <w:szCs w:val="27"/>
        </w:rPr>
        <w:t>S</w:t>
      </w:r>
      <w:r>
        <w:rPr>
          <w:rFonts w:ascii="MathJax_Main" w:eastAsia="MathJax_Main" w:hAnsi="MathJax_Main" w:cs="MathJax_Main"/>
          <w:sz w:val="27"/>
          <w:szCs w:val="27"/>
        </w:rPr>
        <w:t>= true | </w:t>
      </w:r>
      <w:r>
        <w:rPr>
          <w:rFonts w:ascii="MathJax_Math" w:eastAsia="MathJax_Math" w:hAnsi="MathJax_Math" w:cs="MathJax_Math"/>
          <w:i/>
          <w:sz w:val="27"/>
          <w:szCs w:val="27"/>
        </w:rPr>
        <w:t>G</w:t>
      </w:r>
      <w:r>
        <w:rPr>
          <w:rFonts w:ascii="MathJax_Main" w:eastAsia="MathJax_Main" w:hAnsi="MathJax_Main" w:cs="MathJax_Main"/>
          <w:sz w:val="27"/>
          <w:szCs w:val="27"/>
        </w:rPr>
        <w:t>=</w:t>
      </w:r>
      <w:proofErr w:type="spellStart"/>
      <w:r>
        <w:rPr>
          <w:rFonts w:ascii="MathJax_Main" w:eastAsia="MathJax_Main" w:hAnsi="MathJax_Main" w:cs="MathJax_Main"/>
          <w:sz w:val="27"/>
          <w:szCs w:val="27"/>
        </w:rPr>
        <w:t>male,</w:t>
      </w:r>
      <w:r>
        <w:rPr>
          <w:rFonts w:ascii="MathJax_Math" w:eastAsia="MathJax_Math" w:hAnsi="MathJax_Math" w:cs="MathJax_Math"/>
          <w:i/>
          <w:sz w:val="27"/>
          <w:szCs w:val="27"/>
        </w:rPr>
        <w:t>C</w:t>
      </w:r>
      <w:proofErr w:type="spellEnd"/>
      <w:r>
        <w:rPr>
          <w:rFonts w:ascii="MathJax_Main" w:eastAsia="MathJax_Main" w:hAnsi="MathJax_Main" w:cs="MathJax_Main"/>
          <w:sz w:val="27"/>
          <w:szCs w:val="27"/>
        </w:rPr>
        <w:t>=3)   =</w:t>
      </w:r>
    </w:p>
    <w:p w14:paraId="01E5C125" w14:textId="77777777" w:rsidR="00AB4B67" w:rsidRDefault="00000000">
      <w:pPr>
        <w:spacing w:line="240" w:lineRule="auto"/>
      </w:pPr>
      <w:proofErr w:type="spellStart"/>
      <w:r>
        <w:t>Gunakan</w:t>
      </w:r>
      <w:proofErr w:type="spellEnd"/>
      <w:r>
        <w:t xml:space="preserve"> R :</w:t>
      </w:r>
    </w:p>
    <w:tbl>
      <w:tblPr>
        <w:tblStyle w:val="a1"/>
        <w:tblW w:w="912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9"/>
      </w:tblGrid>
      <w:tr w:rsidR="00AB4B67" w14:paraId="62716E07" w14:textId="77777777">
        <w:tc>
          <w:tcPr>
            <w:tcW w:w="9129" w:type="dxa"/>
          </w:tcPr>
          <w:p w14:paraId="662F4D61" w14:textId="5E9D5348" w:rsidR="00AB4B67" w:rsidRDefault="003903DF">
            <w:pPr>
              <w:spacing w:line="240" w:lineRule="auto"/>
            </w:pPr>
            <w:r w:rsidRPr="003903DF">
              <w:drawing>
                <wp:inline distT="0" distB="0" distL="0" distR="0" wp14:anchorId="5490D363" wp14:editId="530A5BD3">
                  <wp:extent cx="5659755" cy="26822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755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19A83" w14:textId="5C36D161" w:rsidR="00AB4B67" w:rsidRDefault="003903DF">
            <w:pPr>
              <w:spacing w:line="240" w:lineRule="auto"/>
            </w:pPr>
            <w:r w:rsidRPr="003903DF">
              <w:drawing>
                <wp:inline distT="0" distB="0" distL="0" distR="0" wp14:anchorId="73958B1D" wp14:editId="4B06BABD">
                  <wp:extent cx="5659755" cy="24085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755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6E599" w14:textId="77777777" w:rsidR="00AB4B67" w:rsidRDefault="00AB4B67">
      <w:pPr>
        <w:spacing w:line="240" w:lineRule="auto"/>
      </w:pPr>
    </w:p>
    <w:p w14:paraId="1BF2FD5E" w14:textId="77777777" w:rsidR="00AB4B67" w:rsidRDefault="00000000">
      <w:pPr>
        <w:spacing w:line="240" w:lineRule="auto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R di </w:t>
      </w:r>
      <w:proofErr w:type="spellStart"/>
      <w:r>
        <w:t>bawah</w:t>
      </w:r>
      <w:proofErr w:type="spellEnd"/>
      <w:r>
        <w:t xml:space="preserve"> ini :</w:t>
      </w:r>
    </w:p>
    <w:tbl>
      <w:tblPr>
        <w:tblStyle w:val="a2"/>
        <w:tblW w:w="912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9"/>
      </w:tblGrid>
      <w:tr w:rsidR="00AB4B67" w14:paraId="67392FA2" w14:textId="77777777">
        <w:tc>
          <w:tcPr>
            <w:tcW w:w="9129" w:type="dxa"/>
          </w:tcPr>
          <w:p w14:paraId="53EED05F" w14:textId="77777777" w:rsidR="00AB4B67" w:rsidRDefault="00000000">
            <w:pPr>
              <w:spacing w:after="0" w:line="240" w:lineRule="auto"/>
            </w:pPr>
            <w:r>
              <w:t># https://www.kaggle.com/brirush/naive-bayes-for-titanic</w:t>
            </w:r>
          </w:p>
          <w:p w14:paraId="0BBCA275" w14:textId="77777777" w:rsidR="00AB4B67" w:rsidRDefault="00000000">
            <w:pPr>
              <w:spacing w:after="0" w:line="240" w:lineRule="auto"/>
            </w:pPr>
            <w:r>
              <w:t>library(e1071)</w:t>
            </w:r>
          </w:p>
          <w:p w14:paraId="5EB12317" w14:textId="77777777" w:rsidR="00AB4B67" w:rsidRDefault="00000000">
            <w:pPr>
              <w:spacing w:after="0" w:line="240" w:lineRule="auto"/>
            </w:pPr>
            <w:r>
              <w:t xml:space="preserve">train &lt;- read.csv("F:/Kuliah Data Mining </w:t>
            </w:r>
            <w:proofErr w:type="spellStart"/>
            <w:r>
              <w:t>gasal</w:t>
            </w:r>
            <w:proofErr w:type="spellEnd"/>
            <w:r>
              <w:t xml:space="preserve"> 1819/Kaggle/Titanic/train.csv")</w:t>
            </w:r>
          </w:p>
          <w:p w14:paraId="4C9C1939" w14:textId="77777777" w:rsidR="00AB4B67" w:rsidRDefault="00000000">
            <w:pPr>
              <w:spacing w:after="0" w:line="240" w:lineRule="auto"/>
            </w:pPr>
            <w:r>
              <w:lastRenderedPageBreak/>
              <w:t xml:space="preserve">test  &lt;- read.csv("F:/Kuliah Data Mining </w:t>
            </w:r>
            <w:proofErr w:type="spellStart"/>
            <w:r>
              <w:t>gasal</w:t>
            </w:r>
            <w:proofErr w:type="spellEnd"/>
            <w:r>
              <w:t xml:space="preserve"> 1819/Kaggle/Titanic/test.csv")</w:t>
            </w:r>
          </w:p>
          <w:p w14:paraId="1B8080D1" w14:textId="77777777" w:rsidR="00AB4B67" w:rsidRDefault="00000000">
            <w:pPr>
              <w:spacing w:after="0" w:line="240" w:lineRule="auto"/>
            </w:pPr>
            <w:proofErr w:type="spellStart"/>
            <w:r>
              <w:t>BayesTitanicModel</w:t>
            </w:r>
            <w:proofErr w:type="spellEnd"/>
            <w:r>
              <w:t>&lt;-</w:t>
            </w:r>
            <w:proofErr w:type="spellStart"/>
            <w:r>
              <w:t>naiveBayes</w:t>
            </w:r>
            <w:proofErr w:type="spellEnd"/>
            <w:r>
              <w:t>(</w:t>
            </w:r>
            <w:proofErr w:type="spellStart"/>
            <w:r>
              <w:t>as.factor</w:t>
            </w:r>
            <w:proofErr w:type="spellEnd"/>
            <w:r>
              <w:t>(Survived)~., train)</w:t>
            </w:r>
          </w:p>
          <w:p w14:paraId="2BDA94FD" w14:textId="77777777" w:rsidR="00AB4B67" w:rsidRDefault="00000000">
            <w:pPr>
              <w:spacing w:after="0" w:line="240" w:lineRule="auto"/>
            </w:pPr>
            <w:proofErr w:type="spellStart"/>
            <w:r>
              <w:t>BayesPrediction</w:t>
            </w:r>
            <w:proofErr w:type="spellEnd"/>
            <w:r>
              <w:t>&lt;-predict(</w:t>
            </w:r>
            <w:proofErr w:type="spellStart"/>
            <w:r>
              <w:t>BayesTitanicModel</w:t>
            </w:r>
            <w:proofErr w:type="spellEnd"/>
            <w:r>
              <w:t>, test)</w:t>
            </w:r>
          </w:p>
          <w:p w14:paraId="7B927730" w14:textId="77777777" w:rsidR="00AB4B67" w:rsidRDefault="00000000">
            <w:pPr>
              <w:spacing w:after="0" w:line="240" w:lineRule="auto"/>
            </w:pPr>
            <w:r>
              <w:t>summary(</w:t>
            </w:r>
            <w:proofErr w:type="spellStart"/>
            <w:r>
              <w:t>BayesPrediction</w:t>
            </w:r>
            <w:proofErr w:type="spellEnd"/>
            <w:r>
              <w:t>)</w:t>
            </w:r>
          </w:p>
          <w:p w14:paraId="3CF35F01" w14:textId="77777777" w:rsidR="00AB4B67" w:rsidRDefault="00000000">
            <w:pPr>
              <w:spacing w:after="0" w:line="240" w:lineRule="auto"/>
            </w:pPr>
            <w:r>
              <w:t>output&lt;-</w:t>
            </w:r>
            <w:proofErr w:type="spellStart"/>
            <w:r>
              <w:t>data.frame</w:t>
            </w:r>
            <w:proofErr w:type="spellEnd"/>
            <w:r>
              <w:t>(</w:t>
            </w:r>
            <w:proofErr w:type="spellStart"/>
            <w:r>
              <w:t>test$PassengerId</w:t>
            </w:r>
            <w:proofErr w:type="spellEnd"/>
            <w:r>
              <w:t xml:space="preserve">, </w:t>
            </w:r>
            <w:proofErr w:type="spellStart"/>
            <w:r>
              <w:t>BayesPrediction</w:t>
            </w:r>
            <w:proofErr w:type="spellEnd"/>
            <w:r>
              <w:t>)</w:t>
            </w:r>
          </w:p>
          <w:p w14:paraId="5F9078DC" w14:textId="77777777" w:rsidR="00AB4B67" w:rsidRDefault="00000000">
            <w:pPr>
              <w:spacing w:after="0" w:line="240" w:lineRule="auto"/>
            </w:pPr>
            <w:r>
              <w:t>str(output)</w:t>
            </w:r>
          </w:p>
          <w:p w14:paraId="44798569" w14:textId="77777777" w:rsidR="00AB4B67" w:rsidRDefault="00000000">
            <w:pPr>
              <w:spacing w:after="0" w:line="240" w:lineRule="auto"/>
            </w:pPr>
            <w:proofErr w:type="spellStart"/>
            <w:r>
              <w:t>colnames</w:t>
            </w:r>
            <w:proofErr w:type="spellEnd"/>
            <w:r>
              <w:t>(output)&lt;-</w:t>
            </w:r>
            <w:proofErr w:type="spellStart"/>
            <w:r>
              <w:t>cbind</w:t>
            </w:r>
            <w:proofErr w:type="spellEnd"/>
            <w:r>
              <w:t>("</w:t>
            </w:r>
            <w:proofErr w:type="spellStart"/>
            <w:r>
              <w:t>PassengerId</w:t>
            </w:r>
            <w:proofErr w:type="spellEnd"/>
            <w:r>
              <w:t>","Survived")</w:t>
            </w:r>
          </w:p>
          <w:p w14:paraId="04FFDFCB" w14:textId="77777777" w:rsidR="00AB4B67" w:rsidRDefault="00000000">
            <w:pPr>
              <w:spacing w:after="0" w:line="240" w:lineRule="auto"/>
            </w:pPr>
            <w:r>
              <w:t xml:space="preserve">write.csv(output, file = 'Rushton_Solution.csv', </w:t>
            </w:r>
            <w:proofErr w:type="spellStart"/>
            <w:r>
              <w:t>row.names</w:t>
            </w:r>
            <w:proofErr w:type="spellEnd"/>
            <w:r>
              <w:t xml:space="preserve"> = F)</w:t>
            </w:r>
          </w:p>
        </w:tc>
      </w:tr>
    </w:tbl>
    <w:p w14:paraId="17E53F3B" w14:textId="77777777" w:rsidR="00AB4B67" w:rsidRDefault="00AB4B67">
      <w:pPr>
        <w:spacing w:line="240" w:lineRule="auto"/>
      </w:pPr>
    </w:p>
    <w:p w14:paraId="50B78B0E" w14:textId="77777777" w:rsidR="00AB4B67" w:rsidRDefault="00000000">
      <w:pPr>
        <w:spacing w:line="240" w:lineRule="auto"/>
      </w:pPr>
      <w:r>
        <w:t>Output :</w:t>
      </w:r>
    </w:p>
    <w:tbl>
      <w:tblPr>
        <w:tblStyle w:val="a3"/>
        <w:tblW w:w="912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9"/>
      </w:tblGrid>
      <w:tr w:rsidR="00AB4B67" w14:paraId="59AB3E3F" w14:textId="77777777">
        <w:tc>
          <w:tcPr>
            <w:tcW w:w="9129" w:type="dxa"/>
          </w:tcPr>
          <w:p w14:paraId="2C5E8303" w14:textId="5326C7FA" w:rsidR="00AB4B67" w:rsidRDefault="003903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</w:rPr>
            </w:pPr>
            <w:r w:rsidRPr="003903DF">
              <w:rPr>
                <w:rFonts w:ascii="Droid Sans Mono" w:eastAsia="Droid Sans Mono" w:hAnsi="Droid Sans Mono" w:cs="Droid Sans Mono"/>
                <w:color w:val="0000FF"/>
              </w:rPr>
              <w:drawing>
                <wp:inline distT="0" distB="0" distL="0" distR="0" wp14:anchorId="11D2A10F" wp14:editId="58796AC1">
                  <wp:extent cx="5659755" cy="18516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755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D8459" w14:textId="64ADE0DC" w:rsidR="00AB4B67" w:rsidRPr="003903DF" w:rsidRDefault="003903DF" w:rsidP="003903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roid Sans Mono" w:eastAsia="Droid Sans Mono" w:hAnsi="Droid Sans Mono" w:cs="Droid Sans Mono"/>
                <w:color w:val="0000FF"/>
              </w:rPr>
            </w:pPr>
            <w:r w:rsidRPr="003903DF">
              <w:rPr>
                <w:rFonts w:ascii="Droid Sans Mono" w:eastAsia="Droid Sans Mono" w:hAnsi="Droid Sans Mono" w:cs="Droid Sans Mono"/>
                <w:color w:val="0000FF"/>
              </w:rPr>
              <w:drawing>
                <wp:inline distT="0" distB="0" distL="0" distR="0" wp14:anchorId="3A912C9F" wp14:editId="6E699CB6">
                  <wp:extent cx="5659755" cy="28359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755" cy="28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FD0BA" w14:textId="77777777" w:rsidR="00AB4B67" w:rsidRDefault="00AB4B67">
      <w:pPr>
        <w:spacing w:line="240" w:lineRule="auto"/>
      </w:pPr>
    </w:p>
    <w:p w14:paraId="5777413E" w14:textId="77777777" w:rsidR="00AB4B67" w:rsidRDefault="00000000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  <w:proofErr w:type="spellStart"/>
      <w:r>
        <w:rPr>
          <w:rFonts w:ascii="MathJax_Main" w:eastAsia="MathJax_Main" w:hAnsi="MathJax_Main" w:cs="MathJax_Main"/>
          <w:sz w:val="27"/>
          <w:szCs w:val="27"/>
        </w:rPr>
        <w:t>Berikan</w:t>
      </w:r>
      <w:proofErr w:type="spellEnd"/>
      <w:r>
        <w:rPr>
          <w:rFonts w:ascii="MathJax_Main" w:eastAsia="MathJax_Main" w:hAnsi="MathJax_Main" w:cs="MathJax_Main"/>
          <w:sz w:val="27"/>
          <w:szCs w:val="27"/>
        </w:rPr>
        <w:t xml:space="preserve"> </w:t>
      </w:r>
      <w:proofErr w:type="spellStart"/>
      <w:r>
        <w:rPr>
          <w:rFonts w:ascii="MathJax_Main" w:eastAsia="MathJax_Main" w:hAnsi="MathJax_Main" w:cs="MathJax_Main"/>
          <w:sz w:val="27"/>
          <w:szCs w:val="27"/>
        </w:rPr>
        <w:t>penjelasan</w:t>
      </w:r>
      <w:proofErr w:type="spellEnd"/>
      <w:r>
        <w:rPr>
          <w:rFonts w:ascii="MathJax_Main" w:eastAsia="MathJax_Main" w:hAnsi="MathJax_Main" w:cs="MathJax_Main"/>
          <w:sz w:val="27"/>
          <w:szCs w:val="27"/>
        </w:rPr>
        <w:t xml:space="preserve"> </w:t>
      </w:r>
      <w:proofErr w:type="spellStart"/>
      <w:r>
        <w:rPr>
          <w:rFonts w:ascii="MathJax_Main" w:eastAsia="MathJax_Main" w:hAnsi="MathJax_Main" w:cs="MathJax_Main"/>
          <w:sz w:val="27"/>
          <w:szCs w:val="27"/>
        </w:rPr>
        <w:t>terhadap</w:t>
      </w:r>
      <w:proofErr w:type="spellEnd"/>
      <w:r>
        <w:rPr>
          <w:rFonts w:ascii="MathJax_Main" w:eastAsia="MathJax_Main" w:hAnsi="MathJax_Main" w:cs="MathJax_Main"/>
          <w:sz w:val="27"/>
          <w:szCs w:val="27"/>
        </w:rPr>
        <w:t xml:space="preserve"> output di </w:t>
      </w:r>
      <w:proofErr w:type="spellStart"/>
      <w:r>
        <w:rPr>
          <w:rFonts w:ascii="MathJax_Main" w:eastAsia="MathJax_Main" w:hAnsi="MathJax_Main" w:cs="MathJax_Main"/>
          <w:sz w:val="27"/>
          <w:szCs w:val="27"/>
        </w:rPr>
        <w:t>atas</w:t>
      </w:r>
      <w:proofErr w:type="spellEnd"/>
    </w:p>
    <w:tbl>
      <w:tblPr>
        <w:tblStyle w:val="a4"/>
        <w:tblW w:w="912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29"/>
      </w:tblGrid>
      <w:tr w:rsidR="00AB4B67" w14:paraId="2B8A6A48" w14:textId="77777777">
        <w:tc>
          <w:tcPr>
            <w:tcW w:w="9129" w:type="dxa"/>
          </w:tcPr>
          <w:p w14:paraId="150EC0EA" w14:textId="279CA018" w:rsidR="00AB4B67" w:rsidRDefault="003903DF">
            <w:pPr>
              <w:spacing w:line="240" w:lineRule="auto"/>
              <w:jc w:val="both"/>
              <w:rPr>
                <w:rFonts w:ascii="MathJax_Main" w:eastAsia="MathJax_Main" w:hAnsi="MathJax_Main" w:cs="MathJax_Main"/>
                <w:sz w:val="27"/>
                <w:szCs w:val="27"/>
              </w:rPr>
            </w:pP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Mengeluarkan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data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dari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File,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mengecek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data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dari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penumpang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dan status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nya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survived atau tidak.</w:t>
            </w:r>
          </w:p>
          <w:p w14:paraId="720B9F3B" w14:textId="77777777" w:rsidR="00AB4B67" w:rsidRDefault="00AB4B67">
            <w:pPr>
              <w:spacing w:line="240" w:lineRule="auto"/>
              <w:jc w:val="both"/>
              <w:rPr>
                <w:rFonts w:ascii="MathJax_Main" w:eastAsia="MathJax_Main" w:hAnsi="MathJax_Main" w:cs="MathJax_Main"/>
                <w:sz w:val="27"/>
                <w:szCs w:val="27"/>
              </w:rPr>
            </w:pPr>
          </w:p>
          <w:p w14:paraId="42E88C8D" w14:textId="77777777" w:rsidR="00AB4B67" w:rsidRDefault="00AB4B67">
            <w:pPr>
              <w:spacing w:line="240" w:lineRule="auto"/>
              <w:jc w:val="both"/>
              <w:rPr>
                <w:rFonts w:ascii="MathJax_Main" w:eastAsia="MathJax_Main" w:hAnsi="MathJax_Main" w:cs="MathJax_Main"/>
                <w:sz w:val="27"/>
                <w:szCs w:val="27"/>
              </w:rPr>
            </w:pPr>
          </w:p>
          <w:p w14:paraId="6E64C946" w14:textId="77777777" w:rsidR="00AB4B67" w:rsidRDefault="00AB4B67">
            <w:pPr>
              <w:spacing w:line="240" w:lineRule="auto"/>
              <w:jc w:val="both"/>
              <w:rPr>
                <w:rFonts w:ascii="MathJax_Main" w:eastAsia="MathJax_Main" w:hAnsi="MathJax_Main" w:cs="MathJax_Main"/>
                <w:sz w:val="27"/>
                <w:szCs w:val="27"/>
              </w:rPr>
            </w:pPr>
          </w:p>
        </w:tc>
      </w:tr>
    </w:tbl>
    <w:p w14:paraId="781C1CB3" w14:textId="77777777" w:rsidR="00AB4B67" w:rsidRDefault="00AB4B67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69860958" w14:textId="3EB68B11" w:rsidR="00AB4B67" w:rsidRDefault="00AB4B67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7C01D68D" w14:textId="6D90D515" w:rsidR="003903DF" w:rsidRDefault="003903DF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684B7C30" w14:textId="32E83D7E" w:rsidR="003903DF" w:rsidRDefault="003903DF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128BCE83" w14:textId="187E32DC" w:rsidR="003903DF" w:rsidRDefault="003903DF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3C71EF66" w14:textId="79F9EED9" w:rsidR="003903DF" w:rsidRDefault="003903DF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044CF006" w14:textId="16A0CCF5" w:rsidR="003903DF" w:rsidRDefault="003903DF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31E37E04" w14:textId="77777777" w:rsidR="003903DF" w:rsidRDefault="003903DF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56215ACC" w14:textId="77777777" w:rsidR="00AB4B67" w:rsidRDefault="00000000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  <w:r>
        <w:rPr>
          <w:rFonts w:ascii="MathJax_Main" w:eastAsia="MathJax_Main" w:hAnsi="MathJax_Main" w:cs="MathJax_Main"/>
          <w:sz w:val="27"/>
          <w:szCs w:val="27"/>
        </w:rPr>
        <w:t xml:space="preserve">Tugas : </w:t>
      </w:r>
      <w:proofErr w:type="spellStart"/>
      <w:r>
        <w:rPr>
          <w:rFonts w:ascii="MathJax_Main" w:eastAsia="MathJax_Main" w:hAnsi="MathJax_Main" w:cs="MathJax_Main"/>
          <w:sz w:val="27"/>
          <w:szCs w:val="27"/>
        </w:rPr>
        <w:t>Kasus</w:t>
      </w:r>
      <w:proofErr w:type="spellEnd"/>
      <w:r>
        <w:rPr>
          <w:rFonts w:ascii="MathJax_Main" w:eastAsia="MathJax_Main" w:hAnsi="MathJax_Main" w:cs="MathJax_Main"/>
          <w:sz w:val="27"/>
          <w:szCs w:val="27"/>
        </w:rPr>
        <w:t xml:space="preserve"> “playing golf”</w:t>
      </w:r>
    </w:p>
    <w:p w14:paraId="58A5182E" w14:textId="77777777" w:rsidR="00AB4B67" w:rsidRDefault="00000000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  <w:r>
        <w:rPr>
          <w:rFonts w:ascii="MathJax_Main" w:eastAsia="MathJax_Main" w:hAnsi="MathJax_Main" w:cs="MathJax_Main"/>
          <w:sz w:val="27"/>
          <w:szCs w:val="27"/>
        </w:rPr>
        <w:t xml:space="preserve">Data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excelNaive</w:t>
      </w:r>
      <w:proofErr w:type="spellEnd"/>
    </w:p>
    <w:tbl>
      <w:tblPr>
        <w:tblStyle w:val="a5"/>
        <w:tblW w:w="5936" w:type="dxa"/>
        <w:tblLayout w:type="fixed"/>
        <w:tblLook w:val="0400" w:firstRow="0" w:lastRow="0" w:firstColumn="0" w:lastColumn="0" w:noHBand="0" w:noVBand="1"/>
      </w:tblPr>
      <w:tblGrid>
        <w:gridCol w:w="960"/>
        <w:gridCol w:w="1006"/>
        <w:gridCol w:w="960"/>
        <w:gridCol w:w="1090"/>
        <w:gridCol w:w="960"/>
        <w:gridCol w:w="960"/>
      </w:tblGrid>
      <w:tr w:rsidR="00AB4B67" w14:paraId="64857C34" w14:textId="7777777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9D6EE8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B49E16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Outlook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189BC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Temp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ADBFAB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Humadity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F032C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Wndy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99929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PlayGolf</w:t>
            </w:r>
            <w:proofErr w:type="spellEnd"/>
          </w:p>
        </w:tc>
      </w:tr>
      <w:tr w:rsidR="00AB4B67" w14:paraId="40E30D58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ACD93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D75D2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8D9EAE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0D4530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242352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6BD54F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AB4B67" w14:paraId="328C6009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83B40C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9F0A5A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5CD7F1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D509B2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E1E700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67D613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AB4B67" w14:paraId="460CA483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4CF789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11A6F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00219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D309A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3E74A4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0D80A2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B4B67" w14:paraId="15C2281A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01160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77D44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DA165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Mild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59E19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BEE90C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FF1B2B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B4B67" w14:paraId="072BB32B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91B00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DB9A0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26F4D0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Cool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A8031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64AD37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619E1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B4B67" w14:paraId="177C6885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537B6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718B5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3BBE8D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Cool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0A2F84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CDC460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38685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AB4B67" w14:paraId="3CBDB093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C285BE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91922E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A1C57A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Cool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21C032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D72725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0555E9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B4B67" w14:paraId="6A06D4D4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2BD00B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D90B44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1FE4E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Mild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D5BE91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FC9E6A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604E6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AB4B67" w14:paraId="6985AFD9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FAAB9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E54FA8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2D8858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Cool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4672C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6B63D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09FEEE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B4B67" w14:paraId="463A16DE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B80B4C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9638ED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12BF87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Mild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4A794F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1C8852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6633D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B4B67" w14:paraId="020E57CF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C184B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8CC053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BB0A25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Mild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80E6B0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1EBF16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57DF9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B4B67" w14:paraId="052A1D8A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B42F7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4EDDD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35E046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Mild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99E9D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6EE4B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06406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B4B67" w14:paraId="4ED8260D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BE510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F7DEA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9E5173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A781A5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255AC0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176059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B4B67" w14:paraId="3E885290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3893E4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E837E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5767AB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Mild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0DE5E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F8E6B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9789A5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</w:tbl>
    <w:p w14:paraId="0ED42D11" w14:textId="77777777" w:rsidR="00AB4B67" w:rsidRDefault="00AB4B67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7CD194FA" w14:textId="77777777" w:rsidR="00AB4B67" w:rsidRDefault="00000000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  <w:r>
        <w:rPr>
          <w:rFonts w:ascii="MathJax_Main" w:eastAsia="MathJax_Main" w:hAnsi="MathJax_Main" w:cs="MathJax_Main"/>
          <w:sz w:val="27"/>
          <w:szCs w:val="27"/>
        </w:rPr>
        <w:t xml:space="preserve">Data </w:t>
      </w:r>
      <w:proofErr w:type="spellStart"/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excelNaiveTest</w:t>
      </w:r>
      <w:proofErr w:type="spellEnd"/>
    </w:p>
    <w:tbl>
      <w:tblPr>
        <w:tblStyle w:val="a6"/>
        <w:tblW w:w="4930" w:type="dxa"/>
        <w:tblLayout w:type="fixed"/>
        <w:tblLook w:val="0400" w:firstRow="0" w:lastRow="0" w:firstColumn="0" w:lastColumn="0" w:noHBand="0" w:noVBand="1"/>
      </w:tblPr>
      <w:tblGrid>
        <w:gridCol w:w="960"/>
        <w:gridCol w:w="960"/>
        <w:gridCol w:w="960"/>
        <w:gridCol w:w="1090"/>
        <w:gridCol w:w="960"/>
      </w:tblGrid>
      <w:tr w:rsidR="00AB4B67" w14:paraId="02BDB05C" w14:textId="77777777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4D36AE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376E6E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Outlook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9434CD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Temp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BA50DA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Humadity</w:t>
            </w:r>
            <w:proofErr w:type="spellEnd"/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BC6D66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Wndy</w:t>
            </w:r>
            <w:proofErr w:type="spellEnd"/>
          </w:p>
        </w:tc>
      </w:tr>
      <w:tr w:rsidR="00AB4B67" w14:paraId="1D060813" w14:textId="777777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2365C8" w14:textId="77777777" w:rsidR="00AB4B67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047183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83A6DA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Mild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4C121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91D0DA" w14:textId="77777777" w:rsidR="00AB4B67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</w:tr>
    </w:tbl>
    <w:p w14:paraId="0B708251" w14:textId="77777777" w:rsidR="00AB4B67" w:rsidRDefault="00AB4B67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764426DA" w14:textId="77777777" w:rsidR="00AB4B67" w:rsidRDefault="00000000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  <w:r>
        <w:rPr>
          <w:rFonts w:ascii="MathJax_Main" w:eastAsia="MathJax_Main" w:hAnsi="MathJax_Main" w:cs="MathJax_Main"/>
          <w:sz w:val="27"/>
          <w:szCs w:val="27"/>
        </w:rPr>
        <w:t>Script R :</w:t>
      </w:r>
    </w:p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B4B67" w14:paraId="1AE3432F" w14:textId="77777777">
        <w:tc>
          <w:tcPr>
            <w:tcW w:w="9016" w:type="dxa"/>
          </w:tcPr>
          <w:p w14:paraId="2F9379B3" w14:textId="77777777" w:rsidR="00AB4B6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</w:rPr>
            </w:pPr>
            <w:r>
              <w:rPr>
                <w:rFonts w:ascii="Droid Sans Mono" w:eastAsia="Droid Sans Mono" w:hAnsi="Droid Sans Mono" w:cs="Droid Sans Mono"/>
                <w:color w:val="0000FF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 xml:space="preserve"> &lt;-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read.delim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>('clipboard')</w:t>
            </w:r>
          </w:p>
          <w:p w14:paraId="47B08F49" w14:textId="77777777" w:rsidR="00AB4B6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</w:rPr>
            </w:pPr>
            <w:r>
              <w:rPr>
                <w:rFonts w:ascii="Droid Sans Mono" w:eastAsia="Droid Sans Mono" w:hAnsi="Droid Sans Mono" w:cs="Droid Sans Mono"/>
                <w:color w:val="0000FF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excelNaiveTest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 xml:space="preserve"> &lt;-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read.delim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>('clipboard')</w:t>
            </w:r>
          </w:p>
          <w:p w14:paraId="5B75B364" w14:textId="77777777" w:rsidR="00AB4B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</w:rPr>
            </w:pPr>
            <w:r>
              <w:rPr>
                <w:rFonts w:ascii="Droid Sans Mono" w:eastAsia="Droid Sans Mono" w:hAnsi="Droid Sans Mono" w:cs="Droid Sans Mono"/>
                <w:color w:val="0000FF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excelNaiveModel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 xml:space="preserve"> &lt;-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naiveBayes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>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as.factor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>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PlayGolf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 xml:space="preserve">)~.,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>)</w:t>
            </w:r>
          </w:p>
          <w:p w14:paraId="4D6FF54B" w14:textId="77777777" w:rsidR="00AB4B6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</w:rPr>
            </w:pPr>
            <w:r>
              <w:rPr>
                <w:rFonts w:ascii="Droid Sans Mono" w:eastAsia="Droid Sans Mono" w:hAnsi="Droid Sans Mono" w:cs="Droid Sans Mono"/>
                <w:color w:val="0000FF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excelNaivePredic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 xml:space="preserve"> &lt;- predict(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excelNaiveModel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excelNaiveTest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>)</w:t>
            </w:r>
          </w:p>
          <w:p w14:paraId="5B2222A6" w14:textId="77777777" w:rsidR="00AB4B6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</w:rPr>
            </w:pPr>
            <w:r>
              <w:rPr>
                <w:rFonts w:ascii="Droid Sans Mono" w:eastAsia="Droid Sans Mono" w:hAnsi="Droid Sans Mono" w:cs="Droid Sans Mono"/>
                <w:color w:val="0000FF"/>
              </w:rPr>
              <w:t>&gt; summary(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excelNaivePredic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>)</w:t>
            </w:r>
          </w:p>
          <w:p w14:paraId="4798236E" w14:textId="77777777" w:rsidR="00AB4B6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</w:rPr>
            </w:pPr>
            <w:r>
              <w:rPr>
                <w:rFonts w:ascii="Droid Sans Mono" w:eastAsia="Droid Sans Mono" w:hAnsi="Droid Sans Mono" w:cs="Droid Sans Mono"/>
                <w:color w:val="0000FF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excelNaiveOutput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 xml:space="preserve"> &lt;-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data.frame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>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excelNaiveTest$id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 xml:space="preserve">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excelNaivePredic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>)</w:t>
            </w:r>
          </w:p>
          <w:p w14:paraId="329406BB" w14:textId="77777777" w:rsidR="00AB4B6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</w:rPr>
            </w:pPr>
            <w:r>
              <w:rPr>
                <w:rFonts w:ascii="Droid Sans Mono" w:eastAsia="Droid Sans Mono" w:hAnsi="Droid Sans Mono" w:cs="Droid Sans Mono"/>
                <w:color w:val="0000FF"/>
              </w:rPr>
              <w:t>&gt; str(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excelNaiveOutput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>)</w:t>
            </w:r>
          </w:p>
          <w:p w14:paraId="73D3109E" w14:textId="77777777" w:rsidR="00AB4B6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</w:rPr>
            </w:pPr>
            <w:r>
              <w:rPr>
                <w:rFonts w:ascii="Droid Sans Mono" w:eastAsia="Droid Sans Mono" w:hAnsi="Droid Sans Mono" w:cs="Droid Sans Mono"/>
                <w:color w:val="0000FF"/>
              </w:rPr>
              <w:t xml:space="preserve">&gt;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colnames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>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excelNaiveOutput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 xml:space="preserve">) &lt;-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cbind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>('id', '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PlayGolf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>')</w:t>
            </w:r>
          </w:p>
          <w:p w14:paraId="033171B1" w14:textId="77777777" w:rsidR="00AB4B67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</w:rPr>
            </w:pPr>
            <w:r>
              <w:rPr>
                <w:rFonts w:ascii="Droid Sans Mono" w:eastAsia="Droid Sans Mono" w:hAnsi="Droid Sans Mono" w:cs="Droid Sans Mono"/>
                <w:color w:val="0000FF"/>
              </w:rPr>
              <w:t>&gt; write.csv(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excelNaiveOutput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 xml:space="preserve">, file = "rainy.csv", </w:t>
            </w:r>
            <w:proofErr w:type="spellStart"/>
            <w:r>
              <w:rPr>
                <w:rFonts w:ascii="Droid Sans Mono" w:eastAsia="Droid Sans Mono" w:hAnsi="Droid Sans Mono" w:cs="Droid Sans Mono"/>
                <w:color w:val="0000FF"/>
              </w:rPr>
              <w:t>row.names</w:t>
            </w:r>
            <w:proofErr w:type="spellEnd"/>
            <w:r>
              <w:rPr>
                <w:rFonts w:ascii="Droid Sans Mono" w:eastAsia="Droid Sans Mono" w:hAnsi="Droid Sans Mono" w:cs="Droid Sans Mono"/>
                <w:color w:val="0000FF"/>
              </w:rPr>
              <w:t xml:space="preserve"> = F)</w:t>
            </w:r>
          </w:p>
        </w:tc>
      </w:tr>
    </w:tbl>
    <w:p w14:paraId="1B95182D" w14:textId="77777777" w:rsidR="00AB4B67" w:rsidRDefault="00AB4B67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41CD465F" w14:textId="77777777" w:rsidR="00AB4B67" w:rsidRDefault="00000000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  <w:r>
        <w:rPr>
          <w:rFonts w:ascii="MathJax_Main" w:eastAsia="MathJax_Main" w:hAnsi="MathJax_Main" w:cs="MathJax_Main"/>
          <w:sz w:val="27"/>
          <w:szCs w:val="27"/>
        </w:rPr>
        <w:t>Output :</w:t>
      </w: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B4B67" w14:paraId="2DEDA04A" w14:textId="77777777">
        <w:tc>
          <w:tcPr>
            <w:tcW w:w="9016" w:type="dxa"/>
          </w:tcPr>
          <w:p w14:paraId="2D584220" w14:textId="7FFE74B6" w:rsidR="00AB4B67" w:rsidRDefault="003903DF">
            <w:pPr>
              <w:spacing w:after="0" w:line="240" w:lineRule="auto"/>
              <w:jc w:val="both"/>
              <w:rPr>
                <w:rFonts w:ascii="MathJax_Main" w:eastAsia="MathJax_Main" w:hAnsi="MathJax_Main" w:cs="MathJax_Main"/>
                <w:sz w:val="27"/>
                <w:szCs w:val="27"/>
              </w:rPr>
            </w:pPr>
            <w:r w:rsidRPr="003903DF">
              <w:rPr>
                <w:rFonts w:ascii="MathJax_Main" w:eastAsia="MathJax_Main" w:hAnsi="MathJax_Main" w:cs="MathJax_Main"/>
                <w:sz w:val="27"/>
                <w:szCs w:val="27"/>
              </w:rPr>
              <w:drawing>
                <wp:inline distT="0" distB="0" distL="0" distR="0" wp14:anchorId="236FFA35" wp14:editId="19DE9707">
                  <wp:extent cx="5588000" cy="22421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B087C" w14:textId="77777777" w:rsidR="00AB4B67" w:rsidRDefault="00AB4B67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5DF1291A" w14:textId="77777777" w:rsidR="00AB4B67" w:rsidRDefault="00000000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  <w:proofErr w:type="spellStart"/>
      <w:r>
        <w:rPr>
          <w:rFonts w:ascii="MathJax_Main" w:eastAsia="MathJax_Main" w:hAnsi="MathJax_Main" w:cs="MathJax_Main"/>
          <w:sz w:val="27"/>
          <w:szCs w:val="27"/>
        </w:rPr>
        <w:t>Hitungan</w:t>
      </w:r>
      <w:proofErr w:type="spellEnd"/>
      <w:r>
        <w:rPr>
          <w:rFonts w:ascii="MathJax_Main" w:eastAsia="MathJax_Main" w:hAnsi="MathJax_Main" w:cs="MathJax_Main"/>
          <w:sz w:val="27"/>
          <w:szCs w:val="27"/>
        </w:rPr>
        <w:t xml:space="preserve"> manual data test :</w:t>
      </w:r>
    </w:p>
    <w:tbl>
      <w:tblPr>
        <w:tblStyle w:val="a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B4B67" w14:paraId="304F8C91" w14:textId="77777777">
        <w:tc>
          <w:tcPr>
            <w:tcW w:w="9016" w:type="dxa"/>
          </w:tcPr>
          <w:p w14:paraId="07C2C329" w14:textId="6C8EDC2C" w:rsidR="00AB4B67" w:rsidRDefault="00565A7B">
            <w:pPr>
              <w:spacing w:after="0" w:line="240" w:lineRule="auto"/>
              <w:jc w:val="both"/>
              <w:rPr>
                <w:rFonts w:ascii="MathJax_Main" w:eastAsia="MathJax_Main" w:hAnsi="MathJax_Main" w:cs="MathJax_Main"/>
                <w:sz w:val="27"/>
                <w:szCs w:val="27"/>
              </w:rPr>
            </w:pPr>
            <w:r w:rsidRPr="003903DF">
              <w:rPr>
                <w:rFonts w:ascii="MathJax_Main" w:eastAsia="MathJax_Main" w:hAnsi="MathJax_Main" w:cs="MathJax_Main"/>
                <w:sz w:val="27"/>
                <w:szCs w:val="27"/>
              </w:rPr>
              <w:drawing>
                <wp:inline distT="0" distB="0" distL="0" distR="0" wp14:anchorId="3FA17640" wp14:editId="30424F3D">
                  <wp:extent cx="1211685" cy="678239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5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5A0E8" w14:textId="38A7636E" w:rsidR="00AB4B67" w:rsidRDefault="00565A7B">
            <w:pPr>
              <w:spacing w:after="0" w:line="240" w:lineRule="auto"/>
              <w:jc w:val="both"/>
              <w:rPr>
                <w:rFonts w:ascii="MathJax_Main" w:eastAsia="MathJax_Main" w:hAnsi="MathJax_Main" w:cs="MathJax_Main"/>
                <w:sz w:val="27"/>
                <w:szCs w:val="27"/>
              </w:rPr>
            </w:pP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Setelah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mengolah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data dan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survei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terhadap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data-data yang sudah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ada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ketika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id baru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masuk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dengan data yang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ada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maka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terbukti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lah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data yang baru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masuk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seprti</w:t>
            </w:r>
            <w:proofErr w:type="spellEnd"/>
            <w:r>
              <w:rPr>
                <w:rFonts w:ascii="MathJax_Main" w:eastAsia="MathJax_Main" w:hAnsi="MathJax_Main" w:cs="MathJax_Mai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MathJax_Main" w:eastAsia="MathJax_Main" w:hAnsi="MathJax_Main" w:cs="MathJax_Main"/>
                <w:sz w:val="27"/>
                <w:szCs w:val="27"/>
              </w:rPr>
              <w:t>diatas</w:t>
            </w:r>
            <w:proofErr w:type="spellEnd"/>
          </w:p>
          <w:p w14:paraId="19BADA25" w14:textId="77777777" w:rsidR="00AB4B67" w:rsidRDefault="00AB4B67">
            <w:pPr>
              <w:spacing w:after="0" w:line="240" w:lineRule="auto"/>
              <w:jc w:val="both"/>
              <w:rPr>
                <w:rFonts w:ascii="MathJax_Main" w:eastAsia="MathJax_Main" w:hAnsi="MathJax_Main" w:cs="MathJax_Main"/>
                <w:sz w:val="27"/>
                <w:szCs w:val="27"/>
              </w:rPr>
            </w:pPr>
          </w:p>
        </w:tc>
      </w:tr>
    </w:tbl>
    <w:p w14:paraId="76D06952" w14:textId="77777777" w:rsidR="00AB4B67" w:rsidRDefault="00AB4B67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</w:p>
    <w:p w14:paraId="3465560B" w14:textId="77777777" w:rsidR="00AB4B67" w:rsidRDefault="00000000">
      <w:pPr>
        <w:spacing w:after="0" w:line="240" w:lineRule="auto"/>
        <w:jc w:val="both"/>
        <w:rPr>
          <w:rFonts w:ascii="MathJax_Main" w:eastAsia="MathJax_Main" w:hAnsi="MathJax_Main" w:cs="MathJax_Main"/>
          <w:sz w:val="27"/>
          <w:szCs w:val="27"/>
        </w:rPr>
      </w:pPr>
      <w:proofErr w:type="spellStart"/>
      <w:r>
        <w:rPr>
          <w:rFonts w:ascii="MathJax_Main" w:eastAsia="MathJax_Main" w:hAnsi="MathJax_Main" w:cs="MathJax_Main"/>
          <w:sz w:val="27"/>
          <w:szCs w:val="27"/>
        </w:rPr>
        <w:t>Sumber</w:t>
      </w:r>
      <w:proofErr w:type="spellEnd"/>
      <w:r>
        <w:rPr>
          <w:rFonts w:ascii="MathJax_Main" w:eastAsia="MathJax_Main" w:hAnsi="MathJax_Main" w:cs="MathJax_Main"/>
          <w:sz w:val="27"/>
          <w:szCs w:val="27"/>
        </w:rPr>
        <w:t xml:space="preserve"> :</w:t>
      </w:r>
    </w:p>
    <w:p w14:paraId="2EA2A329" w14:textId="77777777" w:rsidR="00AB4B67" w:rsidRDefault="00000000">
      <w:pPr>
        <w:spacing w:after="0" w:line="240" w:lineRule="auto"/>
        <w:jc w:val="both"/>
      </w:pPr>
      <w:hyperlink r:id="rId13">
        <w:r>
          <w:rPr>
            <w:color w:val="0000FF"/>
            <w:u w:val="single"/>
          </w:rPr>
          <w:t>http://web.stanford.edu/class/archive/cs/cs109/cs109.1166/problem12.html</w:t>
        </w:r>
      </w:hyperlink>
    </w:p>
    <w:p w14:paraId="305A3A75" w14:textId="77777777" w:rsidR="00AB4B67" w:rsidRDefault="00000000">
      <w:pPr>
        <w:spacing w:after="0" w:line="240" w:lineRule="auto"/>
        <w:jc w:val="both"/>
      </w:pPr>
      <w:hyperlink r:id="rId14">
        <w:r>
          <w:rPr>
            <w:color w:val="0000FF"/>
            <w:u w:val="single"/>
          </w:rPr>
          <w:t>http://rstudio-pubs-static.s3.amazonaws.com/6595_b57093a21dfc46a4b3338cfee29ec61e.html</w:t>
        </w:r>
      </w:hyperlink>
    </w:p>
    <w:p w14:paraId="108156D3" w14:textId="77777777" w:rsidR="00AB4B67" w:rsidRDefault="00000000">
      <w:pPr>
        <w:spacing w:after="0" w:line="240" w:lineRule="auto"/>
        <w:jc w:val="both"/>
      </w:pPr>
      <w:hyperlink r:id="rId15">
        <w:r>
          <w:rPr>
            <w:color w:val="0000FF"/>
            <w:u w:val="single"/>
          </w:rPr>
          <w:t>https://community.rstudio.com/t/conditional-probability-with-dplyr/5117</w:t>
        </w:r>
      </w:hyperlink>
    </w:p>
    <w:p w14:paraId="4CEC9898" w14:textId="77777777" w:rsidR="00AB4B67" w:rsidRDefault="00000000">
      <w:pPr>
        <w:spacing w:after="0" w:line="240" w:lineRule="auto"/>
        <w:jc w:val="both"/>
        <w:rPr>
          <w:color w:val="0000FF"/>
          <w:u w:val="single"/>
        </w:rPr>
      </w:pPr>
      <w:hyperlink r:id="rId16">
        <w:r>
          <w:rPr>
            <w:color w:val="0000FF"/>
            <w:u w:val="single"/>
          </w:rPr>
          <w:t>https://www.kaggle.com/brirush/naive-bayes-for-titanic</w:t>
        </w:r>
      </w:hyperlink>
    </w:p>
    <w:p w14:paraId="73483B28" w14:textId="3B1A2B0F" w:rsidR="00AB4B67" w:rsidRDefault="00000000" w:rsidP="00565A7B">
      <w:pPr>
        <w:spacing w:after="0" w:line="240" w:lineRule="auto"/>
        <w:jc w:val="both"/>
      </w:pPr>
      <w:hyperlink r:id="rId17">
        <w:r>
          <w:rPr>
            <w:color w:val="0000FF"/>
            <w:u w:val="single"/>
          </w:rPr>
          <w:t>https://www.geeksforgeeks.org/naive-bayes-classifiers/</w:t>
        </w:r>
      </w:hyperlink>
      <w:r>
        <w:t xml:space="preserve"> </w:t>
      </w:r>
    </w:p>
    <w:p w14:paraId="75F2BB48" w14:textId="7C07BB61" w:rsidR="00552D7C" w:rsidRDefault="00552D7C" w:rsidP="00565A7B">
      <w:pPr>
        <w:spacing w:after="0" w:line="240" w:lineRule="auto"/>
        <w:jc w:val="both"/>
      </w:pPr>
    </w:p>
    <w:p w14:paraId="4FAC6CC0" w14:textId="24D4ECF9" w:rsidR="00552D7C" w:rsidRDefault="00552D7C" w:rsidP="00565A7B">
      <w:pPr>
        <w:spacing w:after="0" w:line="240" w:lineRule="auto"/>
        <w:jc w:val="both"/>
      </w:pPr>
    </w:p>
    <w:p w14:paraId="1793E387" w14:textId="1F8C6812" w:rsidR="00552D7C" w:rsidRDefault="00552D7C" w:rsidP="00565A7B">
      <w:pPr>
        <w:spacing w:after="0" w:line="240" w:lineRule="auto"/>
        <w:jc w:val="both"/>
      </w:pPr>
    </w:p>
    <w:p w14:paraId="68812C97" w14:textId="3E988395" w:rsidR="00552D7C" w:rsidRDefault="00552D7C" w:rsidP="00565A7B">
      <w:pPr>
        <w:spacing w:after="0" w:line="240" w:lineRule="auto"/>
        <w:jc w:val="both"/>
      </w:pPr>
    </w:p>
    <w:p w14:paraId="7BFCC617" w14:textId="2B484DD4" w:rsidR="00552D7C" w:rsidRDefault="00552D7C" w:rsidP="00565A7B">
      <w:pPr>
        <w:spacing w:after="0" w:line="240" w:lineRule="auto"/>
        <w:jc w:val="both"/>
      </w:pPr>
    </w:p>
    <w:p w14:paraId="0FDE8008" w14:textId="65E2675B" w:rsidR="00552D7C" w:rsidRDefault="00552D7C" w:rsidP="00565A7B">
      <w:pPr>
        <w:spacing w:after="0" w:line="240" w:lineRule="auto"/>
        <w:jc w:val="both"/>
      </w:pPr>
    </w:p>
    <w:p w14:paraId="39A3ED98" w14:textId="60DEAA65" w:rsidR="00552D7C" w:rsidRDefault="00552D7C" w:rsidP="00565A7B">
      <w:pPr>
        <w:spacing w:after="0" w:line="240" w:lineRule="auto"/>
        <w:jc w:val="both"/>
      </w:pPr>
    </w:p>
    <w:p w14:paraId="593BDE26" w14:textId="68C64280" w:rsidR="00552D7C" w:rsidRDefault="00552D7C" w:rsidP="00565A7B">
      <w:pPr>
        <w:spacing w:after="0" w:line="240" w:lineRule="auto"/>
        <w:jc w:val="both"/>
      </w:pPr>
    </w:p>
    <w:p w14:paraId="18F21B85" w14:textId="1B1669D4" w:rsidR="00552D7C" w:rsidRDefault="00552D7C" w:rsidP="00565A7B">
      <w:pPr>
        <w:spacing w:after="0" w:line="240" w:lineRule="auto"/>
        <w:jc w:val="both"/>
      </w:pPr>
    </w:p>
    <w:p w14:paraId="45E69972" w14:textId="3A99836E" w:rsidR="00552D7C" w:rsidRDefault="00552D7C" w:rsidP="00565A7B">
      <w:pPr>
        <w:spacing w:after="0" w:line="240" w:lineRule="auto"/>
        <w:jc w:val="both"/>
      </w:pPr>
    </w:p>
    <w:p w14:paraId="2E53E4B6" w14:textId="6379D41C" w:rsidR="00552D7C" w:rsidRDefault="00552D7C" w:rsidP="00565A7B">
      <w:pPr>
        <w:spacing w:after="0" w:line="240" w:lineRule="auto"/>
        <w:jc w:val="both"/>
      </w:pPr>
    </w:p>
    <w:p w14:paraId="53CB26A3" w14:textId="33962DB5" w:rsidR="00552D7C" w:rsidRDefault="00552D7C" w:rsidP="00565A7B">
      <w:pPr>
        <w:spacing w:after="0" w:line="240" w:lineRule="auto"/>
        <w:jc w:val="both"/>
      </w:pPr>
    </w:p>
    <w:p w14:paraId="35125156" w14:textId="77777777" w:rsidR="00AB4B67" w:rsidRDefault="00000000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CEK LIST</w:t>
      </w:r>
    </w:p>
    <w:tbl>
      <w:tblPr>
        <w:tblStyle w:val="aa"/>
        <w:tblW w:w="84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731"/>
        <w:gridCol w:w="2679"/>
        <w:gridCol w:w="2520"/>
      </w:tblGrid>
      <w:tr w:rsidR="00AB4B67" w14:paraId="43E7B055" w14:textId="77777777">
        <w:tc>
          <w:tcPr>
            <w:tcW w:w="1530" w:type="dxa"/>
            <w:vMerge w:val="restart"/>
            <w:vAlign w:val="center"/>
          </w:tcPr>
          <w:p w14:paraId="1AC727FC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14:paraId="6555BCEB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No Latihan</w:t>
            </w:r>
          </w:p>
        </w:tc>
        <w:tc>
          <w:tcPr>
            <w:tcW w:w="5199" w:type="dxa"/>
            <w:gridSpan w:val="2"/>
            <w:vAlign w:val="center"/>
          </w:tcPr>
          <w:p w14:paraId="253D836D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AB4B67" w14:paraId="52F4B129" w14:textId="77777777">
        <w:tc>
          <w:tcPr>
            <w:tcW w:w="1530" w:type="dxa"/>
            <w:vMerge/>
            <w:vAlign w:val="center"/>
          </w:tcPr>
          <w:p w14:paraId="2A648E83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14:paraId="6EBC0510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14:paraId="3E1B2FF9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520" w:type="dxa"/>
            <w:vAlign w:val="center"/>
          </w:tcPr>
          <w:p w14:paraId="340C325C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</w:tr>
      <w:tr w:rsidR="00AB4B67" w14:paraId="69792E1D" w14:textId="77777777">
        <w:tc>
          <w:tcPr>
            <w:tcW w:w="1530" w:type="dxa"/>
          </w:tcPr>
          <w:p w14:paraId="103D6583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1E6C107C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1.1.1</w:t>
            </w:r>
          </w:p>
        </w:tc>
        <w:tc>
          <w:tcPr>
            <w:tcW w:w="2679" w:type="dxa"/>
          </w:tcPr>
          <w:p w14:paraId="32C119DF" w14:textId="77777777" w:rsidR="00AB4B67" w:rsidRPr="00552D7C" w:rsidRDefault="00AB4B67" w:rsidP="00552D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50A5C06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AB4B67" w14:paraId="1A72B317" w14:textId="77777777">
        <w:tc>
          <w:tcPr>
            <w:tcW w:w="1530" w:type="dxa"/>
          </w:tcPr>
          <w:p w14:paraId="68EB09DD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lastRenderedPageBreak/>
              <w:t>2</w:t>
            </w:r>
          </w:p>
        </w:tc>
        <w:tc>
          <w:tcPr>
            <w:tcW w:w="1731" w:type="dxa"/>
          </w:tcPr>
          <w:p w14:paraId="1BE662BE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1.2.1</w:t>
            </w:r>
          </w:p>
        </w:tc>
        <w:tc>
          <w:tcPr>
            <w:tcW w:w="2679" w:type="dxa"/>
          </w:tcPr>
          <w:p w14:paraId="7066C55F" w14:textId="77777777" w:rsidR="00AB4B67" w:rsidRPr="00552D7C" w:rsidRDefault="00AB4B67" w:rsidP="00552D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1AED01D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3D4D48EE" w14:textId="77777777" w:rsidR="00AB4B67" w:rsidRDefault="00AB4B67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58F3A88D" w14:textId="77777777" w:rsidR="00AB4B67" w:rsidRDefault="00000000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FORM UMPAN BALIK</w:t>
      </w:r>
    </w:p>
    <w:p w14:paraId="16961E1D" w14:textId="77777777" w:rsidR="00AB4B67" w:rsidRDefault="00AB4B67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tbl>
      <w:tblPr>
        <w:tblStyle w:val="ab"/>
        <w:tblW w:w="8923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653"/>
        <w:gridCol w:w="271"/>
        <w:gridCol w:w="271"/>
        <w:gridCol w:w="1801"/>
        <w:gridCol w:w="271"/>
        <w:gridCol w:w="271"/>
        <w:gridCol w:w="1816"/>
        <w:gridCol w:w="1569"/>
      </w:tblGrid>
      <w:tr w:rsidR="00AB4B67" w14:paraId="2D93C3EA" w14:textId="77777777">
        <w:trPr>
          <w:trHeight w:val="945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0DFFCD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B16F7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4CE41C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7F30B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Waktu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Penyelesaian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menit</w:t>
            </w:r>
            <w:proofErr w:type="spellEnd"/>
          </w:p>
        </w:tc>
      </w:tr>
      <w:tr w:rsidR="00AB4B67" w14:paraId="5F520B65" w14:textId="77777777">
        <w:trPr>
          <w:trHeight w:val="144"/>
        </w:trPr>
        <w:tc>
          <w:tcPr>
            <w:tcW w:w="2653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18CFB676" w14:textId="77777777" w:rsidR="00AB4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data pre-processing.</w:t>
            </w:r>
          </w:p>
          <w:p w14:paraId="73978729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172915E0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8EE18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912DFA5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A7703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547F29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F3644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0F1979C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46F0C976" w14:textId="77777777">
        <w:trPr>
          <w:trHeight w:val="14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698C05B8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BC4507E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0B3C8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40E00D5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2CAEA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F3D30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B2D89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15EA51B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55AF200F" w14:textId="77777777">
        <w:trPr>
          <w:trHeight w:val="14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1E6D86BE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AD6D673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DF928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A7C4548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A9527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8C345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28208E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A75D668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416B7143" w14:textId="77777777">
        <w:trPr>
          <w:trHeight w:val="14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3A6DB5D8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1DE5E382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5A302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B5B40B8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CEA724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ED0D1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CDB95E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34D2404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48CC77EB" w14:textId="77777777">
        <w:trPr>
          <w:trHeight w:val="14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51E4FFF1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93BA0E8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8D4BF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52695E2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0A132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44C772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41072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A17A974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012542CA" w14:textId="77777777">
        <w:trPr>
          <w:trHeight w:val="14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672155B9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4E294DE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5C964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8BBB268" w14:textId="77777777" w:rsidR="00AB4B67" w:rsidRPr="00552D7C" w:rsidRDefault="00000000" w:rsidP="00552D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552D7C">
              <w:rPr>
                <w:rFonts w:ascii="Book Antiqua" w:eastAsia="Book Antiqua" w:hAnsi="Book Antiqua" w:cs="Book Antiqua"/>
                <w:color w:val="000000"/>
              </w:rPr>
              <w:t>Biasa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818A6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65C1E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58AD22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3F6E113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4765D05E" w14:textId="77777777">
        <w:trPr>
          <w:trHeight w:val="14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0D7FEB4B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7F7260A7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F2EC27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F5A719B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50E32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E4133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7FB60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AD34E0A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2F902AEE" w14:textId="77777777">
        <w:trPr>
          <w:trHeight w:val="14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27F76E02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A43FD9E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58DC1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BFC32E1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38AEB0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284AE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F8F2E2" w14:textId="77777777" w:rsidR="00AB4B67" w:rsidRPr="00552D7C" w:rsidRDefault="00000000" w:rsidP="00552D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552D7C"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 w:rsidRPr="00552D7C"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68AA2B1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3C9D43F3" w14:textId="77777777">
        <w:trPr>
          <w:trHeight w:val="14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8CBC301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C04CF56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2E524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16D7A2E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52A54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5967B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ACED8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7EDE5FF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200E9364" w14:textId="77777777">
        <w:trPr>
          <w:trHeight w:val="14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784492B9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79BDAE0D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B29D2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9105C4C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B17E97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523C6C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E4E5B5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44D2EF1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252CEFC8" w14:textId="77777777">
        <w:trPr>
          <w:trHeight w:val="15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6A3933E0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F87FC55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EE80832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F2C4B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DA33A0C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9F6C17E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A69BE3C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3FE3B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B4B67" w14:paraId="6B65D4E0" w14:textId="77777777">
        <w:trPr>
          <w:trHeight w:val="144"/>
        </w:trPr>
        <w:tc>
          <w:tcPr>
            <w:tcW w:w="2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7F79709" w14:textId="77777777" w:rsidR="00AB4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pre-processing data.</w:t>
            </w:r>
          </w:p>
          <w:p w14:paraId="006A03C6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7E1F6BB0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67337F3" w14:textId="77777777" w:rsidR="00AB4B67" w:rsidRDefault="00AB4B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5D3634A0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038DC5AE" w14:textId="77777777" w:rsidR="00AB4B67" w:rsidRDefault="00AB4B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0E558BC" w14:textId="77777777" w:rsidR="00AB4B67" w:rsidRDefault="00AB4B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298A0ACD" w14:textId="77777777" w:rsidR="00AB4B67" w:rsidRDefault="00AB4B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CD2088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B4B67" w14:paraId="64AA335B" w14:textId="77777777">
        <w:trPr>
          <w:trHeight w:val="288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CA47C8D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4B0BB6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CFA78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18DA8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4D44B7D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60ABCA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6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2AAB32C2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6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7162B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B4B67" w14:paraId="1B55235C" w14:textId="77777777">
        <w:trPr>
          <w:trHeight w:val="14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0810BB0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21AA52C7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E366F3E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0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95653EC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FDE59A0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021479C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7C50882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E43F17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B4B67" w14:paraId="07BF9CB8" w14:textId="77777777">
        <w:trPr>
          <w:trHeight w:val="288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C3A3745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672A68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2B78B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D80837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50C01313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A8ABB9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6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28D0C0A9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6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BCEF6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B4B67" w14:paraId="27F8E190" w14:textId="77777777">
        <w:trPr>
          <w:trHeight w:val="14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CEC014E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64FAEB98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92D1365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0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14DAFC2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C5C6371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F5FC835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8907125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5174C1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B4B67" w14:paraId="142D4556" w14:textId="77777777">
        <w:trPr>
          <w:trHeight w:val="288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F215CD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3B0DB3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8956A7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CE4193" w14:textId="77777777" w:rsidR="00AB4B67" w:rsidRPr="00552D7C" w:rsidRDefault="00000000" w:rsidP="00552D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552D7C">
              <w:rPr>
                <w:rFonts w:ascii="Book Antiqua" w:eastAsia="Book Antiqua" w:hAnsi="Book Antiqua" w:cs="Book Antiqua"/>
                <w:color w:val="000000"/>
              </w:rPr>
              <w:t>Biasa</w:t>
            </w:r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75B6765F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E80FC6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6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28B2031C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6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E1D77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B4B67" w14:paraId="5B687269" w14:textId="77777777">
        <w:trPr>
          <w:trHeight w:val="14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7C9A552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7DD813A7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576D7D7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0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B433BC8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5937FA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2C5673B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A16348D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EAD133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B4B67" w14:paraId="0C19A644" w14:textId="77777777">
        <w:trPr>
          <w:trHeight w:val="288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0F9FAAA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122167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98377F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5DD21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950F43C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B672F2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6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5F647CE3" w14:textId="77777777" w:rsidR="00AB4B67" w:rsidRPr="00552D7C" w:rsidRDefault="00000000" w:rsidP="00552D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552D7C"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 w:rsidRPr="00552D7C"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6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17FB8A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B4B67" w14:paraId="4306424C" w14:textId="77777777">
        <w:trPr>
          <w:trHeight w:val="144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F0C3CF8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238BCDC3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561793F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0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477543B2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8B2ED62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0349D41F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25B6521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381DA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03D95108" w14:textId="77777777" w:rsidR="00AB4B67" w:rsidRDefault="00AB4B67">
            <w:pPr>
              <w:spacing w:after="0" w:line="240" w:lineRule="auto"/>
              <w:rPr>
                <w:color w:val="000000"/>
              </w:rPr>
            </w:pPr>
          </w:p>
        </w:tc>
      </w:tr>
      <w:tr w:rsidR="00AB4B67" w14:paraId="314BF681" w14:textId="77777777">
        <w:trPr>
          <w:trHeight w:val="288"/>
        </w:trPr>
        <w:tc>
          <w:tcPr>
            <w:tcW w:w="2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22A45C2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C30FC0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3FFE48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0AFF93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2FB8824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6A28979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480A9DE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018B5C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1E339EA2" w14:textId="77777777" w:rsidR="00AB4B67" w:rsidRDefault="00AB4B67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ac"/>
        <w:tblW w:w="8975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AB4B67" w14:paraId="3E7DBB4A" w14:textId="77777777">
        <w:trPr>
          <w:trHeight w:val="945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D5961C0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7E5BB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050EC0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3B117" w14:textId="77777777" w:rsidR="00AB4B67" w:rsidRDefault="00000000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Waktu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Penyelesaian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menit</w:t>
            </w:r>
            <w:proofErr w:type="spellEnd"/>
          </w:p>
        </w:tc>
      </w:tr>
      <w:tr w:rsidR="00AB4B67" w14:paraId="46E5DA82" w14:textId="77777777">
        <w:trPr>
          <w:trHeight w:val="144"/>
        </w:trPr>
        <w:tc>
          <w:tcPr>
            <w:tcW w:w="267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7886CA24" w14:textId="77777777" w:rsidR="00AB4B6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fungsi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naiveBayes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memprediksi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data </w:t>
            </w: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605B31F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5A9C5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B3EA78E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EED3E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04AB4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E9370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6FB046E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2329B3CB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7AFC924D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6859573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331D3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45B255A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49BEE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EAFB6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37A013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B04D345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7925EDD9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11E32F4B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399FABB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34B166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1866B3F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D3DE1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CBD374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BE693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24982A6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753A2EB1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3F228BFA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2B60D043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25708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C71ACB2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FAD385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1919F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C67C9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87680DA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6701EA2C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541E341C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25C20119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0D747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3F854E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9B1E3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A4648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46FE11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48D97B6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540B6BE3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F8177A5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4D7D0BB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F5CF7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94E5111" w14:textId="77777777" w:rsidR="00AB4B67" w:rsidRPr="00552D7C" w:rsidRDefault="00000000" w:rsidP="00552D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552D7C">
              <w:rPr>
                <w:rFonts w:ascii="Book Antiqua" w:eastAsia="Book Antiqua" w:hAnsi="Book Antiqua" w:cs="Book Antiqua"/>
                <w:color w:val="000000"/>
              </w:rPr>
              <w:t>Biasa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8AAC8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C7793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40FBA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AEC3DCA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25C2889A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5536C6E5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1791A75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8B720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995F815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AEC9C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33F23E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0F8A3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8AF3CF6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09D85FCA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32FF509E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7C47A9E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0C23D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D48528A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932A56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BF38A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AEE38" w14:textId="77777777" w:rsidR="00AB4B67" w:rsidRPr="00552D7C" w:rsidRDefault="00000000" w:rsidP="00552D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552D7C"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 w:rsidRPr="00552D7C"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EA1A234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4FC35DA4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CDF7304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34C47DB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D6983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0758EF8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FAABC4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9C58B7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44E81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0448587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58C967BB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14EC2F01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3D3E559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252B6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0FBDF9D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BE7F86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F0A53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BF968" w14:textId="77777777" w:rsidR="00AB4B67" w:rsidRDefault="00AB4B6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78BC9CC" w14:textId="77777777" w:rsidR="00AB4B67" w:rsidRDefault="00000000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AB4B67" w14:paraId="14A084DB" w14:textId="77777777">
        <w:trPr>
          <w:trHeight w:val="15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19D5BDB" w14:textId="77777777" w:rsidR="00AB4B67" w:rsidRDefault="00AB4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CD9C21D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8F8BF68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3CFB2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DD3D47B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28B2CFB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04958CD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E06C1E" w14:textId="77777777" w:rsidR="00AB4B67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6D1583BF" w14:textId="77777777" w:rsidR="00AB4B67" w:rsidRDefault="00AB4B67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6D6C2D72" w14:textId="77777777" w:rsidR="00AB4B67" w:rsidRDefault="00AB4B67"/>
    <w:sectPr w:rsidR="00AB4B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Mono">
    <w:altName w:val="Segoe UI"/>
    <w:charset w:val="00"/>
    <w:family w:val="auto"/>
    <w:pitch w:val="default"/>
  </w:font>
  <w:font w:name="MathJax_Math">
    <w:altName w:val="Calibri"/>
    <w:charset w:val="00"/>
    <w:family w:val="auto"/>
    <w:pitch w:val="default"/>
  </w:font>
  <w:font w:name="MathJax_Mai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054"/>
    <w:multiLevelType w:val="hybridMultilevel"/>
    <w:tmpl w:val="D308507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75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67"/>
    <w:rsid w:val="003903DF"/>
    <w:rsid w:val="00552D7C"/>
    <w:rsid w:val="00565A7B"/>
    <w:rsid w:val="00583556"/>
    <w:rsid w:val="00AB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4DB8"/>
  <w15:docId w15:val="{BD71E000-6B05-4D2C-980E-613EF8C5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52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eb.stanford.edu/class/archive/cs/cs109/cs109.1166/problem12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eeksforgeeks.org/naive-bayes-classifi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brirush/naive-bayes-for-titan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.stanford.edu/class/archive/cs/cs109/cs109.1166/stuff/titanic.cs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community.rstudio.com/t/conditional-probability-with-dplyr/5117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rstudio-pubs-static.s3.amazonaws.com/6595_b57093a21dfc46a4b3338cfee29ec61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Ibnu Fajar Setiawan</cp:lastModifiedBy>
  <cp:revision>4</cp:revision>
  <dcterms:created xsi:type="dcterms:W3CDTF">2022-10-31T08:54:00Z</dcterms:created>
  <dcterms:modified xsi:type="dcterms:W3CDTF">2022-10-31T10:39:00Z</dcterms:modified>
</cp:coreProperties>
</file>