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Κεντρικό μενού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8"/>
          <w:szCs w:val="28"/>
          <w:rtl w:val="0"/>
        </w:rPr>
        <w:t xml:space="preserve"> (Main menu)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Εμφανίζεται το κεντρικό μενού, από όπου ο φοιτητής/χρήστης επιλέγει κάποια από τις διαθέσιμες υπηρεσίες πατώντας πάνω στο αντίστοιχο εικονίδιο. Οι υπάρχουσες υπηρεσίες είναι: Ρυθμίσεις, Προφίλ, Μενού εστίας, Βιβλιοθήκη, Χάρτης, Ανακοινώσεις και events, Μέσα Μαζικής Μεταφοράς (ΜΜΜ) και Μαθήματα. 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ziest.lizard" w:id="0" w:date="2023-03-25T20:34:03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Ναι ξερω οτι ειναι σαδ αλλα χρειαζεται για να βγαζει λιγο νοημα το use case model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