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2A9B" w:rsidRPr="00EA6BC8" w:rsidRDefault="000000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Ανακοινώσεις</w:t>
      </w:r>
      <w:r w:rsidRPr="00EA6BC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και</w:t>
      </w:r>
      <w:r w:rsidRPr="00EA6BC8">
        <w:rPr>
          <w:b/>
          <w:sz w:val="28"/>
          <w:szCs w:val="28"/>
          <w:lang w:val="en-US"/>
        </w:rPr>
        <w:t xml:space="preserve"> events (Announcements and events)</w:t>
      </w:r>
      <w:sdt>
        <w:sdtPr>
          <w:tag w:val="goog_rdk_0"/>
          <w:id w:val="1265894756"/>
        </w:sdtPr>
        <w:sdtContent/>
      </w:sdt>
    </w:p>
    <w:p w14:paraId="00000002" w14:textId="77777777" w:rsidR="00B82A9B" w:rsidRDefault="00000000">
      <w:pPr>
        <w:rPr>
          <w:b/>
        </w:rPr>
      </w:pPr>
      <w:r>
        <w:rPr>
          <w:b/>
        </w:rPr>
        <w:t>Βασική ροή</w:t>
      </w:r>
    </w:p>
    <w:p w14:paraId="00000003" w14:textId="77777777" w:rsidR="00B82A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Εφόσον ο χρήστης/φοιτητής έχει επιλέξει να μεταβεί στο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«Ανακοινώσεις και </w:t>
      </w:r>
      <w:proofErr w:type="spellStart"/>
      <w:r>
        <w:rPr>
          <w:color w:val="000000"/>
        </w:rPr>
        <w:t>events</w:t>
      </w:r>
      <w:proofErr w:type="spellEnd"/>
      <w:r>
        <w:rPr>
          <w:color w:val="000000"/>
        </w:rPr>
        <w:t>», εμφανίζεται η σχετική οθόνη που περιέχει τη λίστα ανακοινώσεων και εκδηλώσεων.</w:t>
      </w:r>
    </w:p>
    <w:p w14:paraId="00000004" w14:textId="77777777" w:rsidR="00B82A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Ο φοιτητής επιλέγει να διαβάσει επιπλέον πληροφορίες σχετικά με κάποια ανακοίνωση ή 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>, κάνοντας κλικ στην αντίστοιχη ανακοίνωση/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>.</w:t>
      </w:r>
    </w:p>
    <w:p w14:paraId="00000005" w14:textId="77777777" w:rsidR="00B82A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Στην οθόνη εμφανίζονται όλες οι πληροφορίες που αφορούν την ανακοίνωση/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>.</w:t>
      </w:r>
    </w:p>
    <w:p w14:paraId="00000006" w14:textId="77777777" w:rsidR="00B82A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Ο χρήστης επιλέγει να εξέλθει από το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της συγκεκριμένης ανακοίνωσης και να επιστρέψει στη λίστα των ανακοινώσεων, πατώντας το βέλος/κουμπί </w:t>
      </w:r>
      <w:sdt>
        <w:sdtPr>
          <w:tag w:val="goog_rdk_1"/>
          <w:id w:val="1900245132"/>
        </w:sdtPr>
        <w:sdtContent/>
      </w:sdt>
      <w:sdt>
        <w:sdtPr>
          <w:tag w:val="goog_rdk_2"/>
          <w:id w:val="20064625"/>
        </w:sdtPr>
        <w:sdtContent/>
      </w:sdt>
      <w:r>
        <w:rPr>
          <w:color w:val="000000"/>
        </w:rPr>
        <w:t xml:space="preserve">αριστερά στην κορυφή της οθόνης. </w:t>
      </w:r>
    </w:p>
    <w:p w14:paraId="00000007" w14:textId="77777777" w:rsidR="00B82A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Πατώντας το ίδιο βέλος μεταβαίνει στο κεντρικό μενού</w:t>
      </w:r>
    </w:p>
    <w:p w14:paraId="00000008" w14:textId="77777777" w:rsidR="00B82A9B" w:rsidRDefault="00B82A9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9" w14:textId="77777777" w:rsidR="00B82A9B" w:rsidRDefault="00000000">
      <w:pPr>
        <w:rPr>
          <w:b/>
        </w:rPr>
      </w:pPr>
      <w:r>
        <w:rPr>
          <w:b/>
        </w:rPr>
        <w:t>Εναλλακτική ροή 1</w:t>
      </w:r>
      <w:sdt>
        <w:sdtPr>
          <w:tag w:val="goog_rdk_3"/>
          <w:id w:val="-900824349"/>
        </w:sdtPr>
        <w:sdtContent/>
      </w:sdt>
      <w:sdt>
        <w:sdtPr>
          <w:tag w:val="goog_rdk_4"/>
          <w:id w:val="-1952542133"/>
        </w:sdtPr>
        <w:sdtContent/>
      </w:sdt>
      <w:sdt>
        <w:sdtPr>
          <w:tag w:val="goog_rdk_5"/>
          <w:id w:val="-1724055731"/>
        </w:sdtPr>
        <w:sdtContent/>
      </w:sdt>
      <w:sdt>
        <w:sdtPr>
          <w:tag w:val="goog_rdk_6"/>
          <w:id w:val="-1894270343"/>
        </w:sdtPr>
        <w:sdtContent/>
      </w:sdt>
    </w:p>
    <w:p w14:paraId="0000000A" w14:textId="77777777" w:rsidR="00B82A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Ο χρήστης/φοιτητής επιλέγει όσες ανακοινώσεις ή </w:t>
      </w:r>
      <w:proofErr w:type="spellStart"/>
      <w:r>
        <w:rPr>
          <w:color w:val="000000"/>
        </w:rPr>
        <w:t>events</w:t>
      </w:r>
      <w:proofErr w:type="spellEnd"/>
      <w:r>
        <w:rPr>
          <w:color w:val="000000"/>
        </w:rPr>
        <w:t xml:space="preserve"> επιθυμεί ως «Σημαντικά».</w:t>
      </w:r>
    </w:p>
    <w:p w14:paraId="0000000B" w14:textId="77777777" w:rsidR="00B82A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Πατώντας το κουμπί «Σημαντικά» δεξιά στην κορυφή της οθόνης μπορεί να δει μια λίστα με όσες ανακοινώσεις και </w:t>
      </w:r>
      <w:proofErr w:type="spellStart"/>
      <w:r>
        <w:rPr>
          <w:color w:val="000000"/>
        </w:rPr>
        <w:t>events</w:t>
      </w:r>
      <w:proofErr w:type="spellEnd"/>
      <w:r>
        <w:rPr>
          <w:color w:val="000000"/>
        </w:rPr>
        <w:t xml:space="preserve"> έχει επιλέξει. </w:t>
      </w:r>
    </w:p>
    <w:p w14:paraId="0000000C" w14:textId="77777777" w:rsidR="00B82A9B" w:rsidRDefault="00000000">
      <w:pPr>
        <w:rPr>
          <w:b/>
        </w:rPr>
      </w:pPr>
      <w:r>
        <w:rPr>
          <w:b/>
        </w:rPr>
        <w:t>Εναλλακτική ροή 2</w:t>
      </w:r>
    </w:p>
    <w:p w14:paraId="0000000D" w14:textId="77777777" w:rsidR="00B82A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 αφαιρεί μια ανακοίνωση/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 xml:space="preserve"> από τα «Σημαντικά».</w:t>
      </w:r>
    </w:p>
    <w:p w14:paraId="0000000E" w14:textId="77777777" w:rsidR="00B82A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Η ανακοίνωση/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 xml:space="preserve"> αφαιρείται επιτυχώς.</w:t>
      </w:r>
    </w:p>
    <w:p w14:paraId="0000000F" w14:textId="77777777" w:rsidR="00B82A9B" w:rsidRDefault="00B82A9B">
      <w:pPr>
        <w:pBdr>
          <w:top w:val="nil"/>
          <w:left w:val="nil"/>
          <w:bottom w:val="nil"/>
          <w:right w:val="nil"/>
          <w:between w:val="nil"/>
        </w:pBdr>
        <w:ind w:left="510"/>
        <w:rPr>
          <w:color w:val="000000"/>
        </w:rPr>
      </w:pPr>
    </w:p>
    <w:p w14:paraId="00000010" w14:textId="77777777" w:rsidR="00B82A9B" w:rsidRDefault="00000000">
      <w:pPr>
        <w:rPr>
          <w:b/>
        </w:rPr>
      </w:pPr>
      <w:r>
        <w:rPr>
          <w:b/>
        </w:rPr>
        <w:t>Εναλλακτική ροή 3</w:t>
      </w:r>
    </w:p>
    <w:p w14:paraId="00000011" w14:textId="77777777" w:rsidR="00B82A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 επιλέγει τη σήμανση «Αναγνωσμένα».</w:t>
      </w:r>
    </w:p>
    <w:p w14:paraId="00000012" w14:textId="77777777" w:rsidR="00B82A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Μαζικά οι ανακοινώσεις και τα </w:t>
      </w:r>
      <w:proofErr w:type="spellStart"/>
      <w:r>
        <w:rPr>
          <w:color w:val="000000"/>
        </w:rPr>
        <w:t>events</w:t>
      </w:r>
      <w:proofErr w:type="spellEnd"/>
      <w:r>
        <w:rPr>
          <w:color w:val="000000"/>
        </w:rPr>
        <w:t xml:space="preserve"> τίθενται ως αναγνωσμένα.</w:t>
      </w:r>
    </w:p>
    <w:p w14:paraId="00000013" w14:textId="77777777" w:rsidR="00B82A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Εξαφανίζεται η σήμανση των μη αναγνωσμένων ειδοποιήσεων.</w:t>
      </w:r>
    </w:p>
    <w:p w14:paraId="00000014" w14:textId="77777777" w:rsidR="00B82A9B" w:rsidRDefault="00B82A9B"/>
    <w:p w14:paraId="00000015" w14:textId="77777777" w:rsidR="00B82A9B" w:rsidRDefault="00B82A9B"/>
    <w:sectPr w:rsidR="00B82A9B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668"/>
    <w:multiLevelType w:val="multilevel"/>
    <w:tmpl w:val="86423274"/>
    <w:lvl w:ilvl="0">
      <w:start w:val="1"/>
      <w:numFmt w:val="decimal"/>
      <w:lvlText w:val="%1."/>
      <w:lvlJc w:val="left"/>
      <w:pPr>
        <w:ind w:left="510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CAA192C"/>
    <w:multiLevelType w:val="multilevel"/>
    <w:tmpl w:val="D2F8E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8689C"/>
    <w:multiLevelType w:val="multilevel"/>
    <w:tmpl w:val="FD2876C8"/>
    <w:lvl w:ilvl="0">
      <w:start w:val="1"/>
      <w:numFmt w:val="decimal"/>
      <w:lvlText w:val="%1."/>
      <w:lvlJc w:val="left"/>
      <w:pPr>
        <w:ind w:left="510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7B276D7B"/>
    <w:multiLevelType w:val="multilevel"/>
    <w:tmpl w:val="B47694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438990">
    <w:abstractNumId w:val="3"/>
  </w:num>
  <w:num w:numId="2" w16cid:durableId="2060594048">
    <w:abstractNumId w:val="1"/>
  </w:num>
  <w:num w:numId="3" w16cid:durableId="563486606">
    <w:abstractNumId w:val="2"/>
  </w:num>
  <w:num w:numId="4" w16cid:durableId="197651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9B"/>
    <w:rsid w:val="00B82A9B"/>
    <w:rsid w:val="00EA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4CB98E-2A60-44B7-8027-3FAFBFE1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5A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455A4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6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OW5YvyF5BCqaIK2V7lDmZHTX8g==">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Stavroula</dc:creator>
  <cp:lastModifiedBy>Stavroula</cp:lastModifiedBy>
  <cp:revision>2</cp:revision>
  <dcterms:created xsi:type="dcterms:W3CDTF">2023-03-16T22:09:00Z</dcterms:created>
  <dcterms:modified xsi:type="dcterms:W3CDTF">2023-05-28T19:05:00Z</dcterms:modified>
</cp:coreProperties>
</file>