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826" w:rsidRDefault="00B0501F" w:rsidP="00B0501F">
      <w:pPr>
        <w:pStyle w:val="Titre1"/>
      </w:pPr>
      <w:bookmarkStart w:id="0" w:name="_Toc3452963"/>
      <w:r>
        <w:t>Risque encourus par le VPS</w:t>
      </w:r>
      <w:bookmarkEnd w:id="0"/>
    </w:p>
    <w:p w:rsidR="00FC34FF" w:rsidRPr="00FC34FF" w:rsidRDefault="00FC34FF" w:rsidP="00FC34FF"/>
    <w:p w:rsidR="00B0501F" w:rsidRDefault="00B0501F" w:rsidP="00B0501F">
      <w:pPr>
        <w:pStyle w:val="Titre2"/>
      </w:pPr>
      <w:bookmarkStart w:id="1" w:name="_Toc3452964"/>
      <w:r>
        <w:t>Mesures mise en place contre ces risques</w:t>
      </w:r>
      <w:bookmarkEnd w:id="1"/>
      <w:r>
        <w:t xml:space="preserve"> </w:t>
      </w:r>
    </w:p>
    <w:p w:rsidR="002543E8" w:rsidRDefault="002543E8" w:rsidP="002543E8">
      <w:r>
        <w:t xml:space="preserve">Nous avons mis en place </w:t>
      </w:r>
      <w:r w:rsidR="001403D9">
        <w:t>un logiciel qui se nomme</w:t>
      </w:r>
      <w:r>
        <w:t xml:space="preserve"> Fail2Ban</w:t>
      </w:r>
      <w:r w:rsidR="001403D9">
        <w:t xml:space="preserve">. Celui-ci </w:t>
      </w:r>
      <w:r>
        <w:t xml:space="preserve">est utile pour la prévention des intrusions. Nous l’avons mis en place </w:t>
      </w:r>
      <w:r w:rsidR="00E36BEF">
        <w:t>afin</w:t>
      </w:r>
      <w:r>
        <w:t xml:space="preserve"> qu’il nous envoie un mail à chaque fois qu’il bannit une IP qui a </w:t>
      </w:r>
      <w:r w:rsidR="00E36BEF">
        <w:t>tenté</w:t>
      </w:r>
      <w:r>
        <w:t xml:space="preserve"> plusieurs fois d’y accéder.</w:t>
      </w:r>
    </w:p>
    <w:p w:rsidR="00E36BEF" w:rsidRDefault="00E36BEF" w:rsidP="002543E8">
      <w:pPr>
        <w:rPr>
          <w:rFonts w:cstheme="minorHAnsi"/>
        </w:rPr>
      </w:pPr>
      <w:r>
        <w:rPr>
          <w:rFonts w:cstheme="minorHAnsi"/>
        </w:rPr>
        <w:t>N</w:t>
      </w:r>
      <w:r w:rsidRPr="004739E6">
        <w:rPr>
          <w:rFonts w:cstheme="minorHAnsi"/>
        </w:rPr>
        <w:t xml:space="preserve">ous avons </w:t>
      </w:r>
      <w:r>
        <w:rPr>
          <w:rFonts w:cstheme="minorHAnsi"/>
        </w:rPr>
        <w:t xml:space="preserve">également </w:t>
      </w:r>
      <w:r w:rsidRPr="004739E6">
        <w:rPr>
          <w:rFonts w:cstheme="minorHAnsi"/>
        </w:rPr>
        <w:t>désactivé les identifications par compte root et l’authentification par mot de passe sur nos VPS</w:t>
      </w:r>
      <w:r w:rsidR="00BF36E3">
        <w:rPr>
          <w:rFonts w:cstheme="minorHAnsi"/>
        </w:rPr>
        <w:t xml:space="preserve">, actuellement la connexion se fait via </w:t>
      </w:r>
      <w:r w:rsidR="00563F0A">
        <w:rPr>
          <w:rFonts w:cstheme="minorHAnsi"/>
        </w:rPr>
        <w:t>clé asymétrique</w:t>
      </w:r>
      <w:r w:rsidR="00BF36E3">
        <w:rPr>
          <w:rFonts w:cstheme="minorHAnsi"/>
        </w:rPr>
        <w:t>.</w:t>
      </w:r>
    </w:p>
    <w:p w:rsidR="00563F0A" w:rsidRDefault="00563F0A" w:rsidP="002543E8">
      <w:pPr>
        <w:rPr>
          <w:rFonts w:cstheme="minorHAnsi"/>
        </w:rPr>
      </w:pPr>
      <w:r>
        <w:rPr>
          <w:rFonts w:cstheme="minorHAnsi"/>
        </w:rPr>
        <w:t>En plus de cela, notre site intranet n’est accessible que à nos employés. Afin de parvenir à cela, nous avons utilisé une « </w:t>
      </w:r>
      <w:proofErr w:type="spellStart"/>
      <w:r>
        <w:rPr>
          <w:rFonts w:cstheme="minorHAnsi"/>
        </w:rPr>
        <w:t>access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</w:t>
      </w:r>
      <w:proofErr w:type="spellEnd"/>
      <w:r>
        <w:rPr>
          <w:rFonts w:cstheme="minorHAnsi"/>
        </w:rPr>
        <w:t> » dans laquelle on entre les IP des employés concernés.</w:t>
      </w:r>
    </w:p>
    <w:p w:rsidR="00B0501F" w:rsidRDefault="00B0501F" w:rsidP="00B0501F">
      <w:pPr>
        <w:pStyle w:val="Titre1"/>
      </w:pPr>
      <w:bookmarkStart w:id="2" w:name="_Toc3452965"/>
      <w:r>
        <w:t>Risques encourus par les services mis en place</w:t>
      </w:r>
      <w:bookmarkEnd w:id="2"/>
    </w:p>
    <w:p w:rsidR="00E36BEF" w:rsidRDefault="00E36BEF" w:rsidP="00E36BEF">
      <w:r>
        <w:t>Actuellement nous avons mis en place deux services différents :</w:t>
      </w:r>
    </w:p>
    <w:p w:rsidR="00E36BEF" w:rsidRDefault="00E36BEF" w:rsidP="00E36BEF">
      <w:pPr>
        <w:pStyle w:val="Paragraphedeliste"/>
        <w:numPr>
          <w:ilvl w:val="0"/>
          <w:numId w:val="2"/>
        </w:numPr>
      </w:pPr>
      <w:r>
        <w:t>NGINX</w:t>
      </w:r>
      <w:r w:rsidR="00FC34FF">
        <w:t> : Serveur web</w:t>
      </w:r>
    </w:p>
    <w:p w:rsidR="00E36BEF" w:rsidRPr="00E36BEF" w:rsidRDefault="00E36BEF" w:rsidP="00E36BEF">
      <w:pPr>
        <w:pStyle w:val="Paragraphedeliste"/>
        <w:numPr>
          <w:ilvl w:val="0"/>
          <w:numId w:val="2"/>
        </w:numPr>
      </w:pPr>
      <w:r>
        <w:t>BIND9</w:t>
      </w:r>
      <w:r w:rsidR="00FC34FF">
        <w:t> : Serveur DNS</w:t>
      </w:r>
    </w:p>
    <w:p w:rsidR="00B0501F" w:rsidRDefault="00B0501F" w:rsidP="00B0501F">
      <w:pPr>
        <w:pStyle w:val="Titre2"/>
      </w:pPr>
      <w:bookmarkStart w:id="3" w:name="_Toc3452966"/>
      <w:r>
        <w:t>Mesures mise en place contre ces risques</w:t>
      </w:r>
      <w:bookmarkEnd w:id="3"/>
      <w:r>
        <w:t xml:space="preserve"> </w:t>
      </w:r>
    </w:p>
    <w:p w:rsidR="00B0501F" w:rsidRDefault="00FC34FF" w:rsidP="00B0501F">
      <w:r>
        <w:t>Sécurisation du serveur web : Nous utilisons le protocole HTTPS</w:t>
      </w:r>
    </w:p>
    <w:p w:rsidR="000A139E" w:rsidRPr="00B0501F" w:rsidRDefault="000A139E" w:rsidP="00B0501F">
      <w:bookmarkStart w:id="4" w:name="_GoBack"/>
      <w:bookmarkEnd w:id="4"/>
    </w:p>
    <w:sectPr w:rsidR="000A139E" w:rsidRPr="00B0501F" w:rsidSect="00391D3E">
      <w:headerReference w:type="firs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EE8" w:rsidRDefault="006B7EE8" w:rsidP="00FC34FF">
      <w:pPr>
        <w:spacing w:after="0" w:line="240" w:lineRule="auto"/>
      </w:pPr>
      <w:r>
        <w:separator/>
      </w:r>
    </w:p>
  </w:endnote>
  <w:endnote w:type="continuationSeparator" w:id="0">
    <w:p w:rsidR="006B7EE8" w:rsidRDefault="006B7EE8" w:rsidP="00FC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EE8" w:rsidRDefault="006B7EE8" w:rsidP="00FC34FF">
      <w:pPr>
        <w:spacing w:after="0" w:line="240" w:lineRule="auto"/>
      </w:pPr>
      <w:r>
        <w:separator/>
      </w:r>
    </w:p>
  </w:footnote>
  <w:footnote w:type="continuationSeparator" w:id="0">
    <w:p w:rsidR="006B7EE8" w:rsidRDefault="006B7EE8" w:rsidP="00FC3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4FF" w:rsidRDefault="00FC34FF">
    <w:pPr>
      <w:pStyle w:val="En-tte"/>
    </w:pPr>
    <w:r>
      <w:t>Groupe 14</w:t>
    </w:r>
    <w:r>
      <w:ptab w:relativeTo="margin" w:alignment="center" w:leader="none"/>
    </w:r>
    <w:r>
      <w:t>Rapport sécurité</w:t>
    </w:r>
    <w:r>
      <w:ptab w:relativeTo="margin" w:alignment="right" w:leader="none"/>
    </w:r>
    <w:r>
      <w:t>Mission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255F"/>
    <w:multiLevelType w:val="hybridMultilevel"/>
    <w:tmpl w:val="AAFAC07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62279"/>
    <w:multiLevelType w:val="hybridMultilevel"/>
    <w:tmpl w:val="DC040A8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1F"/>
    <w:rsid w:val="000A139E"/>
    <w:rsid w:val="001403D9"/>
    <w:rsid w:val="001A6477"/>
    <w:rsid w:val="001F59A5"/>
    <w:rsid w:val="002543E8"/>
    <w:rsid w:val="002B6826"/>
    <w:rsid w:val="00563F0A"/>
    <w:rsid w:val="006B7EE8"/>
    <w:rsid w:val="009E5B6D"/>
    <w:rsid w:val="00B0501F"/>
    <w:rsid w:val="00BF36E3"/>
    <w:rsid w:val="00E06E1A"/>
    <w:rsid w:val="00E36BEF"/>
    <w:rsid w:val="00EB05B8"/>
    <w:rsid w:val="00FC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3282"/>
  <w15:chartTrackingRefBased/>
  <w15:docId w15:val="{12DA31BF-C64B-482A-A3C9-E8CA4500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501F"/>
  </w:style>
  <w:style w:type="paragraph" w:styleId="Titre1">
    <w:name w:val="heading 1"/>
    <w:basedOn w:val="Normal"/>
    <w:next w:val="Normal"/>
    <w:link w:val="Titre1Car"/>
    <w:uiPriority w:val="9"/>
    <w:qFormat/>
    <w:rsid w:val="00B05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5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5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B0501F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501F"/>
    <w:rPr>
      <w:rFonts w:eastAsiaTheme="minorEastAsia"/>
      <w:lang w:eastAsia="fr-BE"/>
    </w:rPr>
  </w:style>
  <w:style w:type="character" w:styleId="Lienhypertexte">
    <w:name w:val="Hyperlink"/>
    <w:basedOn w:val="Policepardfaut"/>
    <w:uiPriority w:val="99"/>
    <w:unhideWhenUsed/>
    <w:rsid w:val="00B0501F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0501F"/>
    <w:pPr>
      <w:spacing w:after="100"/>
    </w:pPr>
  </w:style>
  <w:style w:type="paragraph" w:styleId="Paragraphedeliste">
    <w:name w:val="List Paragraph"/>
    <w:basedOn w:val="Normal"/>
    <w:uiPriority w:val="34"/>
    <w:qFormat/>
    <w:rsid w:val="00B050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5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01F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05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543E8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FC3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34FF"/>
  </w:style>
  <w:style w:type="paragraph" w:styleId="Pieddepage">
    <w:name w:val="footer"/>
    <w:basedOn w:val="Normal"/>
    <w:link w:val="PieddepageCar"/>
    <w:uiPriority w:val="99"/>
    <w:unhideWhenUsed/>
    <w:rsid w:val="00FC3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34FF"/>
  </w:style>
  <w:style w:type="character" w:styleId="Mentionnonrsolue">
    <w:name w:val="Unresolved Mention"/>
    <w:basedOn w:val="Policepardfaut"/>
    <w:uiPriority w:val="99"/>
    <w:semiHidden/>
    <w:unhideWhenUsed/>
    <w:rsid w:val="00E06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MISSION 1 : Analyse de sécurité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MISSION 1 : Analyse de sécurité</dc:title>
  <dc:subject/>
  <dc:creator>Maxime Liber</dc:creator>
  <cp:keywords/>
  <dc:description/>
  <cp:lastModifiedBy>Maxime Liber</cp:lastModifiedBy>
  <cp:revision>5</cp:revision>
  <dcterms:created xsi:type="dcterms:W3CDTF">2019-03-14T09:19:00Z</dcterms:created>
  <dcterms:modified xsi:type="dcterms:W3CDTF">2019-03-28T11:06:00Z</dcterms:modified>
</cp:coreProperties>
</file>