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>
  <w:body>
    <w:p>
      <w:pPr>
        <w:keepNext/>
        <w:framePr w:w="2880" w:hAnchor="margin" w:xAlign="right"/>
        <w:widowControl w:val="false"/>
        <w:suppressAutoHyphens/>
        <w:jc w:val="center"/>
        <w:outlineLvl w:val="2"/>
        <w:cnfStyle w:val="000000100000"/>
        <w:rPr>
          <w:lang w:val="ar-SA" w:bidi="ar-SA"/>
        </w:rPr>
      </w:pPr>
      <w:r>
        <w:rPr>
          <w:b/>
          <w:noProof/>
          <w:kern w:val="28"/>
          <w:fitText w:val="1440" w:id="7"/>
          <w:lang w:val="en-GB"/>
          <w:eastAsianLayout w:id="1" w:combine="1"/>
          <w14:glow w14:rad="63500">
            <w14:srgbClr w14:val="FFC000"/>
          </w14:glow>
        </w:rPr>
        <w:t xml:space="preserve">exotic run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</w:tblGrid>
      <w:tr>
        <w:trPr>
          <w:cnfStyle w:val="100000000000"/>
          <w:cantSplit/>
          <w:trHeight w:val="400" w:hRule="atLeast"/>
          <w:jc w:val="center"/>
        </w:trPr>
        <w:tc>
          <w:tcPr>
            <w:tcW w:w="2880" w:type="dxa"/>
            <w:noWrap/>
            <w:textDirection w:val="btLr"/>
            <w:vAlign w:val="center"/>
            <w:hideMark/>
          </w:tcPr>
          <w:p>
            <w:r>
              <w:t xml:space="preserve">cell</w:t>
            </w:r>
          </w:p>
        </w:tc>
        <w:tc>
          <w:p>
            <w:r>
              <w:t xml:space="preserve">other</w:t>
            </w:r>
          </w:p>
        </w:tc>
      </w:tr>
    </w:tbl>
    <w:p>
      <w:r>
        <w:t xml:space="preserve">after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