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072B1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 xml:space="preserve"># </w:t>
      </w:r>
      <w:r w:rsidRPr="00102E1A">
        <w:rPr>
          <w:rFonts w:ascii="Calibri" w:hAnsi="Calibri" w:cs="Calibri"/>
          <w:b/>
          <w:bCs/>
          <w:sz w:val="28"/>
          <w:szCs w:val="28"/>
          <w:rtl/>
        </w:rPr>
        <w:t>وصف احترافي شامل لقسم الباك اند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 xml:space="preserve"> (</w:t>
      </w:r>
      <w:proofErr w:type="spellStart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MediSmile</w:t>
      </w:r>
      <w:proofErr w:type="spellEnd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 xml:space="preserve"> Backend)</w:t>
      </w:r>
    </w:p>
    <w:p w14:paraId="3F7CAFB1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</w:p>
    <w:p w14:paraId="2D6CFD68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 xml:space="preserve">## 1) </w:t>
      </w:r>
      <w:r w:rsidRPr="00102E1A">
        <w:rPr>
          <w:rFonts w:ascii="Calibri" w:hAnsi="Calibri" w:cs="Calibri"/>
          <w:b/>
          <w:bCs/>
          <w:sz w:val="28"/>
          <w:szCs w:val="28"/>
          <w:rtl/>
        </w:rPr>
        <w:t>لمحة تنفيذية</w:t>
      </w:r>
    </w:p>
    <w:p w14:paraId="49424C08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rtl/>
        </w:rPr>
        <w:t>هذا المشروع هو منصة باك اند طبية/تعليمية مبنية على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 Django </w:t>
      </w:r>
      <w:r w:rsidRPr="00102E1A">
        <w:rPr>
          <w:rFonts w:ascii="Calibri" w:hAnsi="Calibri" w:cs="Calibri"/>
          <w:sz w:val="28"/>
          <w:szCs w:val="28"/>
          <w:rtl/>
        </w:rPr>
        <w:t>و</w:t>
      </w:r>
      <w:r w:rsidRPr="00102E1A">
        <w:rPr>
          <w:rFonts w:ascii="Calibri" w:hAnsi="Calibri" w:cs="Calibri"/>
          <w:sz w:val="28"/>
          <w:szCs w:val="28"/>
          <w:lang w:bidi="ar-SY"/>
        </w:rPr>
        <w:t>DRF</w:t>
      </w:r>
      <w:r w:rsidRPr="00102E1A">
        <w:rPr>
          <w:rFonts w:ascii="Calibri" w:hAnsi="Calibri" w:cs="Calibri"/>
          <w:sz w:val="28"/>
          <w:szCs w:val="28"/>
          <w:rtl/>
        </w:rPr>
        <w:t>، مصممة لإدارة الحالات السنية، التفاعل بين المرضى والطلاب والمشرفين، وتشغيل مسارات ذكاء اصطناعي مساعدة في التشخيص، مع نظام إشعارات وتدقيق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 (Audit) </w:t>
      </w:r>
      <w:r w:rsidRPr="00102E1A">
        <w:rPr>
          <w:rFonts w:ascii="Calibri" w:hAnsi="Calibri" w:cs="Calibri"/>
          <w:sz w:val="28"/>
          <w:szCs w:val="28"/>
          <w:rtl/>
        </w:rPr>
        <w:t>وتراسل لحظي ودعم فني ونسخ احتياطي. المعمارية تعتمد على تطبيقات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 Django </w:t>
      </w:r>
      <w:r w:rsidRPr="00102E1A">
        <w:rPr>
          <w:rFonts w:ascii="Calibri" w:hAnsi="Calibri" w:cs="Calibri"/>
          <w:sz w:val="28"/>
          <w:szCs w:val="28"/>
          <w:rtl/>
        </w:rPr>
        <w:t>مستقلة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 (apps) </w:t>
      </w:r>
      <w:r w:rsidRPr="00102E1A">
        <w:rPr>
          <w:rFonts w:ascii="Calibri" w:hAnsi="Calibri" w:cs="Calibri"/>
          <w:sz w:val="28"/>
          <w:szCs w:val="28"/>
          <w:rtl/>
        </w:rPr>
        <w:t>لضمان فصل المسؤوليات، مع طبقات واضحة للـ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 API </w:t>
      </w:r>
      <w:r w:rsidRPr="00102E1A">
        <w:rPr>
          <w:rFonts w:ascii="Calibri" w:hAnsi="Calibri" w:cs="Calibri"/>
          <w:sz w:val="28"/>
          <w:szCs w:val="28"/>
          <w:rtl/>
        </w:rPr>
        <w:t>والتحقق والمنطق التجاري والتدقيق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0F6BB32A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</w:p>
    <w:p w14:paraId="31C50715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 xml:space="preserve">## 2) </w:t>
      </w:r>
      <w:r w:rsidRPr="00102E1A">
        <w:rPr>
          <w:rFonts w:ascii="Calibri" w:hAnsi="Calibri" w:cs="Calibri"/>
          <w:b/>
          <w:bCs/>
          <w:sz w:val="28"/>
          <w:szCs w:val="28"/>
          <w:rtl/>
        </w:rPr>
        <w:t>أهداف القسم الباك اند</w:t>
      </w:r>
    </w:p>
    <w:p w14:paraId="6EAD8CA3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- </w:t>
      </w:r>
      <w:r w:rsidRPr="00102E1A">
        <w:rPr>
          <w:rFonts w:ascii="Calibri" w:hAnsi="Calibri" w:cs="Calibri"/>
          <w:sz w:val="28"/>
          <w:szCs w:val="28"/>
          <w:rtl/>
        </w:rPr>
        <w:t>توحيد منطق الأعمال عبر طبقة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 Services </w:t>
      </w:r>
      <w:r w:rsidRPr="00102E1A">
        <w:rPr>
          <w:rFonts w:ascii="Calibri" w:hAnsi="Calibri" w:cs="Calibri"/>
          <w:sz w:val="28"/>
          <w:szCs w:val="28"/>
          <w:rtl/>
        </w:rPr>
        <w:t>للحفاظ على قابلية الصيانة والاختبار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12F94B85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- </w:t>
      </w:r>
      <w:r w:rsidRPr="00102E1A">
        <w:rPr>
          <w:rFonts w:ascii="Calibri" w:hAnsi="Calibri" w:cs="Calibri"/>
          <w:sz w:val="28"/>
          <w:szCs w:val="28"/>
          <w:rtl/>
        </w:rPr>
        <w:t>فرض قواعد الوصول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 (RBAC + Ownership + University scope) </w:t>
      </w:r>
      <w:r w:rsidRPr="00102E1A">
        <w:rPr>
          <w:rFonts w:ascii="Calibri" w:hAnsi="Calibri" w:cs="Calibri"/>
          <w:sz w:val="28"/>
          <w:szCs w:val="28"/>
          <w:rtl/>
        </w:rPr>
        <w:t>بشكل صارم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00D2DC00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- </w:t>
      </w:r>
      <w:r w:rsidRPr="00102E1A">
        <w:rPr>
          <w:rFonts w:ascii="Calibri" w:hAnsi="Calibri" w:cs="Calibri"/>
          <w:sz w:val="28"/>
          <w:szCs w:val="28"/>
          <w:rtl/>
        </w:rPr>
        <w:t>دعم تدفقات معقدة للحالات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 (State Machines) </w:t>
      </w:r>
      <w:r w:rsidRPr="00102E1A">
        <w:rPr>
          <w:rFonts w:ascii="Calibri" w:hAnsi="Calibri" w:cs="Calibri"/>
          <w:sz w:val="28"/>
          <w:szCs w:val="28"/>
          <w:rtl/>
        </w:rPr>
        <w:t>بطريقة قابلة للتتبع والتدقيق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344EA5B2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- </w:t>
      </w:r>
      <w:r w:rsidRPr="00102E1A">
        <w:rPr>
          <w:rFonts w:ascii="Calibri" w:hAnsi="Calibri" w:cs="Calibri"/>
          <w:sz w:val="28"/>
          <w:szCs w:val="28"/>
          <w:rtl/>
        </w:rPr>
        <w:t>دعم التكامل مع الذكاء الاصطناعي مع ضمان سلامة البيانات والقرارات البشرية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48377242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- </w:t>
      </w:r>
      <w:r w:rsidRPr="00102E1A">
        <w:rPr>
          <w:rFonts w:ascii="Calibri" w:hAnsi="Calibri" w:cs="Calibri"/>
          <w:sz w:val="28"/>
          <w:szCs w:val="28"/>
          <w:rtl/>
        </w:rPr>
        <w:t>توفير إشعارات فورية ودعم تواصل لحظي ومزامنة الحالة بين الأطراف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12273618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</w:p>
    <w:p w14:paraId="0552E5ED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 xml:space="preserve">## 3) </w:t>
      </w:r>
      <w:r w:rsidRPr="00102E1A">
        <w:rPr>
          <w:rFonts w:ascii="Calibri" w:hAnsi="Calibri" w:cs="Calibri"/>
          <w:b/>
          <w:bCs/>
          <w:sz w:val="28"/>
          <w:szCs w:val="28"/>
          <w:rtl/>
        </w:rPr>
        <w:t>الهيكل العام للمشروع</w:t>
      </w:r>
    </w:p>
    <w:p w14:paraId="584B7935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>```</w:t>
      </w:r>
    </w:p>
    <w:p w14:paraId="6275C45D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proofErr w:type="spellStart"/>
      <w:r w:rsidRPr="00102E1A">
        <w:rPr>
          <w:rFonts w:ascii="Calibri" w:hAnsi="Calibri" w:cs="Calibri"/>
          <w:sz w:val="28"/>
          <w:szCs w:val="28"/>
          <w:lang w:bidi="ar-SY"/>
        </w:rPr>
        <w:t>medismileBackend</w:t>
      </w:r>
      <w:proofErr w:type="spellEnd"/>
      <w:r w:rsidRPr="00102E1A">
        <w:rPr>
          <w:rFonts w:ascii="Calibri" w:hAnsi="Calibri" w:cs="Calibri"/>
          <w:sz w:val="28"/>
          <w:szCs w:val="28"/>
          <w:lang w:bidi="ar-SY"/>
        </w:rPr>
        <w:t>/</w:t>
      </w:r>
    </w:p>
    <w:p w14:paraId="5AFB0305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>  apps/</w:t>
      </w:r>
    </w:p>
    <w:p w14:paraId="6AAFAB7C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    accounts/        # </w:t>
      </w:r>
      <w:r w:rsidRPr="00102E1A">
        <w:rPr>
          <w:rFonts w:ascii="Calibri" w:hAnsi="Calibri" w:cs="Calibri"/>
          <w:sz w:val="28"/>
          <w:szCs w:val="28"/>
          <w:rtl/>
        </w:rPr>
        <w:t>حسابات المستخدمين والأدوار والصلاحيات</w:t>
      </w:r>
    </w:p>
    <w:p w14:paraId="705297A0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    universities/    # </w:t>
      </w:r>
      <w:r w:rsidRPr="00102E1A">
        <w:rPr>
          <w:rFonts w:ascii="Calibri" w:hAnsi="Calibri" w:cs="Calibri"/>
          <w:sz w:val="28"/>
          <w:szCs w:val="28"/>
          <w:rtl/>
        </w:rPr>
        <w:t>الجامعات والبرامج والسنة الأكاديمية</w:t>
      </w:r>
    </w:p>
    <w:p w14:paraId="2B8FBE53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    cases/           # </w:t>
      </w:r>
      <w:r w:rsidRPr="00102E1A">
        <w:rPr>
          <w:rFonts w:ascii="Calibri" w:hAnsi="Calibri" w:cs="Calibri"/>
          <w:sz w:val="28"/>
          <w:szCs w:val="28"/>
          <w:rtl/>
        </w:rPr>
        <w:t>الحالات الطبية وتدفقات الموافقات والطلبات</w:t>
      </w:r>
    </w:p>
    <w:p w14:paraId="448550E4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    appointments/    # </w:t>
      </w:r>
      <w:r w:rsidRPr="00102E1A">
        <w:rPr>
          <w:rFonts w:ascii="Calibri" w:hAnsi="Calibri" w:cs="Calibri"/>
          <w:sz w:val="28"/>
          <w:szCs w:val="28"/>
          <w:rtl/>
        </w:rPr>
        <w:t>المواعيد</w:t>
      </w:r>
    </w:p>
    <w:p w14:paraId="497D1365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    evaluations/     # </w:t>
      </w:r>
      <w:r w:rsidRPr="00102E1A">
        <w:rPr>
          <w:rFonts w:ascii="Calibri" w:hAnsi="Calibri" w:cs="Calibri"/>
          <w:sz w:val="28"/>
          <w:szCs w:val="28"/>
          <w:rtl/>
        </w:rPr>
        <w:t>التقييمات</w:t>
      </w:r>
    </w:p>
    <w:p w14:paraId="5E5DD7FD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    community/       # </w:t>
      </w:r>
      <w:r w:rsidRPr="00102E1A">
        <w:rPr>
          <w:rFonts w:ascii="Calibri" w:hAnsi="Calibri" w:cs="Calibri"/>
          <w:sz w:val="28"/>
          <w:szCs w:val="28"/>
          <w:rtl/>
        </w:rPr>
        <w:t>المحتوى المجتمعي والمراجعات</w:t>
      </w:r>
    </w:p>
    <w:p w14:paraId="5133FDFE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lastRenderedPageBreak/>
        <w:t xml:space="preserve">    messaging/       # </w:t>
      </w:r>
      <w:r w:rsidRPr="00102E1A">
        <w:rPr>
          <w:rFonts w:ascii="Calibri" w:hAnsi="Calibri" w:cs="Calibri"/>
          <w:sz w:val="28"/>
          <w:szCs w:val="28"/>
          <w:rtl/>
        </w:rPr>
        <w:t>المحادثات الفورية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 (WebSocket)</w:t>
      </w:r>
    </w:p>
    <w:p w14:paraId="52A3E77E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    ai/              # </w:t>
      </w:r>
      <w:r w:rsidRPr="00102E1A">
        <w:rPr>
          <w:rFonts w:ascii="Calibri" w:hAnsi="Calibri" w:cs="Calibri"/>
          <w:sz w:val="28"/>
          <w:szCs w:val="28"/>
          <w:rtl/>
        </w:rPr>
        <w:t>تكامل الذكاء الاصطناعي</w:t>
      </w:r>
    </w:p>
    <w:p w14:paraId="74F4AE07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    notifications/   # </w:t>
      </w:r>
      <w:r w:rsidRPr="00102E1A">
        <w:rPr>
          <w:rFonts w:ascii="Calibri" w:hAnsi="Calibri" w:cs="Calibri"/>
          <w:sz w:val="28"/>
          <w:szCs w:val="28"/>
          <w:rtl/>
        </w:rPr>
        <w:t>الإشعارات</w:t>
      </w:r>
    </w:p>
    <w:p w14:paraId="69C539E7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    attachments/     # </w:t>
      </w:r>
      <w:r w:rsidRPr="00102E1A">
        <w:rPr>
          <w:rFonts w:ascii="Calibri" w:hAnsi="Calibri" w:cs="Calibri"/>
          <w:sz w:val="28"/>
          <w:szCs w:val="28"/>
          <w:rtl/>
        </w:rPr>
        <w:t>المرفقات</w:t>
      </w:r>
    </w:p>
    <w:p w14:paraId="4E4B3A65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    audit/           # </w:t>
      </w:r>
      <w:r w:rsidRPr="00102E1A">
        <w:rPr>
          <w:rFonts w:ascii="Calibri" w:hAnsi="Calibri" w:cs="Calibri"/>
          <w:sz w:val="28"/>
          <w:szCs w:val="28"/>
          <w:rtl/>
        </w:rPr>
        <w:t>سجل التدقيق</w:t>
      </w:r>
    </w:p>
    <w:p w14:paraId="370C089D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    reports/         # </w:t>
      </w:r>
      <w:r w:rsidRPr="00102E1A">
        <w:rPr>
          <w:rFonts w:ascii="Calibri" w:hAnsi="Calibri" w:cs="Calibri"/>
          <w:sz w:val="28"/>
          <w:szCs w:val="28"/>
          <w:rtl/>
        </w:rPr>
        <w:t>التقارير</w:t>
      </w:r>
    </w:p>
    <w:p w14:paraId="63B3334B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    backup/          # </w:t>
      </w:r>
      <w:r w:rsidRPr="00102E1A">
        <w:rPr>
          <w:rFonts w:ascii="Calibri" w:hAnsi="Calibri" w:cs="Calibri"/>
          <w:sz w:val="28"/>
          <w:szCs w:val="28"/>
          <w:rtl/>
        </w:rPr>
        <w:t>النسخ الاحتياطي والاستعادة</w:t>
      </w:r>
    </w:p>
    <w:p w14:paraId="6CC3B04A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    support/         # </w:t>
      </w:r>
      <w:r w:rsidRPr="00102E1A">
        <w:rPr>
          <w:rFonts w:ascii="Calibri" w:hAnsi="Calibri" w:cs="Calibri"/>
          <w:sz w:val="28"/>
          <w:szCs w:val="28"/>
          <w:rtl/>
        </w:rPr>
        <w:t>الدعم الفني</w:t>
      </w:r>
    </w:p>
    <w:p w14:paraId="2A4F043D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  </w:t>
      </w:r>
      <w:proofErr w:type="spellStart"/>
      <w:r w:rsidRPr="00102E1A">
        <w:rPr>
          <w:rFonts w:ascii="Calibri" w:hAnsi="Calibri" w:cs="Calibri"/>
          <w:sz w:val="28"/>
          <w:szCs w:val="28"/>
          <w:lang w:bidi="ar-SY"/>
        </w:rPr>
        <w:t>medismile</w:t>
      </w:r>
      <w:proofErr w:type="spellEnd"/>
      <w:r w:rsidRPr="00102E1A">
        <w:rPr>
          <w:rFonts w:ascii="Calibri" w:hAnsi="Calibri" w:cs="Calibri"/>
          <w:sz w:val="28"/>
          <w:szCs w:val="28"/>
          <w:lang w:bidi="ar-SY"/>
        </w:rPr>
        <w:t xml:space="preserve">/         # </w:t>
      </w:r>
      <w:r w:rsidRPr="00102E1A">
        <w:rPr>
          <w:rFonts w:ascii="Calibri" w:hAnsi="Calibri" w:cs="Calibri"/>
          <w:sz w:val="28"/>
          <w:szCs w:val="28"/>
          <w:rtl/>
        </w:rPr>
        <w:t>إعدادات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 Django/ASGI/WSGI/Celery</w:t>
      </w:r>
    </w:p>
    <w:p w14:paraId="34626DA8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  requirements.txt   # </w:t>
      </w:r>
      <w:r w:rsidRPr="00102E1A">
        <w:rPr>
          <w:rFonts w:ascii="Calibri" w:hAnsi="Calibri" w:cs="Calibri"/>
          <w:sz w:val="28"/>
          <w:szCs w:val="28"/>
          <w:rtl/>
        </w:rPr>
        <w:t>نسخ الاعتمادات</w:t>
      </w:r>
    </w:p>
    <w:p w14:paraId="3F15832C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  README.md          # </w:t>
      </w:r>
      <w:r w:rsidRPr="00102E1A">
        <w:rPr>
          <w:rFonts w:ascii="Calibri" w:hAnsi="Calibri" w:cs="Calibri"/>
          <w:sz w:val="28"/>
          <w:szCs w:val="28"/>
          <w:rtl/>
        </w:rPr>
        <w:t>دليل التشغيل</w:t>
      </w:r>
    </w:p>
    <w:p w14:paraId="37561137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>  *_</w:t>
      </w:r>
      <w:proofErr w:type="spellStart"/>
      <w:r w:rsidRPr="00102E1A">
        <w:rPr>
          <w:rFonts w:ascii="Calibri" w:hAnsi="Calibri" w:cs="Calibri"/>
          <w:sz w:val="28"/>
          <w:szCs w:val="28"/>
          <w:lang w:bidi="ar-SY"/>
        </w:rPr>
        <w:t>api_</w:t>
      </w:r>
      <w:proofErr w:type="gramStart"/>
      <w:r w:rsidRPr="00102E1A">
        <w:rPr>
          <w:rFonts w:ascii="Calibri" w:hAnsi="Calibri" w:cs="Calibri"/>
          <w:sz w:val="28"/>
          <w:szCs w:val="28"/>
          <w:lang w:bidi="ar-SY"/>
        </w:rPr>
        <w:t>contract.json</w:t>
      </w:r>
      <w:proofErr w:type="spellEnd"/>
      <w:proofErr w:type="gramEnd"/>
      <w:r w:rsidRPr="00102E1A">
        <w:rPr>
          <w:rFonts w:ascii="Calibri" w:hAnsi="Calibri" w:cs="Calibri"/>
          <w:sz w:val="28"/>
          <w:szCs w:val="28"/>
          <w:lang w:bidi="ar-SY"/>
        </w:rPr>
        <w:t xml:space="preserve"> / *_SPEC.md  # </w:t>
      </w:r>
      <w:r w:rsidRPr="00102E1A">
        <w:rPr>
          <w:rFonts w:ascii="Calibri" w:hAnsi="Calibri" w:cs="Calibri"/>
          <w:sz w:val="28"/>
          <w:szCs w:val="28"/>
          <w:rtl/>
        </w:rPr>
        <w:t>العقود والتوثيق الداخلي</w:t>
      </w:r>
    </w:p>
    <w:p w14:paraId="7BDF49D6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>```</w:t>
      </w:r>
    </w:p>
    <w:p w14:paraId="4020954C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</w:p>
    <w:p w14:paraId="3D0C5682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 xml:space="preserve">## 4) </w:t>
      </w:r>
      <w:r w:rsidRPr="00102E1A">
        <w:rPr>
          <w:rFonts w:ascii="Calibri" w:hAnsi="Calibri" w:cs="Calibri"/>
          <w:b/>
          <w:bCs/>
          <w:sz w:val="28"/>
          <w:szCs w:val="28"/>
          <w:rtl/>
        </w:rPr>
        <w:t>المعمارية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 xml:space="preserve"> (Architecture)</w:t>
      </w:r>
    </w:p>
    <w:p w14:paraId="1D5F8129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rtl/>
        </w:rPr>
        <w:t>المشروع يتبع نموذج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 Monolith modular:</w:t>
      </w:r>
    </w:p>
    <w:p w14:paraId="73EAC3C1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 xml:space="preserve">**Views (API </w:t>
      </w:r>
      <w:proofErr w:type="gramStart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Layer)*</w:t>
      </w:r>
      <w:proofErr w:type="gramEnd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تتحكم في الإدخال/الإخراج والاستجابات المعيارية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1064B65B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 xml:space="preserve">**Serializers (Validation </w:t>
      </w:r>
      <w:proofErr w:type="gramStart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Layer)*</w:t>
      </w:r>
      <w:proofErr w:type="gramEnd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تحقق بيانات صارم وتحويلات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 JSON.</w:t>
      </w:r>
    </w:p>
    <w:p w14:paraId="02B482A0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 xml:space="preserve">**Services (Business </w:t>
      </w:r>
      <w:proofErr w:type="gramStart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Logic)*</w:t>
      </w:r>
      <w:proofErr w:type="gramEnd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منطق الأعمال الموحّد القابل لإعادة الاستخدام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6203E520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 xml:space="preserve">**Selectors (Read </w:t>
      </w:r>
      <w:proofErr w:type="gramStart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Model)*</w:t>
      </w:r>
      <w:proofErr w:type="gramEnd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استعلامات مركّزة ومحكومة بالسياق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4A79F4E3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 xml:space="preserve">**Models (Data </w:t>
      </w:r>
      <w:proofErr w:type="gramStart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Layer)*</w:t>
      </w:r>
      <w:proofErr w:type="gramEnd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نماذج بيانات مع قيود واضحة وحماية للثبات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 (Immutability) </w:t>
      </w:r>
      <w:r w:rsidRPr="00102E1A">
        <w:rPr>
          <w:rFonts w:ascii="Calibri" w:hAnsi="Calibri" w:cs="Calibri"/>
          <w:sz w:val="28"/>
          <w:szCs w:val="28"/>
          <w:rtl/>
        </w:rPr>
        <w:t>حيث يلزم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43B48766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**Audit &amp; Notifications**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طبقات عرضية لالتقاط الأحداث وإبلاغ الأطراف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7FBB3336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</w:p>
    <w:p w14:paraId="4BA892AE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 xml:space="preserve">## 5) </w:t>
      </w:r>
      <w:r w:rsidRPr="00102E1A">
        <w:rPr>
          <w:rFonts w:ascii="Calibri" w:hAnsi="Calibri" w:cs="Calibri"/>
          <w:b/>
          <w:bCs/>
          <w:sz w:val="28"/>
          <w:szCs w:val="28"/>
          <w:rtl/>
        </w:rPr>
        <w:t>تدفق الطلب القياسي</w:t>
      </w:r>
    </w:p>
    <w:p w14:paraId="1D1004FD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lastRenderedPageBreak/>
        <w:t xml:space="preserve">1.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**Authentication**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JWT </w:t>
      </w:r>
      <w:r w:rsidRPr="00102E1A">
        <w:rPr>
          <w:rFonts w:ascii="Calibri" w:hAnsi="Calibri" w:cs="Calibri"/>
          <w:sz w:val="28"/>
          <w:szCs w:val="28"/>
          <w:rtl/>
        </w:rPr>
        <w:t>عبر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 </w:t>
      </w:r>
      <w:proofErr w:type="spellStart"/>
      <w:r w:rsidRPr="00102E1A">
        <w:rPr>
          <w:rFonts w:ascii="Calibri" w:hAnsi="Calibri" w:cs="Calibri"/>
          <w:sz w:val="28"/>
          <w:szCs w:val="28"/>
          <w:lang w:bidi="ar-SY"/>
        </w:rPr>
        <w:t>SimpleJWT</w:t>
      </w:r>
      <w:proofErr w:type="spellEnd"/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0A9C2758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2.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**Authorization**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RBAC + </w:t>
      </w:r>
      <w:r w:rsidRPr="00102E1A">
        <w:rPr>
          <w:rFonts w:ascii="Calibri" w:hAnsi="Calibri" w:cs="Calibri"/>
          <w:sz w:val="28"/>
          <w:szCs w:val="28"/>
          <w:rtl/>
        </w:rPr>
        <w:t>ملكية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 + </w:t>
      </w:r>
      <w:r w:rsidRPr="00102E1A">
        <w:rPr>
          <w:rFonts w:ascii="Calibri" w:hAnsi="Calibri" w:cs="Calibri"/>
          <w:sz w:val="28"/>
          <w:szCs w:val="28"/>
          <w:rtl/>
        </w:rPr>
        <w:t>نطاق الجامعة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239E0EBF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3.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**Validation**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تحقق بيانات مع رسائل واضحة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01A87C93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4.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**Business Logic**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تنفيذ منطق الأعمال في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 Services.</w:t>
      </w:r>
    </w:p>
    <w:p w14:paraId="37BFB5F2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5.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**Audit/Notifications**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تسجيل الأحداث الهامة وإرسال الإشعارات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50B3D4A3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6.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**Response**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 xml:space="preserve">استجابة موحّدة </w:t>
      </w:r>
      <w:proofErr w:type="gramStart"/>
      <w:r w:rsidRPr="00102E1A">
        <w:rPr>
          <w:rFonts w:ascii="Calibri" w:hAnsi="Calibri" w:cs="Calibri"/>
          <w:sz w:val="28"/>
          <w:szCs w:val="28"/>
          <w:lang w:bidi="ar-SY"/>
        </w:rPr>
        <w:t>`{</w:t>
      </w:r>
      <w:proofErr w:type="gramEnd"/>
      <w:r w:rsidRPr="00102E1A">
        <w:rPr>
          <w:rFonts w:ascii="Calibri" w:hAnsi="Calibri" w:cs="Calibri"/>
          <w:sz w:val="28"/>
          <w:szCs w:val="28"/>
          <w:lang w:bidi="ar-SY"/>
        </w:rPr>
        <w:t xml:space="preserve">status, message, data}` </w:t>
      </w:r>
      <w:r w:rsidRPr="00102E1A">
        <w:rPr>
          <w:rFonts w:ascii="Calibri" w:hAnsi="Calibri" w:cs="Calibri"/>
          <w:sz w:val="28"/>
          <w:szCs w:val="28"/>
          <w:rtl/>
        </w:rPr>
        <w:t xml:space="preserve">أو </w:t>
      </w:r>
      <w:r w:rsidRPr="00102E1A">
        <w:rPr>
          <w:rFonts w:ascii="Calibri" w:hAnsi="Calibri" w:cs="Calibri"/>
          <w:sz w:val="28"/>
          <w:szCs w:val="28"/>
          <w:lang w:bidi="ar-SY"/>
        </w:rPr>
        <w:t>`{status, message, errors}`.</w:t>
      </w:r>
    </w:p>
    <w:p w14:paraId="1DF160B6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</w:p>
    <w:p w14:paraId="5017E462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 xml:space="preserve">## 6) </w:t>
      </w:r>
      <w:r w:rsidRPr="00102E1A">
        <w:rPr>
          <w:rFonts w:ascii="Calibri" w:hAnsi="Calibri" w:cs="Calibri"/>
          <w:b/>
          <w:bCs/>
          <w:sz w:val="28"/>
          <w:szCs w:val="28"/>
          <w:rtl/>
        </w:rPr>
        <w:t>الخوارزميات/الآليات الأساسية وسبب اختيارها</w:t>
      </w:r>
    </w:p>
    <w:p w14:paraId="3FA15B45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1.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**RBAC + Ownership + University Scope**</w:t>
      </w:r>
    </w:p>
    <w:p w14:paraId="2C372D79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   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b/>
          <w:bCs/>
          <w:sz w:val="28"/>
          <w:szCs w:val="28"/>
          <w:rtl/>
        </w:rPr>
        <w:t>السبب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هذا المجال طبي وتعليمي؛ من الضروري تقييد الوصول بحسب الدور والجامعة وملكية الحالة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5BD858C4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   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b/>
          <w:bCs/>
          <w:sz w:val="28"/>
          <w:szCs w:val="28"/>
          <w:rtl/>
        </w:rPr>
        <w:t>الفائدة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يقلل التسرب ويمنع وصول غير مصرح به إلى معلومات حساسة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15D240EE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</w:p>
    <w:p w14:paraId="3E11A940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2.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 xml:space="preserve">**State Machines </w:t>
      </w:r>
      <w:r w:rsidRPr="00102E1A">
        <w:rPr>
          <w:rFonts w:ascii="Calibri" w:hAnsi="Calibri" w:cs="Calibri"/>
          <w:b/>
          <w:bCs/>
          <w:sz w:val="28"/>
          <w:szCs w:val="28"/>
          <w:rtl/>
        </w:rPr>
        <w:t>للحالات والمواعيد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</w:p>
    <w:p w14:paraId="4696DE55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   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b/>
          <w:bCs/>
          <w:sz w:val="28"/>
          <w:szCs w:val="28"/>
          <w:rtl/>
        </w:rPr>
        <w:t>السبب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الحالات الطبية والمواعيد تمر بمراحل محددة؛ الانتقال العشوائي يسبب فوضى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24DC33CE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   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b/>
          <w:bCs/>
          <w:sz w:val="28"/>
          <w:szCs w:val="28"/>
          <w:rtl/>
        </w:rPr>
        <w:t>الفائدة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وضوح في المسار، سهولة تدقيق القرارات، ومنع الانتقالات غير المسموحة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2EBC1FE8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</w:p>
    <w:p w14:paraId="0220D85C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3.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b/>
          <w:bCs/>
          <w:sz w:val="28"/>
          <w:szCs w:val="28"/>
          <w:rtl/>
        </w:rPr>
        <w:t>فرز مقترحات الذكاء الاصطناعي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 xml:space="preserve"> (Urgency + Match </w:t>
      </w:r>
      <w:proofErr w:type="gramStart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Score)*</w:t>
      </w:r>
      <w:proofErr w:type="gramEnd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</w:t>
      </w:r>
    </w:p>
    <w:p w14:paraId="4118E311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   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b/>
          <w:bCs/>
          <w:sz w:val="28"/>
          <w:szCs w:val="28"/>
          <w:rtl/>
        </w:rPr>
        <w:t>السبب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إعطاء الأولوية للحالات ذات الخطورة الأعلى والدقة الأعلى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72CBCC01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   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b/>
          <w:bCs/>
          <w:sz w:val="28"/>
          <w:szCs w:val="28"/>
          <w:rtl/>
        </w:rPr>
        <w:t>الفائدة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تحسين جودة القرار الطبي وتسريع التعامل مع الحالات الحرجة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0F5E487D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</w:p>
    <w:p w14:paraId="2F0F9C48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4.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 xml:space="preserve">**Transactions + </w:t>
      </w:r>
      <w:proofErr w:type="spellStart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select_for_update</w:t>
      </w:r>
      <w:proofErr w:type="spellEnd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</w:p>
    <w:p w14:paraId="04EB4AD4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   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b/>
          <w:bCs/>
          <w:sz w:val="28"/>
          <w:szCs w:val="28"/>
          <w:rtl/>
        </w:rPr>
        <w:t>السبب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منع سباقات البيانات في قرارات حساسة (قبول/تعيين/تحويل)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51A2643B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   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b/>
          <w:bCs/>
          <w:sz w:val="28"/>
          <w:szCs w:val="28"/>
          <w:rtl/>
        </w:rPr>
        <w:t>الفائدة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اتساق البيانات ومنع ازدواجية القرارات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5DEC14A2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</w:p>
    <w:p w14:paraId="44E06597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5.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**Immutable Audit Logs**</w:t>
      </w:r>
    </w:p>
    <w:p w14:paraId="6FA62A6B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   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b/>
          <w:bCs/>
          <w:sz w:val="28"/>
          <w:szCs w:val="28"/>
          <w:rtl/>
        </w:rPr>
        <w:t>السبب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التدقيق الطبي يحتاج سجلات لا تُعدّل لضمان الموثوقية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54B63F89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   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b/>
          <w:bCs/>
          <w:sz w:val="28"/>
          <w:szCs w:val="28"/>
          <w:rtl/>
        </w:rPr>
        <w:t>الفائدة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شفافية عالية وقابلية تحقيق قانونية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6EB03D90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</w:p>
    <w:p w14:paraId="7A36B27F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6.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 xml:space="preserve">**Notifications Routing (Event -&gt; </w:t>
      </w:r>
      <w:proofErr w:type="gramStart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Notification)*</w:t>
      </w:r>
      <w:proofErr w:type="gramEnd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</w:t>
      </w:r>
    </w:p>
    <w:p w14:paraId="1F6AB5A3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   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b/>
          <w:bCs/>
          <w:sz w:val="28"/>
          <w:szCs w:val="28"/>
          <w:rtl/>
        </w:rPr>
        <w:t>السبب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ربط الأحداث الهامة بالمستخدمين المناسبين دون منطق مكرر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5BC6FFA9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   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b/>
          <w:bCs/>
          <w:sz w:val="28"/>
          <w:szCs w:val="28"/>
          <w:rtl/>
        </w:rPr>
        <w:t>الفائدة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سهولة الصيانة وتوحيد تجربة المستخدم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7C4AE13D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</w:p>
    <w:p w14:paraId="5FAFE21C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7.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proofErr w:type="spellStart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JSONField</w:t>
      </w:r>
      <w:proofErr w:type="spellEnd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 xml:space="preserve"> </w:t>
      </w:r>
      <w:r w:rsidRPr="00102E1A">
        <w:rPr>
          <w:rFonts w:ascii="Calibri" w:hAnsi="Calibri" w:cs="Calibri"/>
          <w:b/>
          <w:bCs/>
          <w:sz w:val="28"/>
          <w:szCs w:val="28"/>
          <w:rtl/>
        </w:rPr>
        <w:t>للـ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 xml:space="preserve"> AI Metadata**</w:t>
      </w:r>
    </w:p>
    <w:p w14:paraId="79823D3C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   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b/>
          <w:bCs/>
          <w:sz w:val="28"/>
          <w:szCs w:val="28"/>
          <w:rtl/>
        </w:rPr>
        <w:t>السبب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بيانات الذكاء الاصطناعي مرنة وتختلف حسب النماذج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14742AAC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   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b/>
          <w:bCs/>
          <w:sz w:val="28"/>
          <w:szCs w:val="28"/>
          <w:rtl/>
        </w:rPr>
        <w:t>الفائدة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مرونة عالية دون كسر المخطط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 (Schema).</w:t>
      </w:r>
    </w:p>
    <w:p w14:paraId="4795D656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</w:p>
    <w:p w14:paraId="5A4C7084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 xml:space="preserve">## 7) </w:t>
      </w:r>
      <w:r w:rsidRPr="00102E1A">
        <w:rPr>
          <w:rFonts w:ascii="Calibri" w:hAnsi="Calibri" w:cs="Calibri"/>
          <w:b/>
          <w:bCs/>
          <w:sz w:val="28"/>
          <w:szCs w:val="28"/>
          <w:rtl/>
        </w:rPr>
        <w:t>بنية البيانات الأساسية (مختصر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)</w:t>
      </w:r>
    </w:p>
    <w:p w14:paraId="41855889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 xml:space="preserve">**Case / </w:t>
      </w:r>
      <w:proofErr w:type="spellStart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CaseHistory</w:t>
      </w:r>
      <w:proofErr w:type="spellEnd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 xml:space="preserve"> / </w:t>
      </w:r>
      <w:proofErr w:type="spellStart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CaseSession</w:t>
      </w:r>
      <w:proofErr w:type="spellEnd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إدارة حالة المريض وتاريخها والجلسات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33A25EC8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proofErr w:type="spellStart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AIAnalysisSession</w:t>
      </w:r>
      <w:proofErr w:type="spellEnd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 xml:space="preserve"> / </w:t>
      </w:r>
      <w:proofErr w:type="spellStart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AIProposedCase</w:t>
      </w:r>
      <w:proofErr w:type="spellEnd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تخزين نتائج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 AI </w:t>
      </w:r>
      <w:r w:rsidRPr="00102E1A">
        <w:rPr>
          <w:rFonts w:ascii="Calibri" w:hAnsi="Calibri" w:cs="Calibri"/>
          <w:sz w:val="28"/>
          <w:szCs w:val="28"/>
          <w:rtl/>
        </w:rPr>
        <w:t>قبل قبول المريض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771ADE6B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**Appointment**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إدارة المواعيد مع حالة واضحة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5CD39ED0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**Notification**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إشعارات مرتبطة بالكيانات عبر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 </w:t>
      </w:r>
      <w:proofErr w:type="spellStart"/>
      <w:r w:rsidRPr="00102E1A">
        <w:rPr>
          <w:rFonts w:ascii="Calibri" w:hAnsi="Calibri" w:cs="Calibri"/>
          <w:sz w:val="28"/>
          <w:szCs w:val="28"/>
          <w:lang w:bidi="ar-SY"/>
        </w:rPr>
        <w:t>GenericForeignKey</w:t>
      </w:r>
      <w:proofErr w:type="spellEnd"/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3D8079CA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proofErr w:type="spellStart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AuditLog</w:t>
      </w:r>
      <w:proofErr w:type="spellEnd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سجل تدقيق غير قابل للتعديل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04CD0743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</w:p>
    <w:p w14:paraId="489C56C1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 xml:space="preserve">## 8) </w:t>
      </w:r>
      <w:r w:rsidRPr="00102E1A">
        <w:rPr>
          <w:rFonts w:ascii="Calibri" w:hAnsi="Calibri" w:cs="Calibri"/>
          <w:b/>
          <w:bCs/>
          <w:sz w:val="28"/>
          <w:szCs w:val="28"/>
          <w:rtl/>
        </w:rPr>
        <w:t>أهم المكتبات والإصدارات ولماذا هذه النسخ</w:t>
      </w:r>
    </w:p>
    <w:p w14:paraId="30B8F38B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&gt; </w:t>
      </w:r>
      <w:r w:rsidRPr="00102E1A">
        <w:rPr>
          <w:rFonts w:ascii="Calibri" w:hAnsi="Calibri" w:cs="Calibri"/>
          <w:sz w:val="28"/>
          <w:szCs w:val="28"/>
          <w:rtl/>
        </w:rPr>
        <w:t xml:space="preserve">ملاحظة: النسخ مأخوذة من </w:t>
      </w:r>
      <w:r w:rsidRPr="00102E1A">
        <w:rPr>
          <w:rFonts w:ascii="Calibri" w:hAnsi="Calibri" w:cs="Calibri"/>
          <w:sz w:val="28"/>
          <w:szCs w:val="28"/>
          <w:lang w:bidi="ar-SY"/>
        </w:rPr>
        <w:t>`requirements.txt`</w:t>
      </w:r>
      <w:r w:rsidRPr="00102E1A">
        <w:rPr>
          <w:rFonts w:ascii="Calibri" w:hAnsi="Calibri" w:cs="Calibri"/>
          <w:sz w:val="28"/>
          <w:szCs w:val="28"/>
          <w:rtl/>
        </w:rPr>
        <w:t>، وتم اختيارها لاستقرارها وتوافقها مع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 Django 5.0.x </w:t>
      </w:r>
      <w:r w:rsidRPr="00102E1A">
        <w:rPr>
          <w:rFonts w:ascii="Calibri" w:hAnsi="Calibri" w:cs="Calibri"/>
          <w:sz w:val="28"/>
          <w:szCs w:val="28"/>
          <w:rtl/>
        </w:rPr>
        <w:t>وبقية المكونات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4263F5A3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</w:p>
    <w:p w14:paraId="0FD33566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**Django 5.0.4**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إطار أساسي ناضج وآمن؛ تحديثات أمنية حديثة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34B452F6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lastRenderedPageBreak/>
        <w:t xml:space="preserve">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proofErr w:type="spellStart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djangorestframework</w:t>
      </w:r>
      <w:proofErr w:type="spellEnd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 xml:space="preserve"> 3.15.2**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معيار بناء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 REST APIs </w:t>
      </w:r>
      <w:r w:rsidRPr="00102E1A">
        <w:rPr>
          <w:rFonts w:ascii="Calibri" w:hAnsi="Calibri" w:cs="Calibri"/>
          <w:sz w:val="28"/>
          <w:szCs w:val="28"/>
          <w:rtl/>
        </w:rPr>
        <w:t>مع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 Serializer/Validation </w:t>
      </w:r>
      <w:r w:rsidRPr="00102E1A">
        <w:rPr>
          <w:rFonts w:ascii="Calibri" w:hAnsi="Calibri" w:cs="Calibri"/>
          <w:sz w:val="28"/>
          <w:szCs w:val="28"/>
          <w:rtl/>
        </w:rPr>
        <w:t>قوي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04DF7718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proofErr w:type="spellStart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djangorestframework-simplejwt</w:t>
      </w:r>
      <w:proofErr w:type="spellEnd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 xml:space="preserve"> 5.3.1**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JWT </w:t>
      </w:r>
      <w:r w:rsidRPr="00102E1A">
        <w:rPr>
          <w:rFonts w:ascii="Calibri" w:hAnsi="Calibri" w:cs="Calibri"/>
          <w:sz w:val="28"/>
          <w:szCs w:val="28"/>
          <w:rtl/>
        </w:rPr>
        <w:t>مع خصائص تدوير و</w:t>
      </w:r>
      <w:r w:rsidRPr="00102E1A">
        <w:rPr>
          <w:rFonts w:ascii="Calibri" w:hAnsi="Calibri" w:cs="Calibri"/>
          <w:sz w:val="28"/>
          <w:szCs w:val="28"/>
          <w:lang w:bidi="ar-SY"/>
        </w:rPr>
        <w:t>Blacklisting.</w:t>
      </w:r>
    </w:p>
    <w:p w14:paraId="0BE89163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proofErr w:type="spellStart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django</w:t>
      </w:r>
      <w:proofErr w:type="spellEnd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-filter 23.5**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فلترة استعلامات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 API </w:t>
      </w:r>
      <w:r w:rsidRPr="00102E1A">
        <w:rPr>
          <w:rFonts w:ascii="Calibri" w:hAnsi="Calibri" w:cs="Calibri"/>
          <w:sz w:val="28"/>
          <w:szCs w:val="28"/>
          <w:rtl/>
        </w:rPr>
        <w:t>بشكل رسمي ومتكامل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741E493F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proofErr w:type="spellStart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django</w:t>
      </w:r>
      <w:proofErr w:type="spellEnd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-</w:t>
      </w:r>
      <w:proofErr w:type="spellStart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cors</w:t>
      </w:r>
      <w:proofErr w:type="spellEnd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-headers 4.3.1**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تنظيم وصول الواجهات من نطاقات مختلفة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48ECDE43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 xml:space="preserve">**celery 5.3.4 + </w:t>
      </w:r>
      <w:proofErr w:type="spellStart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redis</w:t>
      </w:r>
      <w:proofErr w:type="spellEnd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 xml:space="preserve"> 5.0.1**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تنفيذ مهام خلفية وجدولة آمنة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42178B3A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**channels 4.0.0 + channels-</w:t>
      </w:r>
      <w:proofErr w:type="spellStart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redis</w:t>
      </w:r>
      <w:proofErr w:type="spellEnd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 xml:space="preserve"> 4.2.0**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WebSocket </w:t>
      </w:r>
      <w:r w:rsidRPr="00102E1A">
        <w:rPr>
          <w:rFonts w:ascii="Calibri" w:hAnsi="Calibri" w:cs="Calibri"/>
          <w:sz w:val="28"/>
          <w:szCs w:val="28"/>
          <w:rtl/>
        </w:rPr>
        <w:t>للرسائل الفورية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1C451693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**psycopg2-binary 2.9.11**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موصل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 PostgreSQL </w:t>
      </w:r>
      <w:r w:rsidRPr="00102E1A">
        <w:rPr>
          <w:rFonts w:ascii="Calibri" w:hAnsi="Calibri" w:cs="Calibri"/>
          <w:sz w:val="28"/>
          <w:szCs w:val="28"/>
          <w:rtl/>
        </w:rPr>
        <w:t>عالي الاعتمادية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217FCB76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proofErr w:type="spellStart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django</w:t>
      </w:r>
      <w:proofErr w:type="spellEnd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-storages 1.14.2 + boto3 1.34.131**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تخزين خارجي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 (S3) </w:t>
      </w:r>
      <w:r w:rsidRPr="00102E1A">
        <w:rPr>
          <w:rFonts w:ascii="Calibri" w:hAnsi="Calibri" w:cs="Calibri"/>
          <w:sz w:val="28"/>
          <w:szCs w:val="28"/>
          <w:rtl/>
        </w:rPr>
        <w:t>للمرفقات والنسخ الاحتياطي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3EAD4156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proofErr w:type="spellStart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firebase_admin</w:t>
      </w:r>
      <w:proofErr w:type="spellEnd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 xml:space="preserve"> 7.1.0**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Push notifications </w:t>
      </w:r>
      <w:r w:rsidRPr="00102E1A">
        <w:rPr>
          <w:rFonts w:ascii="Calibri" w:hAnsi="Calibri" w:cs="Calibri"/>
          <w:sz w:val="28"/>
          <w:szCs w:val="28"/>
          <w:rtl/>
        </w:rPr>
        <w:t>عبر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 FCM.</w:t>
      </w:r>
    </w:p>
    <w:p w14:paraId="17B0676C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proofErr w:type="spellStart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drf-yasg</w:t>
      </w:r>
      <w:proofErr w:type="spellEnd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 xml:space="preserve"> 1.21.7**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توثيق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 API </w:t>
      </w:r>
      <w:r w:rsidRPr="00102E1A">
        <w:rPr>
          <w:rFonts w:ascii="Calibri" w:hAnsi="Calibri" w:cs="Calibri"/>
          <w:sz w:val="28"/>
          <w:szCs w:val="28"/>
          <w:rtl/>
        </w:rPr>
        <w:t>تفاعلي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 (Swagger).</w:t>
      </w:r>
    </w:p>
    <w:p w14:paraId="657C5247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proofErr w:type="spellStart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gunicorn</w:t>
      </w:r>
      <w:proofErr w:type="spellEnd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 xml:space="preserve"> 21.2.0 + </w:t>
      </w:r>
      <w:proofErr w:type="spellStart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whitenoise</w:t>
      </w:r>
      <w:proofErr w:type="spellEnd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 xml:space="preserve"> 6.6.0**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تشغيل إنتاجي وخدمة ملفات ثابتة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6D6D68E6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**python-</w:t>
      </w:r>
      <w:proofErr w:type="spellStart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dotenv</w:t>
      </w:r>
      <w:proofErr w:type="spellEnd"/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 xml:space="preserve"> 1.0.1**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 xml:space="preserve">فصل الإعدادات السرية في </w:t>
      </w:r>
      <w:proofErr w:type="gramStart"/>
      <w:r w:rsidRPr="00102E1A">
        <w:rPr>
          <w:rFonts w:ascii="Calibri" w:hAnsi="Calibri" w:cs="Calibri"/>
          <w:sz w:val="28"/>
          <w:szCs w:val="28"/>
          <w:lang w:bidi="ar-SY"/>
        </w:rPr>
        <w:t>`.env</w:t>
      </w:r>
      <w:proofErr w:type="gramEnd"/>
      <w:r w:rsidRPr="00102E1A">
        <w:rPr>
          <w:rFonts w:ascii="Calibri" w:hAnsi="Calibri" w:cs="Calibri"/>
          <w:sz w:val="28"/>
          <w:szCs w:val="28"/>
          <w:lang w:bidi="ar-SY"/>
        </w:rPr>
        <w:t>`.</w:t>
      </w:r>
    </w:p>
    <w:p w14:paraId="195E2A1B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**cryptography 46.0.3**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طبقات تشفير وآمان متينة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4C820CAC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</w:p>
    <w:p w14:paraId="342D0B89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 xml:space="preserve">## 9) </w:t>
      </w:r>
      <w:r w:rsidRPr="00102E1A">
        <w:rPr>
          <w:rFonts w:ascii="Calibri" w:hAnsi="Calibri" w:cs="Calibri"/>
          <w:b/>
          <w:bCs/>
          <w:sz w:val="28"/>
          <w:szCs w:val="28"/>
          <w:rtl/>
        </w:rPr>
        <w:t>الأمان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 xml:space="preserve"> (Security Model)</w:t>
      </w:r>
    </w:p>
    <w:p w14:paraId="3F205392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**Authentication**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JWT </w:t>
      </w:r>
      <w:r w:rsidRPr="00102E1A">
        <w:rPr>
          <w:rFonts w:ascii="Calibri" w:hAnsi="Calibri" w:cs="Calibri"/>
          <w:sz w:val="28"/>
          <w:szCs w:val="28"/>
          <w:rtl/>
        </w:rPr>
        <w:t>مع تدوير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 Refresh Tokens </w:t>
      </w:r>
      <w:r w:rsidRPr="00102E1A">
        <w:rPr>
          <w:rFonts w:ascii="Calibri" w:hAnsi="Calibri" w:cs="Calibri"/>
          <w:sz w:val="28"/>
          <w:szCs w:val="28"/>
          <w:rtl/>
        </w:rPr>
        <w:t>وإبطالها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5632E8D8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**Authorization**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سياسات دورية دقيقة داخل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 permissions.</w:t>
      </w:r>
    </w:p>
    <w:p w14:paraId="7A1B9A61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**Data Validation**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Serializers </w:t>
      </w:r>
      <w:r w:rsidRPr="00102E1A">
        <w:rPr>
          <w:rFonts w:ascii="Calibri" w:hAnsi="Calibri" w:cs="Calibri"/>
          <w:sz w:val="28"/>
          <w:szCs w:val="28"/>
          <w:rtl/>
        </w:rPr>
        <w:t>تمنع إدخالات غير متوقعة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0FFE7B5E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**Audit Logging**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تتبع دائم للأحداث الحساسة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30CF9001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**Database Constraints**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قيود فريدة تمنع التكرار الخاطئ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25D43B73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**Transactions**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اتساق البيانات في العمليات الحرجة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59F97062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**CORS Controls**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حصر مصادر الواجهات المسموحة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515955FD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-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**Secrets Management**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 xml:space="preserve">اعتماد </w:t>
      </w:r>
      <w:proofErr w:type="gramStart"/>
      <w:r w:rsidRPr="00102E1A">
        <w:rPr>
          <w:rFonts w:ascii="Calibri" w:hAnsi="Calibri" w:cs="Calibri"/>
          <w:sz w:val="28"/>
          <w:szCs w:val="28"/>
          <w:lang w:bidi="ar-SY"/>
        </w:rPr>
        <w:t>`.env</w:t>
      </w:r>
      <w:proofErr w:type="gramEnd"/>
      <w:r w:rsidRPr="00102E1A">
        <w:rPr>
          <w:rFonts w:ascii="Calibri" w:hAnsi="Calibri" w:cs="Calibri"/>
          <w:sz w:val="28"/>
          <w:szCs w:val="28"/>
          <w:lang w:bidi="ar-SY"/>
        </w:rPr>
        <w:t xml:space="preserve">` </w:t>
      </w:r>
      <w:r w:rsidRPr="00102E1A">
        <w:rPr>
          <w:rFonts w:ascii="Calibri" w:hAnsi="Calibri" w:cs="Calibri"/>
          <w:sz w:val="28"/>
          <w:szCs w:val="28"/>
          <w:rtl/>
        </w:rPr>
        <w:t>لعزل المفاتيح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6B44A472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</w:p>
    <w:p w14:paraId="4365ABF0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 xml:space="preserve">## 10) </w:t>
      </w:r>
      <w:r w:rsidRPr="00102E1A">
        <w:rPr>
          <w:rFonts w:ascii="Calibri" w:hAnsi="Calibri" w:cs="Calibri"/>
          <w:b/>
          <w:bCs/>
          <w:sz w:val="28"/>
          <w:szCs w:val="28"/>
          <w:rtl/>
        </w:rPr>
        <w:t>خطة المشروع (تشغيل وتطوير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)</w:t>
      </w:r>
    </w:p>
    <w:p w14:paraId="2E820036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1.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b/>
          <w:bCs/>
          <w:sz w:val="28"/>
          <w:szCs w:val="28"/>
          <w:rtl/>
        </w:rPr>
        <w:t>تشغيل أساسي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إعداد بيئة، تشغيل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 Django + Redis + Celery.</w:t>
      </w:r>
    </w:p>
    <w:p w14:paraId="4C4EF248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2.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b/>
          <w:bCs/>
          <w:sz w:val="28"/>
          <w:szCs w:val="28"/>
          <w:rtl/>
        </w:rPr>
        <w:t>استقرار المنتج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ضبط صلاحيات دقيقة وتغطية التدفقات الأساسية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0BB185C2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3.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b/>
          <w:bCs/>
          <w:sz w:val="28"/>
          <w:szCs w:val="28"/>
          <w:rtl/>
        </w:rPr>
        <w:t>تعزيز الأمان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مراقبة السجلات، تتبع الأحداث، توسيع التدقيق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34650F89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4.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b/>
          <w:bCs/>
          <w:sz w:val="28"/>
          <w:szCs w:val="28"/>
          <w:rtl/>
        </w:rPr>
        <w:t>تحسين الأداء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فهارس قاعدة البيانات، فلترة استعلامات، تجزئة النتائج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2411CD1E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5.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b/>
          <w:bCs/>
          <w:sz w:val="28"/>
          <w:szCs w:val="28"/>
          <w:rtl/>
        </w:rPr>
        <w:t>توسعة الذكاء الاصطناعي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إضافة نماذج جديدة دون كسر المخطط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59F6C346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lang w:bidi="ar-SY"/>
        </w:rPr>
        <w:t xml:space="preserve">6. 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b/>
          <w:bCs/>
          <w:sz w:val="28"/>
          <w:szCs w:val="28"/>
          <w:rtl/>
        </w:rPr>
        <w:t>المراقبة</w:t>
      </w: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>**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: </w:t>
      </w:r>
      <w:r w:rsidRPr="00102E1A">
        <w:rPr>
          <w:rFonts w:ascii="Calibri" w:hAnsi="Calibri" w:cs="Calibri"/>
          <w:sz w:val="28"/>
          <w:szCs w:val="28"/>
          <w:rtl/>
        </w:rPr>
        <w:t>دعم سجلات وتحليلات تشغيلية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6AAE4A4A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</w:p>
    <w:p w14:paraId="3B64EE5F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b/>
          <w:bCs/>
          <w:sz w:val="28"/>
          <w:szCs w:val="28"/>
          <w:lang w:bidi="ar-SY"/>
        </w:rPr>
        <w:t xml:space="preserve">## 11) </w:t>
      </w:r>
      <w:r w:rsidRPr="00102E1A">
        <w:rPr>
          <w:rFonts w:ascii="Calibri" w:hAnsi="Calibri" w:cs="Calibri"/>
          <w:b/>
          <w:bCs/>
          <w:sz w:val="28"/>
          <w:szCs w:val="28"/>
          <w:rtl/>
        </w:rPr>
        <w:t>الخلاصة</w:t>
      </w:r>
    </w:p>
    <w:p w14:paraId="2A198529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  <w:r w:rsidRPr="00102E1A">
        <w:rPr>
          <w:rFonts w:ascii="Calibri" w:hAnsi="Calibri" w:cs="Calibri"/>
          <w:sz w:val="28"/>
          <w:szCs w:val="28"/>
          <w:rtl/>
        </w:rPr>
        <w:t>هذا الباك اند مصمم ليكون قابلًا للتوسع ومتينًا في السياقات الطبية والتعليمية، مع تصميم قائم على فصل المسؤوليات والتدقيق والحوكمة. اعتماد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 Django + DRF </w:t>
      </w:r>
      <w:r w:rsidRPr="00102E1A">
        <w:rPr>
          <w:rFonts w:ascii="Calibri" w:hAnsi="Calibri" w:cs="Calibri"/>
          <w:sz w:val="28"/>
          <w:szCs w:val="28"/>
          <w:rtl/>
        </w:rPr>
        <w:t>مع تكامل</w:t>
      </w:r>
      <w:r w:rsidRPr="00102E1A">
        <w:rPr>
          <w:rFonts w:ascii="Calibri" w:hAnsi="Calibri" w:cs="Calibri"/>
          <w:sz w:val="28"/>
          <w:szCs w:val="28"/>
          <w:lang w:bidi="ar-SY"/>
        </w:rPr>
        <w:t xml:space="preserve"> Redis/Celery/Channels </w:t>
      </w:r>
      <w:r w:rsidRPr="00102E1A">
        <w:rPr>
          <w:rFonts w:ascii="Calibri" w:hAnsi="Calibri" w:cs="Calibri"/>
          <w:sz w:val="28"/>
          <w:szCs w:val="28"/>
          <w:rtl/>
        </w:rPr>
        <w:t>يمنح مزيجًا قويًا بين الموثوقية والمرونة والقدرة على خدمة حالات الاستخدام المعقدة</w:t>
      </w:r>
      <w:r w:rsidRPr="00102E1A">
        <w:rPr>
          <w:rFonts w:ascii="Calibri" w:hAnsi="Calibri" w:cs="Calibri"/>
          <w:sz w:val="28"/>
          <w:szCs w:val="28"/>
          <w:lang w:bidi="ar-SY"/>
        </w:rPr>
        <w:t>.</w:t>
      </w:r>
    </w:p>
    <w:p w14:paraId="301636C9" w14:textId="77777777" w:rsidR="00102E1A" w:rsidRPr="00102E1A" w:rsidRDefault="00102E1A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</w:p>
    <w:p w14:paraId="4BEE7E61" w14:textId="77777777" w:rsidR="00606583" w:rsidRPr="006A6E14" w:rsidRDefault="00606583" w:rsidP="00102E1A">
      <w:pPr>
        <w:bidi w:val="0"/>
        <w:rPr>
          <w:rFonts w:ascii="Calibri" w:hAnsi="Calibri" w:cs="Calibri"/>
          <w:sz w:val="28"/>
          <w:szCs w:val="28"/>
          <w:lang w:bidi="ar-SY"/>
        </w:rPr>
      </w:pPr>
    </w:p>
    <w:sectPr w:rsidR="00606583" w:rsidRPr="006A6E14" w:rsidSect="000316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6C7"/>
    <w:rsid w:val="000316A5"/>
    <w:rsid w:val="00102E1A"/>
    <w:rsid w:val="001136DB"/>
    <w:rsid w:val="00450EC9"/>
    <w:rsid w:val="00495D35"/>
    <w:rsid w:val="0053387E"/>
    <w:rsid w:val="00606583"/>
    <w:rsid w:val="00635920"/>
    <w:rsid w:val="006A6E14"/>
    <w:rsid w:val="00717144"/>
    <w:rsid w:val="007236C7"/>
    <w:rsid w:val="009415C1"/>
    <w:rsid w:val="009E313C"/>
    <w:rsid w:val="00B1687E"/>
    <w:rsid w:val="00B27A1B"/>
    <w:rsid w:val="00FE5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2B9809-2164-42B5-9641-CC2A41FB1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144"/>
  </w:style>
  <w:style w:type="paragraph" w:styleId="Heading1">
    <w:name w:val="heading 1"/>
    <w:basedOn w:val="Normal"/>
    <w:next w:val="Normal"/>
    <w:link w:val="Heading1Char"/>
    <w:uiPriority w:val="9"/>
    <w:qFormat/>
    <w:rsid w:val="00717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71714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17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14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144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717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7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2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8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1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981</Words>
  <Characters>5595</Characters>
  <Application>Microsoft Office Word</Application>
  <DocSecurity>0</DocSecurity>
  <Lines>46</Lines>
  <Paragraphs>13</Paragraphs>
  <ScaleCrop>false</ScaleCrop>
  <Company/>
  <LinksUpToDate>false</LinksUpToDate>
  <CharactersWithSpaces>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ibrahemsa28@gmail.com</dc:creator>
  <cp:keywords/>
  <dc:description/>
  <cp:lastModifiedBy>ibrahemsa28@gmail.com</cp:lastModifiedBy>
  <cp:revision>5</cp:revision>
  <dcterms:created xsi:type="dcterms:W3CDTF">2026-01-10T01:56:00Z</dcterms:created>
  <dcterms:modified xsi:type="dcterms:W3CDTF">2026-01-10T01:57:00Z</dcterms:modified>
</cp:coreProperties>
</file>