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2EA" w:rsidRPr="002A0F85" w:rsidRDefault="00F90D63" w:rsidP="002A0F85">
      <w:pPr>
        <w:rPr>
          <w:b/>
          <w:bCs/>
        </w:rPr>
      </w:pPr>
      <w:r w:rsidRPr="002A0F85">
        <w:rPr>
          <w:b/>
          <w:bCs/>
        </w:rPr>
        <w:t>Name: ……………………………</w:t>
      </w:r>
      <w:r w:rsidR="00F8536F" w:rsidRPr="002A0F85">
        <w:rPr>
          <w:b/>
          <w:bCs/>
        </w:rPr>
        <w:t>…</w:t>
      </w:r>
      <w:r w:rsidR="002A0F85" w:rsidRPr="002A0F85">
        <w:rPr>
          <w:b/>
          <w:bCs/>
        </w:rPr>
        <w:t>….</w:t>
      </w:r>
      <w:r w:rsidR="00F8536F" w:rsidRPr="002A0F85">
        <w:rPr>
          <w:b/>
          <w:bCs/>
        </w:rPr>
        <w:t>…….</w:t>
      </w:r>
      <w:r w:rsidR="00A96504">
        <w:rPr>
          <w:b/>
          <w:bCs/>
        </w:rPr>
        <w:t xml:space="preserve">.   </w:t>
      </w:r>
      <w:r w:rsidR="00F8536F" w:rsidRPr="002A0F85">
        <w:rPr>
          <w:b/>
          <w:bCs/>
        </w:rPr>
        <w:t xml:space="preserve">  </w:t>
      </w:r>
      <w:r w:rsidR="00A96504">
        <w:rPr>
          <w:b/>
          <w:bCs/>
        </w:rPr>
        <w:t xml:space="preserve">  ID: ………………………………….   Date: ……………    </w:t>
      </w:r>
      <w:r w:rsidR="00A96504" w:rsidRPr="002A0F85">
        <w:rPr>
          <w:b/>
          <w:bCs/>
        </w:rPr>
        <w:t>BSA: ………………</w:t>
      </w:r>
    </w:p>
    <w:p w:rsidR="00F90D63" w:rsidRDefault="00F90D63">
      <w:pPr>
        <w:rPr>
          <w:b/>
          <w:bCs/>
        </w:rPr>
      </w:pPr>
      <w:r w:rsidRPr="002A0F85">
        <w:rPr>
          <w:b/>
          <w:bCs/>
        </w:rPr>
        <w:t xml:space="preserve">Diagnosis: </w:t>
      </w:r>
      <w:r w:rsidR="00F8536F" w:rsidRPr="002A0F85">
        <w:rPr>
          <w:b/>
          <w:bCs/>
        </w:rPr>
        <w:t xml:space="preserve"> ………………</w:t>
      </w:r>
      <w:proofErr w:type="gramStart"/>
      <w:r w:rsidR="00F8536F" w:rsidRPr="002A0F85">
        <w:rPr>
          <w:b/>
          <w:bCs/>
        </w:rPr>
        <w:t>.  /</w:t>
      </w:r>
      <w:proofErr w:type="gramEnd"/>
      <w:r w:rsidR="00F8536F" w:rsidRPr="002A0F85">
        <w:rPr>
          <w:b/>
          <w:bCs/>
        </w:rPr>
        <w:t xml:space="preserve">  ……………….. /  …………………. / ……………. / …………………    </w:t>
      </w:r>
      <w:r w:rsidR="00A96504">
        <w:rPr>
          <w:b/>
          <w:bCs/>
        </w:rPr>
        <w:t xml:space="preserve">     </w:t>
      </w:r>
      <w:r w:rsidR="00F8536F" w:rsidRPr="002A0F85">
        <w:rPr>
          <w:b/>
          <w:bCs/>
        </w:rPr>
        <w:t>Aim: ………………</w:t>
      </w:r>
    </w:p>
    <w:p w:rsidR="00A96504" w:rsidRPr="002A0F85" w:rsidRDefault="00A96504">
      <w:pPr>
        <w:rPr>
          <w:b/>
          <w:bCs/>
        </w:rPr>
      </w:pPr>
    </w:p>
    <w:p w:rsidR="00F90D63" w:rsidRDefault="009669F3" w:rsidP="00A96504">
      <w:pPr>
        <w:rPr>
          <w:b/>
          <w:bCs/>
        </w:rPr>
      </w:pPr>
      <w:r w:rsidRPr="009669F3">
        <w:rPr>
          <w:b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84.65pt;margin-top:4.15pt;width:307.45pt;height:38.9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">
            <v:textbox>
              <w:txbxContent>
                <w:p w:rsidR="00A96504" w:rsidRDefault="00A96504" w:rsidP="00A96504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2A0F85">
                    <w:rPr>
                      <w:b/>
                      <w:bCs/>
                    </w:rPr>
                    <w:t xml:space="preserve">CTH protocol: …………………………………           </w:t>
                  </w:r>
                </w:p>
                <w:p w:rsidR="00A96504" w:rsidRDefault="00A96504" w:rsidP="00A96504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2A0F85">
                    <w:rPr>
                      <w:b/>
                      <w:bCs/>
                    </w:rPr>
                    <w:t xml:space="preserve"> Cycle</w:t>
                  </w:r>
                  <w:proofErr w:type="gramStart"/>
                  <w:r>
                    <w:rPr>
                      <w:b/>
                      <w:bCs/>
                    </w:rPr>
                    <w:t>:</w:t>
                  </w:r>
                  <w:r w:rsidRPr="002A0F85">
                    <w:rPr>
                      <w:b/>
                      <w:bCs/>
                    </w:rPr>
                    <w:t xml:space="preserve">  ……………….</w:t>
                  </w:r>
                  <w:proofErr w:type="gramEnd"/>
                  <w:r w:rsidRPr="002A0F85">
                    <w:rPr>
                      <w:b/>
                      <w:bCs/>
                    </w:rPr>
                    <w:t xml:space="preserve">    Day: ……………     </w:t>
                  </w:r>
                </w:p>
                <w:p w:rsidR="006F4C49" w:rsidRPr="002A0F85" w:rsidRDefault="006F4C49" w:rsidP="00A96504">
                  <w:pPr>
                    <w:spacing w:after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A96504" w:rsidRDefault="00A96504" w:rsidP="00A96504"/>
              </w:txbxContent>
            </v:textbox>
          </v:shape>
        </w:pict>
      </w:r>
    </w:p>
    <w:p w:rsidR="00A96504" w:rsidRDefault="00A96504" w:rsidP="00F90D63"/>
    <w:p w:rsidR="00F90D63" w:rsidRDefault="006F4C49" w:rsidP="00F90D63">
      <w:r>
        <w:t xml:space="preserve">       </w:t>
      </w:r>
      <w:bookmarkStart w:id="0" w:name="_GoBack"/>
      <w:bookmarkEnd w:id="0"/>
      <w:proofErr w:type="spellStart"/>
      <w:r w:rsidRPr="006F4C49">
        <w:t>Emetogenic</w:t>
      </w:r>
      <w:proofErr w:type="spellEnd"/>
      <w:r w:rsidRPr="006F4C49">
        <w:t xml:space="preserve"> risk</w:t>
      </w:r>
      <w:r>
        <w:t xml:space="preserve">:                               G-CSF Prophylaxis:                           Antibiotic prophylaxis: 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90D63" w:rsidTr="00F90D63">
        <w:tc>
          <w:tcPr>
            <w:tcW w:w="1915" w:type="dxa"/>
          </w:tcPr>
          <w:p w:rsidR="00F90D63" w:rsidRPr="002A0F85" w:rsidRDefault="00F90D63">
            <w:pPr>
              <w:rPr>
                <w:b/>
                <w:bCs/>
              </w:rPr>
            </w:pPr>
            <w:r w:rsidRPr="002A0F85">
              <w:rPr>
                <w:b/>
                <w:bCs/>
              </w:rPr>
              <w:t>CBC</w:t>
            </w:r>
          </w:p>
        </w:tc>
        <w:tc>
          <w:tcPr>
            <w:tcW w:w="1915" w:type="dxa"/>
          </w:tcPr>
          <w:p w:rsidR="00F90D63" w:rsidRDefault="00F90D63">
            <w:proofErr w:type="spellStart"/>
            <w:r>
              <w:t>Hgb</w:t>
            </w:r>
            <w:proofErr w:type="spellEnd"/>
          </w:p>
        </w:tc>
        <w:tc>
          <w:tcPr>
            <w:tcW w:w="1915" w:type="dxa"/>
          </w:tcPr>
          <w:p w:rsidR="00F90D63" w:rsidRDefault="00F90D63">
            <w:r>
              <w:t>PLT</w:t>
            </w:r>
          </w:p>
        </w:tc>
        <w:tc>
          <w:tcPr>
            <w:tcW w:w="1915" w:type="dxa"/>
          </w:tcPr>
          <w:p w:rsidR="00F90D63" w:rsidRDefault="00F90D63">
            <w:r>
              <w:t>TLC</w:t>
            </w:r>
          </w:p>
        </w:tc>
        <w:tc>
          <w:tcPr>
            <w:tcW w:w="1916" w:type="dxa"/>
          </w:tcPr>
          <w:p w:rsidR="00F90D63" w:rsidRDefault="00F90D63">
            <w:r>
              <w:t>ANC</w:t>
            </w:r>
          </w:p>
        </w:tc>
      </w:tr>
      <w:tr w:rsidR="00F90D63" w:rsidTr="00F90D63">
        <w:tc>
          <w:tcPr>
            <w:tcW w:w="1915" w:type="dxa"/>
          </w:tcPr>
          <w:p w:rsidR="00F90D63" w:rsidRPr="002A0F85" w:rsidRDefault="00F90D63">
            <w:pPr>
              <w:rPr>
                <w:b/>
                <w:bCs/>
              </w:rPr>
            </w:pPr>
            <w:r w:rsidRPr="002A0F85">
              <w:rPr>
                <w:b/>
                <w:bCs/>
              </w:rPr>
              <w:t>KFT</w:t>
            </w:r>
          </w:p>
        </w:tc>
        <w:tc>
          <w:tcPr>
            <w:tcW w:w="1915" w:type="dxa"/>
          </w:tcPr>
          <w:p w:rsidR="00F90D63" w:rsidRDefault="00F90D63">
            <w:r>
              <w:t>Urea</w:t>
            </w:r>
          </w:p>
        </w:tc>
        <w:tc>
          <w:tcPr>
            <w:tcW w:w="1915" w:type="dxa"/>
          </w:tcPr>
          <w:p w:rsidR="00F90D63" w:rsidRDefault="00F90D63">
            <w:proofErr w:type="spellStart"/>
            <w:r>
              <w:t>Creat</w:t>
            </w:r>
            <w:proofErr w:type="spellEnd"/>
            <w:r>
              <w:t xml:space="preserve"> </w:t>
            </w:r>
          </w:p>
        </w:tc>
        <w:tc>
          <w:tcPr>
            <w:tcW w:w="1915" w:type="dxa"/>
          </w:tcPr>
          <w:p w:rsidR="00F90D63" w:rsidRDefault="00F90D63">
            <w:r>
              <w:t>Uric Acid</w:t>
            </w:r>
          </w:p>
        </w:tc>
        <w:tc>
          <w:tcPr>
            <w:tcW w:w="1916" w:type="dxa"/>
          </w:tcPr>
          <w:p w:rsidR="00F90D63" w:rsidRDefault="00F90D63">
            <w:proofErr w:type="spellStart"/>
            <w:r>
              <w:t>Creat</w:t>
            </w:r>
            <w:proofErr w:type="spellEnd"/>
            <w:r>
              <w:t xml:space="preserve"> </w:t>
            </w:r>
            <w:proofErr w:type="spellStart"/>
            <w:r>
              <w:t>clerance</w:t>
            </w:r>
            <w:proofErr w:type="spellEnd"/>
          </w:p>
        </w:tc>
      </w:tr>
      <w:tr w:rsidR="00F90D63" w:rsidTr="00F90D63">
        <w:tc>
          <w:tcPr>
            <w:tcW w:w="1915" w:type="dxa"/>
          </w:tcPr>
          <w:p w:rsidR="00F90D63" w:rsidRPr="002A0F85" w:rsidRDefault="00F90D63">
            <w:pPr>
              <w:rPr>
                <w:b/>
                <w:bCs/>
              </w:rPr>
            </w:pPr>
            <w:r w:rsidRPr="002A0F85">
              <w:rPr>
                <w:b/>
                <w:bCs/>
              </w:rPr>
              <w:t>LFT</w:t>
            </w:r>
          </w:p>
        </w:tc>
        <w:tc>
          <w:tcPr>
            <w:tcW w:w="1915" w:type="dxa"/>
          </w:tcPr>
          <w:p w:rsidR="00F90D63" w:rsidRDefault="00F90D63">
            <w:r>
              <w:t>ALT</w:t>
            </w:r>
          </w:p>
        </w:tc>
        <w:tc>
          <w:tcPr>
            <w:tcW w:w="1915" w:type="dxa"/>
          </w:tcPr>
          <w:p w:rsidR="00F90D63" w:rsidRDefault="00F90D63">
            <w:r>
              <w:t>AST</w:t>
            </w:r>
          </w:p>
        </w:tc>
        <w:tc>
          <w:tcPr>
            <w:tcW w:w="1915" w:type="dxa"/>
          </w:tcPr>
          <w:p w:rsidR="00F90D63" w:rsidRDefault="00F90D63">
            <w:r>
              <w:t>Alb</w:t>
            </w:r>
          </w:p>
        </w:tc>
        <w:tc>
          <w:tcPr>
            <w:tcW w:w="1916" w:type="dxa"/>
          </w:tcPr>
          <w:p w:rsidR="00F90D63" w:rsidRDefault="00F90D63">
            <w:proofErr w:type="spellStart"/>
            <w:r>
              <w:t>Bil</w:t>
            </w:r>
            <w:proofErr w:type="spellEnd"/>
          </w:p>
        </w:tc>
      </w:tr>
      <w:tr w:rsidR="00F90D63" w:rsidTr="00F90D63">
        <w:tc>
          <w:tcPr>
            <w:tcW w:w="1915" w:type="dxa"/>
          </w:tcPr>
          <w:p w:rsidR="00F90D63" w:rsidRPr="002A0F85" w:rsidRDefault="00F90D63">
            <w:pPr>
              <w:rPr>
                <w:b/>
                <w:bCs/>
              </w:rPr>
            </w:pPr>
            <w:r w:rsidRPr="002A0F85">
              <w:rPr>
                <w:b/>
                <w:bCs/>
              </w:rPr>
              <w:t>Other</w:t>
            </w:r>
          </w:p>
        </w:tc>
        <w:tc>
          <w:tcPr>
            <w:tcW w:w="1915" w:type="dxa"/>
          </w:tcPr>
          <w:p w:rsidR="00F90D63" w:rsidRDefault="00F90D63"/>
        </w:tc>
        <w:tc>
          <w:tcPr>
            <w:tcW w:w="1915" w:type="dxa"/>
          </w:tcPr>
          <w:p w:rsidR="00F90D63" w:rsidRDefault="00F90D63"/>
        </w:tc>
        <w:tc>
          <w:tcPr>
            <w:tcW w:w="1915" w:type="dxa"/>
          </w:tcPr>
          <w:p w:rsidR="00F90D63" w:rsidRDefault="00F90D63"/>
        </w:tc>
        <w:tc>
          <w:tcPr>
            <w:tcW w:w="1916" w:type="dxa"/>
          </w:tcPr>
          <w:p w:rsidR="00F90D63" w:rsidRDefault="00F90D63"/>
        </w:tc>
      </w:tr>
    </w:tbl>
    <w:p w:rsidR="00F90D63" w:rsidRDefault="009669F3">
      <w:r w:rsidRPr="009669F3">
        <w:rPr>
          <w:b/>
          <w:bCs/>
          <w:noProof/>
          <w:sz w:val="24"/>
          <w:szCs w:val="24"/>
        </w:rPr>
        <w:pict>
          <v:shape id="_x0000_s1027" type="#_x0000_t202" style="position:absolute;margin-left:171.9pt;margin-top:24.2pt;width:134.65pt;height:20.3pt;z-index:2516592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">
            <v:textbox>
              <w:txbxContent>
                <w:p w:rsidR="002A0F85" w:rsidRPr="002A0F85" w:rsidRDefault="002A0F85" w:rsidP="002A0F8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</w:t>
                  </w:r>
                  <w:r w:rsidRPr="002A0F85">
                    <w:rPr>
                      <w:b/>
                      <w:bCs/>
                      <w:sz w:val="24"/>
                      <w:szCs w:val="24"/>
                    </w:rPr>
                    <w:t>remedication</w:t>
                  </w:r>
                </w:p>
                <w:p w:rsidR="002A0F85" w:rsidRDefault="002A0F85" w:rsidP="002A0F85"/>
              </w:txbxContent>
            </v:textbox>
          </v:shape>
        </w:pict>
      </w:r>
    </w:p>
    <w:p w:rsidR="00A96504" w:rsidRDefault="00A96504"/>
    <w:p w:rsidR="00A96504" w:rsidRDefault="009669F3" w:rsidP="00A96504">
      <w:pPr>
        <w:jc w:val="right"/>
        <w:rPr>
          <w:b/>
          <w:bCs/>
          <w:noProof/>
          <w:sz w:val="24"/>
          <w:szCs w:val="24"/>
        </w:rPr>
      </w:pPr>
      <w:r w:rsidRPr="009669F3">
        <w:rPr>
          <w:noProof/>
        </w:rPr>
        <w:pict>
          <v:rect id="Rectangle 4" o:spid="_x0000_s1031" style="position:absolute;left:0;text-align:left;margin-left:396.45pt;margin-top:1.2pt;width:10.15pt;height:11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" fillcolor="#4f81bd" strokecolor="#385d8a" strokeweight="2pt"/>
        </w:pict>
      </w:r>
      <w:r w:rsidRPr="009669F3">
        <w:rPr>
          <w:noProof/>
        </w:rPr>
        <w:pict>
          <v:rect id="Rectangle 3" o:spid="_x0000_s1030" style="position:absolute;left:0;text-align:left;margin-left:472.65pt;margin-top:1.05pt;width:10.15pt;height:11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" fillcolor="#4f81bd [3204]" strokecolor="#243f60 [1604]" strokeweight="2pt"/>
        </w:pict>
      </w:r>
      <w:r w:rsidR="00A96504">
        <w:rPr>
          <w:rFonts w:hint="cs"/>
          <w:rtl/>
          <w:lang w:bidi="ar-EG"/>
        </w:rPr>
        <w:t>امبول زوفران +</w:t>
      </w:r>
      <w:r w:rsidR="00FC5804">
        <w:rPr>
          <w:rFonts w:hint="cs"/>
          <w:rtl/>
          <w:lang w:bidi="ar-EG"/>
        </w:rPr>
        <w:t xml:space="preserve">     </w:t>
      </w:r>
      <w:r w:rsidR="00A96504">
        <w:rPr>
          <w:rFonts w:hint="cs"/>
          <w:rtl/>
          <w:lang w:bidi="ar-EG"/>
        </w:rPr>
        <w:t xml:space="preserve"> امبول ديكادرون قبل العلاج الكيماوي يوميا</w:t>
      </w:r>
      <w:r w:rsidR="00A96504">
        <w:rPr>
          <w:lang w:bidi="ar-EG"/>
        </w:rPr>
        <w:t xml:space="preserve"> </w:t>
      </w:r>
      <w:r w:rsidR="00A96504" w:rsidRPr="002A0F85">
        <w:rPr>
          <w:b/>
          <w:bCs/>
          <w:noProof/>
          <w:sz w:val="24"/>
          <w:szCs w:val="24"/>
        </w:rPr>
        <w:t xml:space="preserve"> </w:t>
      </w:r>
    </w:p>
    <w:p w:rsidR="00FC5804" w:rsidRDefault="00860969" w:rsidP="00A96504">
      <w:pPr>
        <w:jc w:val="right"/>
        <w:rPr>
          <w:lang w:bidi="ar-EG"/>
        </w:rPr>
      </w:pPr>
      <w:r w:rsidRPr="009669F3">
        <w:rPr>
          <w:b/>
          <w:bCs/>
          <w:noProof/>
          <w:sz w:val="24"/>
          <w:szCs w:val="24"/>
        </w:rPr>
        <w:pict>
          <v:shape id="_x0000_s1028" type="#_x0000_t202" style="position:absolute;left:0;text-align:left;margin-left:166.95pt;margin-top:23.4pt;width:134.65pt;height:20.3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">
            <v:textbox>
              <w:txbxContent>
                <w:p w:rsidR="002A0F85" w:rsidRPr="002A0F85" w:rsidRDefault="002A0F85" w:rsidP="002A0F85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Administration</w:t>
                  </w:r>
                </w:p>
                <w:p w:rsidR="002A0F85" w:rsidRDefault="002A0F85" w:rsidP="002A0F85"/>
              </w:txbxContent>
            </v:textbox>
          </v:shape>
        </w:pict>
      </w:r>
    </w:p>
    <w:p w:rsidR="00A96504" w:rsidRDefault="00A96504" w:rsidP="00FC5804">
      <w:pPr>
        <w:jc w:val="right"/>
        <w:rPr>
          <w:lang w:bidi="ar-EG"/>
        </w:rPr>
      </w:pPr>
    </w:p>
    <w:p w:rsidR="00A96504" w:rsidRPr="00A96504" w:rsidRDefault="00A96504" w:rsidP="00A96504">
      <w:pPr>
        <w:spacing w:before="100" w:beforeAutospacing="1" w:after="100" w:afterAutospacing="1" w:line="240" w:lineRule="auto"/>
        <w:ind w:left="1077"/>
        <w:jc w:val="right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 w:rsidRPr="00FC5804">
        <w:rPr>
          <w:rFonts w:ascii="Times New Roman" w:eastAsia="Times New Roman" w:hAnsi="Times New Roman" w:cs="Times New Roman" w:hint="cs"/>
          <w:b/>
          <w:bCs/>
          <w:color w:val="002060"/>
          <w:sz w:val="24"/>
          <w:szCs w:val="24"/>
          <w:rtl/>
          <w:lang w:bidi="ar-EG"/>
        </w:rPr>
        <w:t>هولوكسان</w:t>
      </w:r>
      <w:r w:rsidRPr="00A96504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 xml:space="preserve">                   على </w:t>
      </w:r>
      <w:smartTag w:uri="urn:schemas-microsoft-com:office:smarttags" w:element="metricconverter">
        <w:smartTagPr>
          <w:attr w:name="ProductID" w:val="500 سم"/>
        </w:smartTagPr>
        <w:r w:rsidRPr="00FC5804">
          <w:rPr>
            <w:rFonts w:ascii="Times New Roman" w:eastAsia="Times New Roman" w:hAnsi="Times New Roman" w:cs="Times New Roman" w:hint="cs"/>
            <w:b/>
            <w:bCs/>
            <w:color w:val="FF0000"/>
            <w:sz w:val="24"/>
            <w:szCs w:val="24"/>
            <w:rtl/>
            <w:lang w:bidi="ar-EG"/>
          </w:rPr>
          <w:t>500</w:t>
        </w:r>
        <w:r w:rsidRPr="00A96504">
          <w:rPr>
            <w:rFonts w:ascii="Times New Roman" w:eastAsia="Times New Roman" w:hAnsi="Times New Roman" w:cs="Times New Roman" w:hint="cs"/>
            <w:sz w:val="24"/>
            <w:szCs w:val="24"/>
            <w:rtl/>
            <w:lang w:bidi="ar-EG"/>
          </w:rPr>
          <w:t xml:space="preserve"> سم</w:t>
        </w:r>
      </w:smartTag>
      <w:r w:rsidRPr="00FC5804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  <w:lang w:bidi="ar-EG"/>
        </w:rPr>
        <w:t xml:space="preserve"> </w:t>
      </w:r>
      <w:r w:rsidRPr="00FC5804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ملح</w:t>
      </w:r>
      <w:r w:rsidRPr="00FC5804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  <w:lang w:bidi="ar-EG"/>
        </w:rPr>
        <w:t xml:space="preserve">  </w:t>
      </w:r>
      <w:r w:rsidRPr="00A96504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>على مدى</w:t>
      </w:r>
      <w:r w:rsidRPr="00FC5804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ساعة</w:t>
      </w:r>
      <w:r w:rsidRPr="00FC5804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  <w:lang w:bidi="ar-EG"/>
        </w:rPr>
        <w:t xml:space="preserve"> </w:t>
      </w:r>
      <w:r w:rsidR="00FC5804">
        <w:rPr>
          <w:rFonts w:ascii="Times New Roman" w:eastAsia="Times New Roman" w:hAnsi="Times New Roman" w:cs="Times New Roman" w:hint="cs"/>
          <w:color w:val="FF0000"/>
          <w:sz w:val="24"/>
          <w:szCs w:val="24"/>
          <w:rtl/>
          <w:lang w:bidi="ar-EG"/>
        </w:rPr>
        <w:t xml:space="preserve">- </w:t>
      </w:r>
      <w:r w:rsidRPr="00FC5804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من اليوم الأول الي اليوم الثالث</w:t>
      </w:r>
      <w:r w:rsidRPr="00A96504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>.</w:t>
      </w:r>
    </w:p>
    <w:p w:rsidR="00A96504" w:rsidRPr="00FC5804" w:rsidRDefault="00A96504" w:rsidP="00A96504">
      <w:pPr>
        <w:spacing w:before="100" w:beforeAutospacing="1" w:after="100" w:afterAutospacing="1" w:line="240" w:lineRule="auto"/>
        <w:ind w:left="1077"/>
        <w:jc w:val="right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rtl/>
          <w:lang w:bidi="ar-EG"/>
        </w:rPr>
      </w:pPr>
      <w:r w:rsidRPr="00FC5804">
        <w:rPr>
          <w:rFonts w:ascii="Times New Roman" w:eastAsia="Times New Roman" w:hAnsi="Times New Roman" w:cs="Times New Roman" w:hint="cs"/>
          <w:b/>
          <w:bCs/>
          <w:color w:val="00B050"/>
          <w:sz w:val="24"/>
          <w:szCs w:val="24"/>
          <w:rtl/>
          <w:lang w:bidi="ar-EG"/>
        </w:rPr>
        <w:t xml:space="preserve">مزنا                       قبل الهولوكسان و بعده ب 4 و 8 ساعات </w:t>
      </w:r>
      <w:r w:rsidR="00FC5804" w:rsidRPr="00FC5804">
        <w:rPr>
          <w:rFonts w:ascii="Times New Roman" w:eastAsia="Times New Roman" w:hAnsi="Times New Roman" w:cs="Times New Roman" w:hint="cs"/>
          <w:b/>
          <w:bCs/>
          <w:color w:val="00B050"/>
          <w:sz w:val="24"/>
          <w:szCs w:val="24"/>
          <w:rtl/>
          <w:lang w:bidi="ar-EG"/>
        </w:rPr>
        <w:t xml:space="preserve">- </w:t>
      </w:r>
      <w:r w:rsidRPr="00FC5804">
        <w:rPr>
          <w:rFonts w:ascii="Times New Roman" w:eastAsia="Times New Roman" w:hAnsi="Times New Roman" w:cs="Times New Roman" w:hint="cs"/>
          <w:b/>
          <w:bCs/>
          <w:color w:val="00B050"/>
          <w:sz w:val="24"/>
          <w:szCs w:val="24"/>
          <w:rtl/>
          <w:lang w:bidi="ar-EG"/>
        </w:rPr>
        <w:t>من اليوم الأول الي اليوم الثالث</w:t>
      </w:r>
      <w:r w:rsidRPr="00FC5804">
        <w:rPr>
          <w:rFonts w:ascii="Times New Roman" w:eastAsia="Times New Roman" w:hAnsi="Times New Roman" w:cs="Times New Roman" w:hint="cs"/>
          <w:color w:val="00B050"/>
          <w:sz w:val="24"/>
          <w:szCs w:val="24"/>
          <w:rtl/>
          <w:lang w:bidi="ar-EG"/>
        </w:rPr>
        <w:t>.</w:t>
      </w:r>
    </w:p>
    <w:p w:rsidR="00A96504" w:rsidRPr="00FC5804" w:rsidRDefault="00A96504" w:rsidP="00A96504">
      <w:pPr>
        <w:spacing w:before="100" w:beforeAutospacing="1" w:after="100" w:afterAutospacing="1" w:line="240" w:lineRule="auto"/>
        <w:ind w:left="1077"/>
        <w:jc w:val="right"/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  <w:rtl/>
          <w:lang w:bidi="ar-EG"/>
        </w:rPr>
      </w:pPr>
      <w:r w:rsidRPr="00FC5804">
        <w:rPr>
          <w:rFonts w:ascii="Times New Roman" w:eastAsia="Times New Roman" w:hAnsi="Times New Roman" w:cs="Times New Roman" w:hint="cs"/>
          <w:b/>
          <w:bCs/>
          <w:color w:val="00B050"/>
          <w:sz w:val="24"/>
          <w:szCs w:val="24"/>
          <w:rtl/>
          <w:lang w:bidi="ar-EG"/>
        </w:rPr>
        <w:t>1000 ج *م     /   12 ساعة.</w:t>
      </w:r>
    </w:p>
    <w:p w:rsidR="00A96504" w:rsidRPr="00A96504" w:rsidRDefault="00A96504" w:rsidP="00A96504">
      <w:pPr>
        <w:spacing w:before="100" w:beforeAutospacing="1" w:after="100" w:afterAutospacing="1" w:line="240" w:lineRule="auto"/>
        <w:ind w:left="1077"/>
        <w:jc w:val="right"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 w:rsidRPr="00FC5804">
        <w:rPr>
          <w:rFonts w:ascii="Times New Roman" w:eastAsia="Times New Roman" w:hAnsi="Times New Roman" w:cs="Times New Roman" w:hint="cs"/>
          <w:b/>
          <w:bCs/>
          <w:color w:val="002060"/>
          <w:sz w:val="24"/>
          <w:szCs w:val="24"/>
          <w:rtl/>
          <w:lang w:bidi="ar-EG"/>
        </w:rPr>
        <w:t>كاربوبلاتين</w:t>
      </w:r>
      <w:r w:rsidRPr="00A96504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 xml:space="preserve">               على</w:t>
      </w:r>
      <w:r w:rsidRPr="00FC5804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500</w:t>
      </w:r>
      <w:r w:rsidRPr="00A96504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 xml:space="preserve">  سم  </w:t>
      </w:r>
      <w:r w:rsidRPr="00FC5804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جلوكوز 5%</w:t>
      </w:r>
      <w:r w:rsidRPr="00A96504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 xml:space="preserve"> على مدى</w:t>
      </w:r>
      <w:r w:rsidRPr="00FC5804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ساعتين</w:t>
      </w:r>
      <w:r w:rsidRPr="00A96504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 xml:space="preserve">  </w:t>
      </w:r>
      <w:r w:rsidR="00FC5804" w:rsidRPr="00FC5804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- </w:t>
      </w:r>
      <w:r w:rsidRPr="00FC5804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اليوم الثاني</w:t>
      </w:r>
      <w:r w:rsidRPr="00A96504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>.</w:t>
      </w:r>
    </w:p>
    <w:p w:rsidR="00A96504" w:rsidRPr="00FC5804" w:rsidRDefault="00A96504" w:rsidP="00A96504">
      <w:pPr>
        <w:jc w:val="right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bidi="ar-EG"/>
        </w:rPr>
      </w:pPr>
      <w:r w:rsidRPr="00FC5804">
        <w:rPr>
          <w:rFonts w:ascii="Times New Roman" w:eastAsia="Times New Roman" w:hAnsi="Times New Roman" w:cs="Times New Roman" w:hint="cs"/>
          <w:b/>
          <w:bCs/>
          <w:color w:val="002060"/>
          <w:sz w:val="24"/>
          <w:szCs w:val="24"/>
          <w:rtl/>
          <w:lang w:bidi="ar-EG"/>
        </w:rPr>
        <w:t>فيبسيد</w:t>
      </w:r>
      <w:r w:rsidRPr="00A96504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 xml:space="preserve">                على </w:t>
      </w:r>
      <w:smartTag w:uri="urn:schemas-microsoft-com:office:smarttags" w:element="metricconverter">
        <w:smartTagPr>
          <w:attr w:name="ProductID" w:val="500 سم"/>
        </w:smartTagPr>
        <w:r w:rsidRPr="00FC5804">
          <w:rPr>
            <w:rFonts w:ascii="Times New Roman" w:eastAsia="Times New Roman" w:hAnsi="Times New Roman" w:cs="Times New Roman" w:hint="cs"/>
            <w:b/>
            <w:bCs/>
            <w:color w:val="FF0000"/>
            <w:sz w:val="24"/>
            <w:szCs w:val="24"/>
            <w:rtl/>
            <w:lang w:bidi="ar-EG"/>
          </w:rPr>
          <w:t>500</w:t>
        </w:r>
        <w:r w:rsidRPr="00A96504">
          <w:rPr>
            <w:rFonts w:ascii="Times New Roman" w:eastAsia="Times New Roman" w:hAnsi="Times New Roman" w:cs="Times New Roman" w:hint="cs"/>
            <w:sz w:val="24"/>
            <w:szCs w:val="24"/>
            <w:rtl/>
            <w:lang w:bidi="ar-EG"/>
          </w:rPr>
          <w:t xml:space="preserve"> سم</w:t>
        </w:r>
      </w:smartTag>
      <w:r w:rsidRPr="00A96504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 xml:space="preserve"> </w:t>
      </w:r>
      <w:r w:rsidRPr="00FC5804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>ملح</w:t>
      </w:r>
      <w:r w:rsidRPr="00A96504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 xml:space="preserve"> على مدى </w:t>
      </w:r>
      <w:r w:rsidRPr="00FC5804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ساعة </w:t>
      </w:r>
      <w:r w:rsidR="00FC5804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- </w:t>
      </w:r>
      <w:r w:rsidRPr="00FC5804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من اليوم الأو</w:t>
      </w:r>
      <w:r w:rsidRPr="00FC5804">
        <w:rPr>
          <w:rFonts w:ascii="Times New Roman" w:eastAsia="Times New Roman" w:hAnsi="Times New Roman" w:cs="Times New Roman" w:hint="eastAsia"/>
          <w:b/>
          <w:bCs/>
          <w:color w:val="FF0000"/>
          <w:sz w:val="24"/>
          <w:szCs w:val="24"/>
          <w:rtl/>
          <w:lang w:bidi="ar-EG"/>
        </w:rPr>
        <w:t>ل</w:t>
      </w:r>
      <w:r w:rsidRPr="00FC5804">
        <w:rPr>
          <w:rFonts w:ascii="Times New Roman" w:eastAsia="Times New Roman" w:hAnsi="Times New Roman" w:cs="Times New Roman" w:hint="cs"/>
          <w:b/>
          <w:bCs/>
          <w:color w:val="FF0000"/>
          <w:sz w:val="24"/>
          <w:szCs w:val="24"/>
          <w:rtl/>
          <w:lang w:bidi="ar-EG"/>
        </w:rPr>
        <w:t xml:space="preserve"> الي اليوم الثالث</w:t>
      </w:r>
    </w:p>
    <w:p w:rsidR="00FC5804" w:rsidRDefault="00FC5804" w:rsidP="00FC5804">
      <w:pPr>
        <w:rPr>
          <w:rtl/>
          <w:lang w:bidi="ar-EG"/>
        </w:rPr>
      </w:pPr>
    </w:p>
    <w:p w:rsidR="00FC5804" w:rsidRDefault="009669F3" w:rsidP="00FC5804">
      <w:pPr>
        <w:rPr>
          <w:lang w:bidi="ar-EG"/>
        </w:rPr>
      </w:pPr>
      <w:r w:rsidRPr="009669F3">
        <w:rPr>
          <w:b/>
          <w:bCs/>
          <w:noProof/>
          <w:sz w:val="24"/>
          <w:szCs w:val="24"/>
        </w:rPr>
        <w:pict>
          <v:shape id="_x0000_s1029" type="#_x0000_t202" style="position:absolute;margin-left:-16.9pt;margin-top:11.9pt;width:134.65pt;height:20.3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">
            <v:textbox>
              <w:txbxContent>
                <w:p w:rsidR="004A434C" w:rsidRPr="002A0F85" w:rsidRDefault="004A434C" w:rsidP="004A434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Protocol</w:t>
                  </w:r>
                </w:p>
                <w:p w:rsidR="004A434C" w:rsidRDefault="004A434C" w:rsidP="004A434C"/>
              </w:txbxContent>
            </v:textbox>
          </v:shape>
        </w:pict>
      </w:r>
    </w:p>
    <w:p w:rsidR="00FC5804" w:rsidRDefault="00FC5804" w:rsidP="00FC5804">
      <w:pPr>
        <w:rPr>
          <w:rtl/>
          <w:lang w:bidi="ar-EG"/>
        </w:rPr>
      </w:pPr>
    </w:p>
    <w:p w:rsidR="00FC5804" w:rsidRPr="00A96504" w:rsidRDefault="00FC5804" w:rsidP="00FC5804">
      <w:pPr>
        <w:ind w:left="-450" w:right="-900"/>
      </w:pPr>
      <w:r w:rsidRPr="00FC5804">
        <w:rPr>
          <w:b/>
          <w:bCs/>
          <w:lang w:bidi="ar-EG"/>
        </w:rPr>
        <w:t xml:space="preserve">  </w:t>
      </w:r>
      <w:proofErr w:type="spellStart"/>
      <w:proofErr w:type="gramStart"/>
      <w:r w:rsidRPr="00FC5804">
        <w:rPr>
          <w:b/>
          <w:bCs/>
        </w:rPr>
        <w:t>Ifosfamide</w:t>
      </w:r>
      <w:proofErr w:type="spellEnd"/>
      <w:r w:rsidRPr="00FC5804">
        <w:rPr>
          <w:b/>
          <w:bCs/>
        </w:rPr>
        <w:t>(</w:t>
      </w:r>
      <w:proofErr w:type="spellStart"/>
      <w:proofErr w:type="gramEnd"/>
      <w:r w:rsidRPr="00FC5804">
        <w:rPr>
          <w:b/>
          <w:bCs/>
        </w:rPr>
        <w:t>Holoxan</w:t>
      </w:r>
      <w:proofErr w:type="spellEnd"/>
      <w:r w:rsidRPr="00FC5804">
        <w:rPr>
          <w:b/>
          <w:bCs/>
        </w:rPr>
        <w:t>)</w:t>
      </w:r>
      <w:r>
        <w:t xml:space="preserve"> </w:t>
      </w:r>
      <w:r w:rsidRPr="00FC5804">
        <w:rPr>
          <w:b/>
          <w:bCs/>
          <w:color w:val="C00000"/>
        </w:rPr>
        <w:t>1,800 mg/m</w:t>
      </w:r>
      <w:r w:rsidRPr="00FC5804">
        <w:rPr>
          <w:b/>
          <w:bCs/>
          <w:color w:val="C00000"/>
          <w:vertAlign w:val="superscript"/>
        </w:rPr>
        <w:t>2</w:t>
      </w:r>
      <w:r w:rsidRPr="00FC5804">
        <w:rPr>
          <w:b/>
          <w:bCs/>
          <w:color w:val="C00000"/>
        </w:rPr>
        <w:t xml:space="preserve"> </w:t>
      </w:r>
      <w:r>
        <w:t>IV over 1 h  on days 1,2 and 3.</w:t>
      </w:r>
      <w:r>
        <w:br/>
        <w:t>  </w:t>
      </w:r>
      <w:proofErr w:type="spellStart"/>
      <w:r w:rsidRPr="00FC5804">
        <w:rPr>
          <w:b/>
          <w:bCs/>
          <w:lang w:bidi="ar-EG"/>
        </w:rPr>
        <w:t>Etoposide</w:t>
      </w:r>
      <w:proofErr w:type="spellEnd"/>
      <w:r w:rsidRPr="00FC5804">
        <w:rPr>
          <w:b/>
          <w:bCs/>
          <w:lang w:bidi="ar-EG"/>
        </w:rPr>
        <w:t xml:space="preserve"> (</w:t>
      </w:r>
      <w:proofErr w:type="spellStart"/>
      <w:r w:rsidRPr="00FC5804">
        <w:rPr>
          <w:b/>
          <w:bCs/>
          <w:lang w:bidi="ar-EG"/>
        </w:rPr>
        <w:t>Vepesid</w:t>
      </w:r>
      <w:proofErr w:type="spellEnd"/>
      <w:r w:rsidRPr="00FC5804">
        <w:rPr>
          <w:b/>
          <w:bCs/>
          <w:lang w:bidi="ar-EG"/>
        </w:rPr>
        <w:t>)</w:t>
      </w:r>
      <w:r>
        <w:t xml:space="preserve"> </w:t>
      </w:r>
      <w:r w:rsidRPr="00FC5804">
        <w:rPr>
          <w:b/>
          <w:bCs/>
          <w:color w:val="C00000"/>
        </w:rPr>
        <w:t>100 mg/m2</w:t>
      </w:r>
      <w:r>
        <w:t xml:space="preserve"> IV on days </w:t>
      </w:r>
      <w:proofErr w:type="gramStart"/>
      <w:r>
        <w:t>1 ,2</w:t>
      </w:r>
      <w:proofErr w:type="gramEnd"/>
      <w:r>
        <w:t xml:space="preserve"> and 3.</w:t>
      </w:r>
      <w:r>
        <w:br/>
      </w:r>
      <w:r w:rsidRPr="00FC5804">
        <w:rPr>
          <w:b/>
          <w:bCs/>
          <w:lang w:bidi="ar-EG"/>
        </w:rPr>
        <w:t xml:space="preserve">  Carboplatin </w:t>
      </w:r>
      <w:r w:rsidRPr="00FC5804">
        <w:rPr>
          <w:b/>
          <w:bCs/>
          <w:color w:val="C00000"/>
        </w:rPr>
        <w:t>AUC= 5</w:t>
      </w:r>
      <w:r>
        <w:t xml:space="preserve"> on day 2</w:t>
      </w:r>
      <w:r>
        <w:br/>
      </w:r>
      <w:r w:rsidRPr="00FC5804">
        <w:rPr>
          <w:b/>
          <w:bCs/>
        </w:rPr>
        <w:t>  </w:t>
      </w:r>
      <w:proofErr w:type="spellStart"/>
      <w:r w:rsidRPr="00FC5804">
        <w:rPr>
          <w:b/>
          <w:bCs/>
        </w:rPr>
        <w:t>Mesna</w:t>
      </w:r>
      <w:proofErr w:type="spellEnd"/>
      <w:r>
        <w:t xml:space="preserve"> </w:t>
      </w:r>
      <w:r w:rsidRPr="00FC5804">
        <w:rPr>
          <w:b/>
          <w:bCs/>
          <w:color w:val="C00000"/>
        </w:rPr>
        <w:t xml:space="preserve">360 mg/m2(20 % of </w:t>
      </w:r>
      <w:proofErr w:type="spellStart"/>
      <w:r w:rsidRPr="00FC5804">
        <w:rPr>
          <w:b/>
          <w:bCs/>
          <w:color w:val="C00000"/>
        </w:rPr>
        <w:t>ifosfamide</w:t>
      </w:r>
      <w:proofErr w:type="spellEnd"/>
      <w:r w:rsidRPr="00FC5804">
        <w:rPr>
          <w:b/>
          <w:bCs/>
          <w:color w:val="C00000"/>
        </w:rPr>
        <w:t>)</w:t>
      </w:r>
      <w:r w:rsidRPr="00FC5804">
        <w:rPr>
          <w:color w:val="C00000"/>
        </w:rPr>
        <w:t xml:space="preserve"> </w:t>
      </w:r>
      <w:r>
        <w:t xml:space="preserve">IV 30 min before </w:t>
      </w:r>
      <w:proofErr w:type="spellStart"/>
      <w:r>
        <w:t>ifosfamide</w:t>
      </w:r>
      <w:proofErr w:type="spellEnd"/>
      <w:r>
        <w:t xml:space="preserve"> and 4 and 8 h after each dose of </w:t>
      </w:r>
      <w:proofErr w:type="spellStart"/>
      <w:r>
        <w:t>ifosfamide</w:t>
      </w:r>
      <w:proofErr w:type="spellEnd"/>
      <w:r>
        <w:br/>
      </w:r>
    </w:p>
    <w:sectPr w:rsidR="00FC5804" w:rsidRPr="00A96504" w:rsidSect="0096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90D63"/>
    <w:rsid w:val="000F7086"/>
    <w:rsid w:val="002722EA"/>
    <w:rsid w:val="002A0F85"/>
    <w:rsid w:val="004A434C"/>
    <w:rsid w:val="006F4C49"/>
    <w:rsid w:val="00860969"/>
    <w:rsid w:val="009669F3"/>
    <w:rsid w:val="00A96504"/>
    <w:rsid w:val="00F8536F"/>
    <w:rsid w:val="00F90D63"/>
    <w:rsid w:val="00FC5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D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0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F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Ahmad</cp:lastModifiedBy>
  <cp:revision>8</cp:revision>
  <dcterms:created xsi:type="dcterms:W3CDTF">2019-10-01T19:09:00Z</dcterms:created>
  <dcterms:modified xsi:type="dcterms:W3CDTF">2020-03-31T12:59:00Z</dcterms:modified>
</cp:coreProperties>
</file>