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32" w:rsidRDefault="00790332" w:rsidP="00E40214">
      <w:pPr>
        <w:spacing w:line="360" w:lineRule="auto"/>
        <w:jc w:val="center"/>
        <w:rPr>
          <w:b/>
          <w:bCs/>
          <w:sz w:val="40"/>
          <w:szCs w:val="40"/>
        </w:rPr>
      </w:pPr>
      <w:r w:rsidRPr="00790332">
        <w:rPr>
          <w:b/>
          <w:bCs/>
          <w:sz w:val="40"/>
          <w:szCs w:val="40"/>
        </w:rPr>
        <w:t>Antiemetic Agents</w:t>
      </w:r>
      <w:bookmarkStart w:id="0" w:name="_GoBack"/>
      <w:bookmarkEnd w:id="0"/>
    </w:p>
    <w:p w:rsidR="00790332" w:rsidRDefault="00790332" w:rsidP="00AD2977">
      <w:pPr>
        <w:spacing w:line="360" w:lineRule="auto"/>
        <w:rPr>
          <w:rFonts w:ascii="WarnockPro-Bold" w:hAnsi="WarnockPro-Bold" w:cs="WarnockPro-Bold"/>
          <w:b/>
          <w:bCs/>
          <w:sz w:val="20"/>
          <w:szCs w:val="20"/>
        </w:rPr>
      </w:pPr>
      <w:r>
        <w:rPr>
          <w:rFonts w:ascii="WarnockPro-Bold" w:hAnsi="WarnockPro-Bold" w:cs="WarnockPro-Bold"/>
          <w:b/>
          <w:bCs/>
          <w:sz w:val="20"/>
          <w:szCs w:val="20"/>
        </w:rPr>
        <w:t xml:space="preserve">Mildly </w:t>
      </w:r>
      <w:proofErr w:type="spellStart"/>
      <w:r>
        <w:rPr>
          <w:rFonts w:ascii="WarnockPro-Bold" w:hAnsi="WarnockPro-Bold" w:cs="WarnockPro-Bold"/>
          <w:b/>
          <w:bCs/>
          <w:sz w:val="20"/>
          <w:szCs w:val="20"/>
        </w:rPr>
        <w:t>Emetogenic</w:t>
      </w:r>
      <w:proofErr w:type="spellEnd"/>
      <w:r>
        <w:rPr>
          <w:rFonts w:ascii="WarnockPro-Bold" w:hAnsi="WarnockPro-Bold" w:cs="WarnockPro-Bold"/>
          <w:b/>
          <w:bCs/>
          <w:sz w:val="20"/>
          <w:szCs w:val="20"/>
        </w:rPr>
        <w:t xml:space="preserve"> Chemotherapy</w:t>
      </w:r>
      <w:r w:rsidR="00AD2977">
        <w:rPr>
          <w:rFonts w:ascii="WarnockPro-Bold" w:hAnsi="WarnockPro-Bold" w:cs="WarnockPro-Bold"/>
          <w:b/>
          <w:bCs/>
          <w:sz w:val="20"/>
          <w:szCs w:val="20"/>
        </w:rPr>
        <w:t xml:space="preserve"> </w:t>
      </w:r>
      <w:r w:rsidR="00AD2977" w:rsidRPr="00AD2977">
        <w:rPr>
          <w:rFonts w:ascii="WarnockPro-Bold" w:hAnsi="WarnockPro-Bold" w:cs="WarnockPro-Bold"/>
          <w:b/>
          <w:bCs/>
          <w:sz w:val="20"/>
          <w:szCs w:val="20"/>
        </w:rPr>
        <w:t xml:space="preserve">(Levels </w:t>
      </w:r>
      <w:r w:rsidR="00AD2977">
        <w:rPr>
          <w:rFonts w:ascii="WarnockPro-Bold" w:hAnsi="WarnockPro-Bold" w:cs="WarnockPro-Bold"/>
          <w:b/>
          <w:bCs/>
          <w:sz w:val="20"/>
          <w:szCs w:val="20"/>
        </w:rPr>
        <w:t>1</w:t>
      </w:r>
      <w:r w:rsidR="00AD2977" w:rsidRPr="00AD2977">
        <w:rPr>
          <w:rFonts w:ascii="WarnockPro-Bold" w:hAnsi="WarnockPro-Bold" w:cs="WarnockPro-Bold"/>
          <w:b/>
          <w:bCs/>
          <w:sz w:val="20"/>
          <w:szCs w:val="20"/>
        </w:rPr>
        <w:t xml:space="preserve"> and </w:t>
      </w:r>
      <w:r w:rsidR="00AD2977">
        <w:rPr>
          <w:rFonts w:ascii="WarnockPro-Bold" w:hAnsi="WarnockPro-Bold" w:cs="WarnockPro-Bold"/>
          <w:b/>
          <w:bCs/>
          <w:sz w:val="20"/>
          <w:szCs w:val="20"/>
        </w:rPr>
        <w:t>2</w:t>
      </w:r>
      <w:r w:rsidR="00AD2977" w:rsidRPr="00AD2977">
        <w:rPr>
          <w:rFonts w:ascii="WarnockPro-Bold" w:hAnsi="WarnockPro-Bold" w:cs="WarnockPro-Bold"/>
          <w:b/>
          <w:bCs/>
          <w:sz w:val="20"/>
          <w:szCs w:val="20"/>
        </w:rPr>
        <w:t>):</w:t>
      </w:r>
    </w:p>
    <w:p w:rsidR="00790332" w:rsidRPr="00790332" w:rsidRDefault="00790332" w:rsidP="00AD297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proofErr w:type="spellStart"/>
      <w:r w:rsidRPr="00790332">
        <w:rPr>
          <w:rFonts w:ascii="DINPro-Light" w:hAnsi="DINPro-Light" w:cs="DINPro-Light"/>
          <w:sz w:val="18"/>
          <w:szCs w:val="18"/>
        </w:rPr>
        <w:t>Granisetron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1–2 mg (total dose) PO daily.</w:t>
      </w:r>
    </w:p>
    <w:p w:rsidR="00790332" w:rsidRDefault="00790332" w:rsidP="00AD2977">
      <w:pPr>
        <w:pStyle w:val="ListParagraph"/>
        <w:numPr>
          <w:ilvl w:val="0"/>
          <w:numId w:val="1"/>
        </w:numPr>
        <w:spacing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790332">
        <w:rPr>
          <w:rFonts w:ascii="DINPro-Light" w:hAnsi="DINPro-Light" w:cs="DINPro-Light"/>
          <w:sz w:val="18"/>
          <w:szCs w:val="18"/>
        </w:rPr>
        <w:t>Ondansetron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8 mg PO bid with the first dose 30 minutes before the start</w:t>
      </w:r>
      <w:r w:rsidRPr="00790332">
        <w:rPr>
          <w:rFonts w:ascii="DINPro-Light" w:hAnsi="DINPro-Light" w:cs="DINPro-Light"/>
          <w:sz w:val="18"/>
          <w:szCs w:val="18"/>
        </w:rPr>
        <w:t xml:space="preserve"> </w:t>
      </w:r>
      <w:r w:rsidRPr="00790332">
        <w:rPr>
          <w:rFonts w:ascii="DINPro-Light" w:hAnsi="DINPro-Light" w:cs="DINPro-Light"/>
          <w:sz w:val="18"/>
          <w:szCs w:val="18"/>
        </w:rPr>
        <w:t>of chemotherapy and a subsequent dose 8 hours after the first dose</w:t>
      </w:r>
    </w:p>
    <w:p w:rsidR="00790332" w:rsidRDefault="00790332" w:rsidP="00AD2977">
      <w:pPr>
        <w:pStyle w:val="ListParagraph"/>
        <w:numPr>
          <w:ilvl w:val="0"/>
          <w:numId w:val="1"/>
        </w:numPr>
        <w:spacing w:line="360" w:lineRule="auto"/>
        <w:rPr>
          <w:rFonts w:ascii="DINPro-Light" w:hAnsi="DINPro-Light" w:cs="DINPro-Light"/>
          <w:sz w:val="18"/>
          <w:szCs w:val="18"/>
        </w:rPr>
      </w:pPr>
      <w:r w:rsidRPr="00790332">
        <w:rPr>
          <w:rFonts w:ascii="DINPro-Light" w:hAnsi="DINPro-Light" w:cs="DINPro-Light"/>
          <w:sz w:val="18"/>
          <w:szCs w:val="18"/>
        </w:rPr>
        <w:t>Metoclopramide 20–40 mg PO and diphenhydramine 25–50 mg PO every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790332">
        <w:rPr>
          <w:rFonts w:ascii="DINPro-Light" w:hAnsi="DINPro-Light" w:cs="DINPro-Light"/>
          <w:sz w:val="18"/>
          <w:szCs w:val="18"/>
        </w:rPr>
        <w:t>4–6 hours as needed.</w:t>
      </w:r>
    </w:p>
    <w:p w:rsidR="00790332" w:rsidRDefault="00790332" w:rsidP="00AD2977">
      <w:pPr>
        <w:spacing w:line="360" w:lineRule="auto"/>
        <w:rPr>
          <w:rFonts w:ascii="WarnockPro-Bold" w:hAnsi="WarnockPro-Bold" w:cs="WarnockPro-Bold"/>
          <w:b/>
          <w:bCs/>
          <w:sz w:val="20"/>
          <w:szCs w:val="20"/>
        </w:rPr>
      </w:pPr>
      <w:r w:rsidRPr="00790332">
        <w:rPr>
          <w:rFonts w:ascii="WarnockPro-Bold" w:hAnsi="WarnockPro-Bold" w:cs="WarnockPro-Bold"/>
          <w:b/>
          <w:bCs/>
          <w:sz w:val="20"/>
          <w:szCs w:val="20"/>
        </w:rPr>
        <w:t xml:space="preserve">Moderately </w:t>
      </w:r>
      <w:proofErr w:type="spellStart"/>
      <w:r w:rsidRPr="00790332">
        <w:rPr>
          <w:rFonts w:ascii="WarnockPro-Bold" w:hAnsi="WarnockPro-Bold" w:cs="WarnockPro-Bold"/>
          <w:b/>
          <w:bCs/>
          <w:sz w:val="20"/>
          <w:szCs w:val="20"/>
        </w:rPr>
        <w:t>Emetogenic</w:t>
      </w:r>
      <w:proofErr w:type="spellEnd"/>
      <w:r w:rsidRPr="00790332">
        <w:rPr>
          <w:rFonts w:ascii="WarnockPro-Bold" w:hAnsi="WarnockPro-Bold" w:cs="WarnockPro-Bold"/>
          <w:b/>
          <w:bCs/>
          <w:sz w:val="20"/>
          <w:szCs w:val="20"/>
        </w:rPr>
        <w:t xml:space="preserve"> Chemotherapy</w:t>
      </w:r>
      <w:r w:rsidR="00AD2977">
        <w:rPr>
          <w:rFonts w:ascii="WarnockPro-Bold" w:hAnsi="WarnockPro-Bold" w:cs="WarnockPro-Bold"/>
          <w:b/>
          <w:bCs/>
          <w:sz w:val="20"/>
          <w:szCs w:val="20"/>
        </w:rPr>
        <w:t xml:space="preserve"> (Level</w:t>
      </w:r>
      <w:r w:rsidR="00AD2977" w:rsidRPr="00AD2977">
        <w:rPr>
          <w:rFonts w:ascii="WarnockPro-Bold" w:hAnsi="WarnockPro-Bold" w:cs="WarnockPro-Bold"/>
          <w:b/>
          <w:bCs/>
          <w:sz w:val="20"/>
          <w:szCs w:val="20"/>
        </w:rPr>
        <w:t xml:space="preserve"> </w:t>
      </w:r>
      <w:r w:rsidR="00AD2977">
        <w:rPr>
          <w:rFonts w:ascii="WarnockPro-Bold" w:hAnsi="WarnockPro-Bold" w:cs="WarnockPro-Bold"/>
          <w:b/>
          <w:bCs/>
          <w:sz w:val="20"/>
          <w:szCs w:val="20"/>
        </w:rPr>
        <w:t>3</w:t>
      </w:r>
      <w:r w:rsidR="00AD2977" w:rsidRPr="00AD2977">
        <w:rPr>
          <w:rFonts w:ascii="WarnockPro-Bold" w:hAnsi="WarnockPro-Bold" w:cs="WarnockPro-Bold"/>
          <w:b/>
          <w:bCs/>
          <w:sz w:val="20"/>
          <w:szCs w:val="20"/>
        </w:rPr>
        <w:t>):</w:t>
      </w:r>
    </w:p>
    <w:p w:rsidR="00790332" w:rsidRDefault="00790332" w:rsidP="00AD2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790332">
        <w:rPr>
          <w:rFonts w:ascii="DINPro-Light" w:hAnsi="DINPro-Light" w:cs="DINPro-Light"/>
          <w:sz w:val="18"/>
          <w:szCs w:val="18"/>
        </w:rPr>
        <w:t>Granisetron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1–2 mg PO 1 hour before</w:t>
      </w:r>
      <w:r w:rsidRPr="00790332">
        <w:rPr>
          <w:rFonts w:ascii="DINPro-Light" w:hAnsi="DINPro-Light" w:cs="DINPro-Light"/>
          <w:sz w:val="18"/>
          <w:szCs w:val="18"/>
        </w:rPr>
        <w:t xml:space="preserve"> chemotherapy and dexamethasone </w:t>
      </w:r>
      <w:r w:rsidRPr="00790332">
        <w:rPr>
          <w:rFonts w:ascii="DINPro-Light" w:hAnsi="DINPro-Light" w:cs="DINPro-Light"/>
          <w:sz w:val="18"/>
          <w:szCs w:val="18"/>
        </w:rPr>
        <w:t>8 mg IV 30 minutes before chemotherapy. In the next 1–</w:t>
      </w:r>
      <w:r w:rsidRPr="00790332">
        <w:rPr>
          <w:rFonts w:ascii="DINPro-Light" w:hAnsi="DINPro-Light" w:cs="DINPro-Light"/>
          <w:sz w:val="18"/>
          <w:szCs w:val="18"/>
        </w:rPr>
        <w:t xml:space="preserve">2 mornings, </w:t>
      </w:r>
      <w:r w:rsidRPr="00790332">
        <w:rPr>
          <w:rFonts w:ascii="DINPro-Light" w:hAnsi="DINPro-Light" w:cs="DINPro-Light"/>
          <w:sz w:val="18"/>
          <w:szCs w:val="18"/>
        </w:rPr>
        <w:t xml:space="preserve">give </w:t>
      </w:r>
      <w:proofErr w:type="spellStart"/>
      <w:r w:rsidRPr="00790332">
        <w:rPr>
          <w:rFonts w:ascii="DINPro-Light" w:hAnsi="DINPro-Light" w:cs="DINPro-Light"/>
          <w:sz w:val="18"/>
          <w:szCs w:val="18"/>
        </w:rPr>
        <w:t>granisetron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1 mg PO and d</w:t>
      </w:r>
      <w:r w:rsidRPr="00790332">
        <w:rPr>
          <w:rFonts w:ascii="DINPro-Light" w:hAnsi="DINPro-Light" w:cs="DINPro-Light"/>
          <w:sz w:val="18"/>
          <w:szCs w:val="18"/>
        </w:rPr>
        <w:t xml:space="preserve">examethasone 8 mg PO along with </w:t>
      </w:r>
      <w:proofErr w:type="spellStart"/>
      <w:r w:rsidRPr="00790332">
        <w:rPr>
          <w:rFonts w:ascii="DINPro-Light" w:hAnsi="DINPro-Light" w:cs="DINPro-Light"/>
          <w:sz w:val="18"/>
          <w:szCs w:val="18"/>
        </w:rPr>
        <w:t>prochlorperazine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10 mg PO every 6 hours as needed.</w:t>
      </w:r>
    </w:p>
    <w:p w:rsidR="00790332" w:rsidRDefault="00790332" w:rsidP="00AD2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790332">
        <w:rPr>
          <w:rFonts w:ascii="DINPro-Light" w:hAnsi="DINPro-Light" w:cs="DINPro-Light"/>
          <w:sz w:val="18"/>
          <w:szCs w:val="18"/>
        </w:rPr>
        <w:t>Ondansetron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32 mg IV and dexamethasone 4–8 mg PO or 10–20 mg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790332">
        <w:rPr>
          <w:rFonts w:ascii="DINPro-Light" w:hAnsi="DINPro-Light" w:cs="DINPro-Light"/>
          <w:sz w:val="18"/>
          <w:szCs w:val="18"/>
        </w:rPr>
        <w:t>IV given 30 minutes before chemotherapy. In the next 1–2 mornings,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790332">
        <w:rPr>
          <w:rFonts w:ascii="DINPro-Light" w:hAnsi="DINPro-Light" w:cs="DINPro-Light"/>
          <w:sz w:val="18"/>
          <w:szCs w:val="18"/>
        </w:rPr>
        <w:t xml:space="preserve">give </w:t>
      </w:r>
      <w:proofErr w:type="spellStart"/>
      <w:r w:rsidRPr="00790332">
        <w:rPr>
          <w:rFonts w:ascii="DINPro-Light" w:hAnsi="DINPro-Light" w:cs="DINPro-Light"/>
          <w:sz w:val="18"/>
          <w:szCs w:val="18"/>
        </w:rPr>
        <w:t>ondansetron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16 mg PO and dexamethasone 8 mg PO along with</w:t>
      </w:r>
      <w:r>
        <w:rPr>
          <w:rFonts w:ascii="DINPro-Light" w:hAnsi="DINPro-Light" w:cs="DINPro-Light"/>
          <w:sz w:val="18"/>
          <w:szCs w:val="18"/>
        </w:rPr>
        <w:t xml:space="preserve"> </w:t>
      </w:r>
      <w:proofErr w:type="spellStart"/>
      <w:r w:rsidRPr="00790332">
        <w:rPr>
          <w:rFonts w:ascii="DINPro-Light" w:hAnsi="DINPro-Light" w:cs="DINPro-Light"/>
          <w:sz w:val="18"/>
          <w:szCs w:val="18"/>
        </w:rPr>
        <w:t>prochlorperazine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10 mg PO every 6 hours as needed.</w:t>
      </w:r>
    </w:p>
    <w:p w:rsidR="00790332" w:rsidRDefault="00790332" w:rsidP="00AD2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790332">
        <w:rPr>
          <w:rFonts w:ascii="DINPro-Light" w:hAnsi="DINPro-Light" w:cs="DINPro-Light"/>
          <w:sz w:val="18"/>
          <w:szCs w:val="18"/>
        </w:rPr>
        <w:t>Aprepitant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125 mg PO taken 60 minutes before chemotherapy;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790332">
        <w:rPr>
          <w:rFonts w:ascii="DINPro-Light" w:hAnsi="DINPro-Light" w:cs="DINPro-Light"/>
          <w:sz w:val="18"/>
          <w:szCs w:val="18"/>
        </w:rPr>
        <w:t xml:space="preserve">dexamethasone 12 mg PO and </w:t>
      </w:r>
      <w:proofErr w:type="spellStart"/>
      <w:r w:rsidRPr="00790332">
        <w:rPr>
          <w:rFonts w:ascii="DINPro-Light" w:hAnsi="DINPro-Light" w:cs="DINPro-Light"/>
          <w:sz w:val="18"/>
          <w:szCs w:val="18"/>
        </w:rPr>
        <w:t>granisetron</w:t>
      </w:r>
      <w:proofErr w:type="spellEnd"/>
      <w:r w:rsidRPr="00790332">
        <w:rPr>
          <w:rFonts w:ascii="DINPro-Light" w:hAnsi="DINPro-Light" w:cs="DINPro-Light"/>
          <w:sz w:val="18"/>
          <w:szCs w:val="18"/>
        </w:rPr>
        <w:t xml:space="preserve"> 1–2 mg PO or 10 mg/kg IV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790332">
        <w:rPr>
          <w:rFonts w:ascii="DINPro-Light" w:hAnsi="DINPro-Light" w:cs="DINPro-Light"/>
          <w:sz w:val="18"/>
          <w:szCs w:val="18"/>
        </w:rPr>
        <w:t>given 30 minutes before chemotherapy.</w:t>
      </w:r>
    </w:p>
    <w:p w:rsidR="00790332" w:rsidRDefault="00AD2977" w:rsidP="00AD2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AD2977">
        <w:rPr>
          <w:rFonts w:ascii="DINPro-Light" w:hAnsi="DINPro-Light" w:cs="DINPro-Light"/>
          <w:sz w:val="18"/>
          <w:szCs w:val="18"/>
        </w:rPr>
        <w:t>Palonosetron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0.25 mg IV given 30 minutes before chemotherapy.</w:t>
      </w:r>
    </w:p>
    <w:p w:rsidR="00AD2977" w:rsidRDefault="00AD2977" w:rsidP="00AD2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AD2977">
        <w:rPr>
          <w:rFonts w:ascii="DINPro-Light" w:hAnsi="DINPro-Light" w:cs="DINPro-Light"/>
          <w:sz w:val="18"/>
          <w:szCs w:val="18"/>
        </w:rPr>
        <w:t>Palonosetron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0.25 mg IV given 30 minutes before chemotherapy;</w:t>
      </w:r>
      <w:r>
        <w:rPr>
          <w:rFonts w:ascii="DINPro-Light" w:hAnsi="DINPro-Light" w:cs="DINPro-Light"/>
          <w:sz w:val="18"/>
          <w:szCs w:val="18"/>
        </w:rPr>
        <w:t xml:space="preserve"> </w:t>
      </w:r>
      <w:proofErr w:type="spellStart"/>
      <w:r w:rsidRPr="00AD2977">
        <w:rPr>
          <w:rFonts w:ascii="DINPro-Light" w:hAnsi="DINPro-Light" w:cs="DINPro-Light"/>
          <w:sz w:val="18"/>
          <w:szCs w:val="18"/>
        </w:rPr>
        <w:t>aprepitant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125 mg PO taken 60 minutes before chemotherapy on day 1,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>and 80 mg PO on days 2–3; dexamet</w:t>
      </w:r>
      <w:r>
        <w:rPr>
          <w:rFonts w:ascii="DINPro-Light" w:hAnsi="DINPro-Light" w:cs="DINPro-Light"/>
          <w:sz w:val="18"/>
          <w:szCs w:val="18"/>
        </w:rPr>
        <w:t xml:space="preserve">hasone 12 mg PO taken 30 minute </w:t>
      </w:r>
      <w:r w:rsidRPr="00AD2977">
        <w:rPr>
          <w:rFonts w:ascii="DINPro-Light" w:hAnsi="DINPro-Light" w:cs="DINPro-Light"/>
          <w:sz w:val="18"/>
          <w:szCs w:val="18"/>
        </w:rPr>
        <w:t>before chemotherapy on day 1, and 8 mg PO on days 2–3.</w:t>
      </w:r>
    </w:p>
    <w:p w:rsidR="00AD2977" w:rsidRDefault="00AD2977" w:rsidP="00AD2977">
      <w:p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</w:p>
    <w:p w:rsidR="00AD2977" w:rsidRDefault="00AD2977" w:rsidP="00AD2977">
      <w:pPr>
        <w:autoSpaceDE w:val="0"/>
        <w:autoSpaceDN w:val="0"/>
        <w:adjustRightInd w:val="0"/>
        <w:spacing w:after="0" w:line="360" w:lineRule="auto"/>
        <w:rPr>
          <w:rFonts w:ascii="WarnockPro-Bold" w:hAnsi="WarnockPro-Bold" w:cs="WarnockPro-Bold"/>
          <w:b/>
          <w:bCs/>
          <w:sz w:val="20"/>
          <w:szCs w:val="20"/>
        </w:rPr>
      </w:pPr>
      <w:r>
        <w:rPr>
          <w:rFonts w:ascii="WarnockPro-Bold" w:hAnsi="WarnockPro-Bold" w:cs="WarnockPro-Bold"/>
          <w:b/>
          <w:bCs/>
          <w:sz w:val="20"/>
          <w:szCs w:val="20"/>
        </w:rPr>
        <w:t xml:space="preserve">Highly </w:t>
      </w:r>
      <w:proofErr w:type="spellStart"/>
      <w:r>
        <w:rPr>
          <w:rFonts w:ascii="WarnockPro-Bold" w:hAnsi="WarnockPro-Bold" w:cs="WarnockPro-Bold"/>
          <w:b/>
          <w:bCs/>
          <w:sz w:val="20"/>
          <w:szCs w:val="20"/>
        </w:rPr>
        <w:t>Emetogenic</w:t>
      </w:r>
      <w:proofErr w:type="spellEnd"/>
      <w:r>
        <w:rPr>
          <w:rFonts w:ascii="WarnockPro-Bold" w:hAnsi="WarnockPro-Bold" w:cs="WarnockPro-Bold"/>
          <w:b/>
          <w:bCs/>
          <w:sz w:val="20"/>
          <w:szCs w:val="20"/>
        </w:rPr>
        <w:t xml:space="preserve"> Chemotherapy (Levels 4 and 5):</w:t>
      </w:r>
    </w:p>
    <w:p w:rsidR="00AD2977" w:rsidRDefault="00AD2977" w:rsidP="00AD2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AD2977">
        <w:rPr>
          <w:rFonts w:ascii="DINPro-Light" w:hAnsi="DINPro-Light" w:cs="DINPro-Light"/>
          <w:sz w:val="18"/>
          <w:szCs w:val="18"/>
        </w:rPr>
        <w:t>Aprepitant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125 mg PO taken 60 minutes before chemotherapy on day 1</w:t>
      </w:r>
      <w:r w:rsidRPr="00AD2977"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 xml:space="preserve">and 80 mg PO on days 2–3; dexamethasone 12 mg PO and </w:t>
      </w:r>
      <w:proofErr w:type="spellStart"/>
      <w:r w:rsidRPr="00AD2977">
        <w:rPr>
          <w:rFonts w:ascii="DINPro-Light" w:hAnsi="DINPro-Light" w:cs="DINPro-Light"/>
          <w:sz w:val="18"/>
          <w:szCs w:val="18"/>
        </w:rPr>
        <w:t>ondansetron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>32 mg IV given 30 minutes before chemotherapy.</w:t>
      </w:r>
    </w:p>
    <w:p w:rsidR="00AD2977" w:rsidRDefault="00AD2977" w:rsidP="00AD2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AD2977">
        <w:rPr>
          <w:rFonts w:ascii="DINPro-Light" w:hAnsi="DINPro-Light" w:cs="DINPro-Light"/>
          <w:sz w:val="18"/>
          <w:szCs w:val="18"/>
        </w:rPr>
        <w:t>Aprepitant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125 mg PO taken 60 minutes before chemotherapy on day 1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 xml:space="preserve">and 80 mg PO on days 2–3; dexamethasone 12 mg PO and </w:t>
      </w:r>
      <w:proofErr w:type="spellStart"/>
      <w:r w:rsidRPr="00AD2977">
        <w:rPr>
          <w:rFonts w:ascii="DINPro-Light" w:hAnsi="DINPro-Light" w:cs="DINPro-Light"/>
          <w:sz w:val="18"/>
          <w:szCs w:val="18"/>
        </w:rPr>
        <w:t>granisetron</w:t>
      </w:r>
      <w:proofErr w:type="spellEnd"/>
      <w:r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>1–2 mg PO or 10 mg/kg IV given 30 minutes before chemotherapy.</w:t>
      </w:r>
    </w:p>
    <w:p w:rsidR="00AD2977" w:rsidRPr="00AD2977" w:rsidRDefault="00AD2977" w:rsidP="00AD2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sz w:val="18"/>
          <w:szCs w:val="18"/>
        </w:rPr>
      </w:pPr>
      <w:proofErr w:type="spellStart"/>
      <w:r w:rsidRPr="00AD2977">
        <w:rPr>
          <w:rFonts w:ascii="DINPro-Light" w:hAnsi="DINPro-Light" w:cs="DINPro-Light"/>
          <w:sz w:val="18"/>
          <w:szCs w:val="18"/>
        </w:rPr>
        <w:t>Palonosetron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0.25 mg IV given 30 minutes before chemotherapy;</w:t>
      </w:r>
      <w:r>
        <w:rPr>
          <w:rFonts w:ascii="DINPro-Light" w:hAnsi="DINPro-Light" w:cs="DINPro-Light"/>
          <w:sz w:val="18"/>
          <w:szCs w:val="18"/>
        </w:rPr>
        <w:t xml:space="preserve"> </w:t>
      </w:r>
      <w:proofErr w:type="spellStart"/>
      <w:r w:rsidRPr="00AD2977">
        <w:rPr>
          <w:rFonts w:ascii="DINPro-Light" w:hAnsi="DINPro-Light" w:cs="DINPro-Light"/>
          <w:sz w:val="18"/>
          <w:szCs w:val="18"/>
        </w:rPr>
        <w:t>aprepitant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125 mg PO taken 60 minutes before chemotherapy on day 1,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>and 80 mg PO on days 2–3; dexamethasone 12 mg PO taken 30 minutes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>before chemotherapy on day 1, and 8 mg PO on days 2–3.</w:t>
      </w:r>
    </w:p>
    <w:p w:rsidR="00AD2977" w:rsidRDefault="00AD2977" w:rsidP="00AD2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DINPro-Light" w:hAnsi="DINPro-Light" w:cs="DINPro-Light"/>
          <w:color w:val="FF0000"/>
          <w:sz w:val="18"/>
          <w:szCs w:val="18"/>
        </w:rPr>
      </w:pPr>
      <w:proofErr w:type="spellStart"/>
      <w:r w:rsidRPr="00AD2977">
        <w:rPr>
          <w:rFonts w:ascii="DINPro-Light" w:hAnsi="DINPro-Light" w:cs="DINPro-Light"/>
          <w:sz w:val="18"/>
          <w:szCs w:val="18"/>
        </w:rPr>
        <w:t>Granisetron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1 mg or 10 mg/kg IV and dexamethasone 10–20 mg IV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 xml:space="preserve">30 minutes before chemotherapy. </w:t>
      </w:r>
      <w:proofErr w:type="spellStart"/>
      <w:r w:rsidRPr="00AD2977">
        <w:rPr>
          <w:rFonts w:ascii="DINPro-Light" w:hAnsi="DINPro-Light" w:cs="DINPro-Light"/>
          <w:sz w:val="18"/>
          <w:szCs w:val="18"/>
        </w:rPr>
        <w:t>Granisetron</w:t>
      </w:r>
      <w:proofErr w:type="spellEnd"/>
      <w:r w:rsidRPr="00AD2977">
        <w:rPr>
          <w:rFonts w:ascii="DINPro-Light" w:hAnsi="DINPro-Light" w:cs="DINPro-Light"/>
          <w:sz w:val="18"/>
          <w:szCs w:val="18"/>
        </w:rPr>
        <w:t xml:space="preserve"> 1 mg PO and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>dexamethasone 8 mg PO in the next 2–3 mornings along</w:t>
      </w:r>
      <w:r>
        <w:rPr>
          <w:rFonts w:ascii="DINPro-Light" w:hAnsi="DINPro-Light" w:cs="DINPro-Light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sz w:val="18"/>
          <w:szCs w:val="18"/>
        </w:rPr>
        <w:t xml:space="preserve"> with</w:t>
      </w:r>
      <w:r>
        <w:rPr>
          <w:rFonts w:ascii="DINPro-Light" w:hAnsi="DINPro-Light" w:cs="DINPro-Light"/>
          <w:sz w:val="18"/>
          <w:szCs w:val="18"/>
        </w:rPr>
        <w:t xml:space="preserve"> </w:t>
      </w:r>
      <w:proofErr w:type="spellStart"/>
      <w:r w:rsidRPr="00AD2977">
        <w:rPr>
          <w:rFonts w:ascii="DINPro-Light" w:hAnsi="DINPro-Light" w:cs="DINPro-Light"/>
          <w:color w:val="FF0000"/>
          <w:sz w:val="18"/>
          <w:szCs w:val="18"/>
        </w:rPr>
        <w:t>prochlorperazine</w:t>
      </w:r>
      <w:proofErr w:type="spellEnd"/>
      <w:r w:rsidRPr="00AD2977">
        <w:rPr>
          <w:rFonts w:ascii="DINPro-Light" w:hAnsi="DINPro-Light" w:cs="DINPro-Light"/>
          <w:color w:val="FF0000"/>
          <w:sz w:val="18"/>
          <w:szCs w:val="18"/>
        </w:rPr>
        <w:t xml:space="preserve"> 10 mg PO every 6 hours as needed.</w:t>
      </w:r>
      <w:r>
        <w:rPr>
          <w:rFonts w:ascii="DINPro-Light" w:hAnsi="DINPro-Light" w:cs="DINPro-Light"/>
          <w:color w:val="FF0000"/>
          <w:sz w:val="18"/>
          <w:szCs w:val="18"/>
        </w:rPr>
        <w:t xml:space="preserve">( or :  </w:t>
      </w:r>
      <w:proofErr w:type="spellStart"/>
      <w:r w:rsidRPr="00AD2977">
        <w:rPr>
          <w:rFonts w:ascii="DINPro-Light" w:hAnsi="DINPro-Light" w:cs="DINPro-Light"/>
          <w:color w:val="FF0000"/>
          <w:sz w:val="18"/>
          <w:szCs w:val="18"/>
        </w:rPr>
        <w:t>lorazepam</w:t>
      </w:r>
      <w:proofErr w:type="spellEnd"/>
      <w:r>
        <w:rPr>
          <w:rFonts w:ascii="DINPro-Light" w:hAnsi="DINPro-Light" w:cs="DINPro-Light"/>
          <w:color w:val="FF0000"/>
          <w:sz w:val="18"/>
          <w:szCs w:val="18"/>
        </w:rPr>
        <w:t xml:space="preserve"> </w:t>
      </w:r>
      <w:r w:rsidRPr="00AD2977">
        <w:rPr>
          <w:rFonts w:ascii="DINPro-Light" w:hAnsi="DINPro-Light" w:cs="DINPro-Light"/>
          <w:color w:val="FF0000"/>
          <w:sz w:val="18"/>
          <w:szCs w:val="18"/>
        </w:rPr>
        <w:t>1 mg PO or IV given 30 minutes before chemotherapy and then every</w:t>
      </w:r>
      <w:r>
        <w:rPr>
          <w:rFonts w:ascii="DINPro-Light" w:hAnsi="DINPro-Light" w:cs="DINPro-Light"/>
          <w:color w:val="FF0000"/>
          <w:sz w:val="18"/>
          <w:szCs w:val="18"/>
        </w:rPr>
        <w:t xml:space="preserve"> 6 hours as needed ).</w:t>
      </w:r>
    </w:p>
    <w:sectPr w:rsidR="00AD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IN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arnock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6E7"/>
    <w:multiLevelType w:val="hybridMultilevel"/>
    <w:tmpl w:val="4DE6021C"/>
    <w:lvl w:ilvl="0" w:tplc="A72027E2">
      <w:start w:val="1"/>
      <w:numFmt w:val="decimal"/>
      <w:lvlText w:val="%1-"/>
      <w:lvlJc w:val="left"/>
      <w:pPr>
        <w:ind w:left="720" w:hanging="360"/>
      </w:pPr>
      <w:rPr>
        <w:rFonts w:ascii="DINPro-Light" w:hAnsi="DINPro-Light" w:cs="DINPro-Light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5182"/>
    <w:multiLevelType w:val="hybridMultilevel"/>
    <w:tmpl w:val="4A9CC60C"/>
    <w:lvl w:ilvl="0" w:tplc="77D00606">
      <w:start w:val="1"/>
      <w:numFmt w:val="decimal"/>
      <w:lvlText w:val="%1-"/>
      <w:lvlJc w:val="left"/>
      <w:pPr>
        <w:ind w:left="720" w:hanging="360"/>
      </w:pPr>
      <w:rPr>
        <w:rFonts w:ascii="WarnockPro-Bold" w:hAnsi="WarnockPro-Bold" w:cs="WarnockPro-Bold" w:hint="default"/>
        <w:b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7671A"/>
    <w:multiLevelType w:val="hybridMultilevel"/>
    <w:tmpl w:val="F9B8BB3A"/>
    <w:lvl w:ilvl="0" w:tplc="5DF01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32"/>
    <w:rsid w:val="006879C2"/>
    <w:rsid w:val="00790332"/>
    <w:rsid w:val="00AD2977"/>
    <w:rsid w:val="00E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2019-10-06T18:11:00Z</dcterms:created>
  <dcterms:modified xsi:type="dcterms:W3CDTF">2019-10-06T18:32:00Z</dcterms:modified>
</cp:coreProperties>
</file>