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13162339"/>
        <w:docPartObj>
          <w:docPartGallery w:val="Cover Pages"/>
          <w:docPartUnique/>
        </w:docPartObj>
      </w:sdtPr>
      <w:sdtContent>
        <w:p w14:paraId="1761E5D4" w14:textId="6F1D168E" w:rsidR="009779B1" w:rsidRDefault="009779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BAA1DA" wp14:editId="0FDFE5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B7B701" w14:textId="77777777" w:rsidR="009779B1" w:rsidRDefault="009779B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09DED2" w14:textId="303BBB42" w:rsidR="009779B1" w:rsidRDefault="009779B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Navegadores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BB5CADF" w14:textId="7484837A" w:rsidR="009779B1" w:rsidRDefault="009779B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779B1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u w:val="single"/>
                                        </w:rPr>
                                        <w:t xml:space="preserve">Brahim Hanaoui </w:t>
                                      </w:r>
                                      <w:proofErr w:type="spellStart"/>
                                      <w:r w:rsidRPr="009779B1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u w:val="single"/>
                                        </w:rPr>
                                        <w:t>Karbab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BAA1DA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2B7B701" w14:textId="77777777" w:rsidR="009779B1" w:rsidRDefault="009779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9DED2" w14:textId="303BBB42" w:rsidR="009779B1" w:rsidRDefault="009779B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Navegadores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BB5CADF" w14:textId="7484837A" w:rsidR="009779B1" w:rsidRDefault="009779B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779B1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 xml:space="preserve">Brahim Hanaoui </w:t>
                                </w:r>
                                <w:proofErr w:type="spellStart"/>
                                <w:r w:rsidRPr="009779B1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Karbab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632DFE" w14:textId="0CF565CD" w:rsidR="009779B1" w:rsidRDefault="009779B1">
          <w:r>
            <w:br w:type="page"/>
          </w:r>
        </w:p>
      </w:sdtContent>
    </w:sdt>
    <w:sdt>
      <w:sdtPr>
        <w:id w:val="-12833419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3439B6E" w14:textId="193F45BD" w:rsidR="00A42135" w:rsidRDefault="00A42135">
          <w:pPr>
            <w:pStyle w:val="TtuloTDC"/>
          </w:pPr>
          <w:r>
            <w:t>Contenido</w:t>
          </w:r>
        </w:p>
        <w:p w14:paraId="4849C993" w14:textId="5CC5F939" w:rsidR="00A42135" w:rsidRDefault="00A421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76343" w:history="1">
            <w:r w:rsidRPr="009E1EA5">
              <w:rPr>
                <w:rStyle w:val="Hipervnculo"/>
                <w:noProof/>
              </w:rPr>
              <w:t>Tarea 1: ¿Que tipo de navegador usaría para cada escenario?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8E79" w14:textId="51C6FA9F" w:rsidR="00A42135" w:rsidRDefault="00A42135">
          <w:r>
            <w:rPr>
              <w:b/>
              <w:bCs/>
            </w:rPr>
            <w:fldChar w:fldCharType="end"/>
          </w:r>
        </w:p>
      </w:sdtContent>
    </w:sdt>
    <w:p w14:paraId="4A472683" w14:textId="77777777" w:rsidR="00A42135" w:rsidRDefault="00A42135" w:rsidP="00A42135">
      <w:pPr>
        <w:jc w:val="both"/>
      </w:pPr>
      <w:r w:rsidRPr="00A42135">
        <w:br/>
      </w:r>
      <w:bookmarkStart w:id="0" w:name="_Toc211876343"/>
      <w:r w:rsidRPr="00A42135">
        <w:rPr>
          <w:rStyle w:val="Ttulo1Car"/>
        </w:rPr>
        <w:t>Tarea 1: ¿</w:t>
      </w:r>
      <w:proofErr w:type="spellStart"/>
      <w:r w:rsidRPr="00A42135">
        <w:rPr>
          <w:rStyle w:val="Ttulo1Car"/>
        </w:rPr>
        <w:t>Que</w:t>
      </w:r>
      <w:proofErr w:type="spellEnd"/>
      <w:r w:rsidRPr="00A42135">
        <w:rPr>
          <w:rStyle w:val="Ttulo1Car"/>
        </w:rPr>
        <w:t xml:space="preserve"> tipo de navegador </w:t>
      </w:r>
      <w:r w:rsidRPr="00A42135">
        <w:rPr>
          <w:rStyle w:val="Ttulo1Car"/>
        </w:rPr>
        <w:t>usaría</w:t>
      </w:r>
      <w:r w:rsidRPr="00A42135">
        <w:rPr>
          <w:rStyle w:val="Ttulo1Car"/>
        </w:rPr>
        <w:t xml:space="preserve"> para cada escenario?</w:t>
      </w:r>
      <w:bookmarkEnd w:id="0"/>
      <w:r w:rsidRPr="00A42135">
        <w:br/>
      </w:r>
      <w:proofErr w:type="gramStart"/>
      <w:r w:rsidRPr="00A42135">
        <w:rPr>
          <w:rStyle w:val="Ttulo3Car"/>
        </w:rPr>
        <w:t>1.Chrome</w:t>
      </w:r>
      <w:proofErr w:type="gramEnd"/>
      <w:r w:rsidRPr="00A42135">
        <w:rPr>
          <w:rStyle w:val="Ttulo3Car"/>
        </w:rPr>
        <w:t>:</w:t>
      </w:r>
      <w:r w:rsidRPr="00A42135">
        <w:t xml:space="preserve"> </w:t>
      </w:r>
    </w:p>
    <w:p w14:paraId="7DDCD2B0" w14:textId="77777777" w:rsidR="00A42135" w:rsidRDefault="00A42135" w:rsidP="00A42135">
      <w:pPr>
        <w:jc w:val="both"/>
        <w:rPr>
          <w:rStyle w:val="Ttulo2Car"/>
        </w:rPr>
      </w:pPr>
      <w:r w:rsidRPr="00A42135">
        <w:t xml:space="preserve">Permite activar y desactivar JavaScript por sitio y es ideal para pruebas rápidas con </w:t>
      </w:r>
      <w:proofErr w:type="spellStart"/>
      <w:r w:rsidRPr="00A42135">
        <w:t>DevTools</w:t>
      </w:r>
      <w:proofErr w:type="spellEnd"/>
      <w:r>
        <w:t xml:space="preserve"> </w:t>
      </w:r>
      <w:r w:rsidRPr="00A42135">
        <w:t>(conjunto de herramientas integradas en navegadores).</w:t>
      </w:r>
      <w:r w:rsidRPr="00A42135">
        <w:br/>
      </w:r>
      <w:proofErr w:type="gramStart"/>
      <w:r w:rsidRPr="00A42135">
        <w:rPr>
          <w:rStyle w:val="Ttulo3Car"/>
        </w:rPr>
        <w:t>2.Firefox</w:t>
      </w:r>
      <w:proofErr w:type="gramEnd"/>
      <w:r w:rsidRPr="00A42135">
        <w:rPr>
          <w:rStyle w:val="Ttulo3Car"/>
        </w:rPr>
        <w:t>:</w:t>
      </w:r>
      <w:r w:rsidRPr="00A42135">
        <w:rPr>
          <w:rStyle w:val="Ttulo2Car"/>
        </w:rPr>
        <w:t xml:space="preserve"> </w:t>
      </w:r>
    </w:p>
    <w:p w14:paraId="02D31735" w14:textId="77777777" w:rsidR="00A42135" w:rsidRDefault="00A42135" w:rsidP="00A42135">
      <w:pPr>
        <w:jc w:val="both"/>
        <w:rPr>
          <w:rStyle w:val="Ttulo2Car"/>
        </w:rPr>
      </w:pPr>
      <w:r w:rsidRPr="00A42135">
        <w:t xml:space="preserve">Tiene un manejo fino desde </w:t>
      </w:r>
      <w:proofErr w:type="spellStart"/>
      <w:r w:rsidRPr="00A42135">
        <w:t>about:config</w:t>
      </w:r>
      <w:proofErr w:type="spellEnd"/>
      <w:r w:rsidRPr="00A42135">
        <w:t xml:space="preserve">, además es muy </w:t>
      </w:r>
      <w:proofErr w:type="spellStart"/>
      <w:r w:rsidRPr="00A42135">
        <w:t>util</w:t>
      </w:r>
      <w:proofErr w:type="spellEnd"/>
      <w:r w:rsidRPr="00A42135">
        <w:t xml:space="preserve"> para desarrolladores o incluso pruebas de seguridad, una de sus ventajas más </w:t>
      </w:r>
      <w:proofErr w:type="spellStart"/>
      <w:r w:rsidRPr="00A42135">
        <w:t>utiles</w:t>
      </w:r>
      <w:proofErr w:type="spellEnd"/>
      <w:r w:rsidRPr="00A42135">
        <w:t xml:space="preserve"> seria que los cambios se aplican al instante.</w:t>
      </w:r>
      <w:r w:rsidRPr="00A42135">
        <w:br/>
      </w:r>
      <w:proofErr w:type="gramStart"/>
      <w:r w:rsidRPr="00A42135">
        <w:rPr>
          <w:rStyle w:val="Ttulo3Car"/>
        </w:rPr>
        <w:t>3.Safari</w:t>
      </w:r>
      <w:proofErr w:type="gramEnd"/>
      <w:r w:rsidRPr="00A42135">
        <w:rPr>
          <w:rStyle w:val="Ttulo3Car"/>
        </w:rPr>
        <w:t>:</w:t>
      </w:r>
      <w:r w:rsidRPr="00A42135">
        <w:rPr>
          <w:rStyle w:val="Ttulo2Car"/>
        </w:rPr>
        <w:t xml:space="preserve"> </w:t>
      </w:r>
    </w:p>
    <w:p w14:paraId="3BA15022" w14:textId="77777777" w:rsidR="00A42135" w:rsidRDefault="00A42135" w:rsidP="00A42135">
      <w:pPr>
        <w:jc w:val="both"/>
      </w:pPr>
      <w:r w:rsidRPr="00A42135">
        <w:t xml:space="preserve">En este navegador existe un menú oculto llamado “Desarrollo” que da acceso a herramientas para </w:t>
      </w:r>
      <w:proofErr w:type="spellStart"/>
      <w:proofErr w:type="gramStart"/>
      <w:r w:rsidRPr="00A42135">
        <w:t>programadores.Además</w:t>
      </w:r>
      <w:proofErr w:type="spellEnd"/>
      <w:proofErr w:type="gramEnd"/>
      <w:r w:rsidRPr="00A42135">
        <w:t xml:space="preserve"> cuenta </w:t>
      </w:r>
      <w:proofErr w:type="spellStart"/>
      <w:r w:rsidRPr="00A42135">
        <w:t>tambien</w:t>
      </w:r>
      <w:proofErr w:type="spellEnd"/>
      <w:r w:rsidRPr="00A42135">
        <w:t xml:space="preserve"> con la activación y desactivación de JavaScript.</w:t>
      </w:r>
      <w:r w:rsidRPr="00A42135">
        <w:br/>
      </w:r>
      <w:proofErr w:type="gramStart"/>
      <w:r w:rsidRPr="00A42135">
        <w:rPr>
          <w:rStyle w:val="Ttulo3Car"/>
        </w:rPr>
        <w:t>4.Opera</w:t>
      </w:r>
      <w:proofErr w:type="gramEnd"/>
      <w:r w:rsidRPr="00A42135">
        <w:rPr>
          <w:rStyle w:val="Ttulo3Car"/>
        </w:rPr>
        <w:t>:</w:t>
      </w:r>
      <w:r w:rsidRPr="00A42135">
        <w:t xml:space="preserve"> </w:t>
      </w:r>
    </w:p>
    <w:p w14:paraId="35B8CFCC" w14:textId="77777777" w:rsidR="00A42135" w:rsidRDefault="00A42135" w:rsidP="00A42135">
      <w:pPr>
        <w:jc w:val="both"/>
        <w:rPr>
          <w:rStyle w:val="Ttulo2Car"/>
        </w:rPr>
      </w:pPr>
      <w:r w:rsidRPr="00A42135">
        <w:t xml:space="preserve">Este navegador </w:t>
      </w:r>
      <w:proofErr w:type="spellStart"/>
      <w:r w:rsidRPr="00A42135">
        <w:t>tambien</w:t>
      </w:r>
      <w:proofErr w:type="spellEnd"/>
      <w:r w:rsidRPr="00A42135">
        <w:t xml:space="preserve"> es compatible con </w:t>
      </w:r>
      <w:proofErr w:type="spellStart"/>
      <w:r w:rsidRPr="00A42135">
        <w:t>DevTools</w:t>
      </w:r>
      <w:proofErr w:type="spellEnd"/>
      <w:r w:rsidRPr="00A42135">
        <w:t>, además de permitir simular resoluciones de teléfonos, otra de las ventajas es que permite separar entornos o proyectos web.</w:t>
      </w:r>
      <w:r w:rsidRPr="00A42135">
        <w:br/>
      </w:r>
      <w:proofErr w:type="gramStart"/>
      <w:r w:rsidRPr="00A42135">
        <w:rPr>
          <w:rStyle w:val="Ttulo3Car"/>
        </w:rPr>
        <w:t>5.Brave</w:t>
      </w:r>
      <w:proofErr w:type="gramEnd"/>
      <w:r w:rsidRPr="00A42135">
        <w:rPr>
          <w:rStyle w:val="Ttulo3Car"/>
        </w:rPr>
        <w:t>:</w:t>
      </w:r>
    </w:p>
    <w:p w14:paraId="0A634E64" w14:textId="73B3044C" w:rsidR="00A42135" w:rsidRPr="00A42135" w:rsidRDefault="00A42135" w:rsidP="00A42135">
      <w:pPr>
        <w:jc w:val="both"/>
      </w:pPr>
      <w:r w:rsidRPr="00A42135">
        <w:t xml:space="preserve"> Cuenta </w:t>
      </w:r>
      <w:proofErr w:type="spellStart"/>
      <w:r w:rsidRPr="00A42135">
        <w:t>tambien</w:t>
      </w:r>
      <w:proofErr w:type="spellEnd"/>
      <w:r w:rsidRPr="00A42135">
        <w:t xml:space="preserve"> con muchas de las ventajas de </w:t>
      </w:r>
      <w:proofErr w:type="spellStart"/>
      <w:r w:rsidRPr="00A42135">
        <w:t>chrome</w:t>
      </w:r>
      <w:proofErr w:type="spellEnd"/>
      <w:r w:rsidRPr="00A42135">
        <w:t xml:space="preserve"> para el desarrollo, </w:t>
      </w:r>
      <w:proofErr w:type="spellStart"/>
      <w:r w:rsidRPr="00A42135">
        <w:t>tambien</w:t>
      </w:r>
      <w:proofErr w:type="spellEnd"/>
      <w:r w:rsidRPr="00A42135">
        <w:t xml:space="preserve"> es muy veloz incluso con JavaScript pesado además cuenta con un bloqueo avanzado de rastreadores y scripts que puede ser útil para probar cómo reacciona tu web sin dependencias externas.</w:t>
      </w:r>
    </w:p>
    <w:p w14:paraId="7EA803A2" w14:textId="77777777" w:rsidR="00A42135" w:rsidRPr="00320C7C" w:rsidRDefault="00A42135">
      <w:pPr>
        <w:rPr>
          <w:u w:val="single"/>
        </w:rPr>
      </w:pPr>
    </w:p>
    <w:sectPr w:rsidR="00A42135" w:rsidRPr="00320C7C" w:rsidSect="009779B1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F5FC2" w14:textId="77777777" w:rsidR="00547063" w:rsidRDefault="00547063" w:rsidP="00A42135">
      <w:pPr>
        <w:spacing w:after="0" w:line="240" w:lineRule="auto"/>
      </w:pPr>
      <w:r>
        <w:separator/>
      </w:r>
    </w:p>
  </w:endnote>
  <w:endnote w:type="continuationSeparator" w:id="0">
    <w:p w14:paraId="7EAF1DAD" w14:textId="77777777" w:rsidR="00547063" w:rsidRDefault="00547063" w:rsidP="00A4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88384" w14:textId="443AFF21" w:rsidR="00A42135" w:rsidRDefault="00A42135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A7D97" wp14:editId="7890D3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CF2262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4D5B8" w14:textId="77777777" w:rsidR="00547063" w:rsidRDefault="00547063" w:rsidP="00A42135">
      <w:pPr>
        <w:spacing w:after="0" w:line="240" w:lineRule="auto"/>
      </w:pPr>
      <w:r>
        <w:separator/>
      </w:r>
    </w:p>
  </w:footnote>
  <w:footnote w:type="continuationSeparator" w:id="0">
    <w:p w14:paraId="346DEAE6" w14:textId="77777777" w:rsidR="00547063" w:rsidRDefault="00547063" w:rsidP="00A42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35"/>
    <w:rsid w:val="00320C7C"/>
    <w:rsid w:val="00547063"/>
    <w:rsid w:val="009779B1"/>
    <w:rsid w:val="00A42135"/>
    <w:rsid w:val="00C13494"/>
    <w:rsid w:val="00CA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6515"/>
  <w15:chartTrackingRefBased/>
  <w15:docId w15:val="{6304186D-79D6-4B9E-B53A-B0EB1C6F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2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42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1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1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1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1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13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2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135"/>
  </w:style>
  <w:style w:type="paragraph" w:styleId="Piedepgina">
    <w:name w:val="footer"/>
    <w:basedOn w:val="Normal"/>
    <w:link w:val="PiedepginaCar"/>
    <w:uiPriority w:val="99"/>
    <w:unhideWhenUsed/>
    <w:rsid w:val="00A42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135"/>
  </w:style>
  <w:style w:type="paragraph" w:styleId="TtuloTDC">
    <w:name w:val="TOC Heading"/>
    <w:basedOn w:val="Ttulo1"/>
    <w:next w:val="Normal"/>
    <w:uiPriority w:val="39"/>
    <w:unhideWhenUsed/>
    <w:qFormat/>
    <w:rsid w:val="00A42135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421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4213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779B1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79B1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4BB7C-ECDA-488E-910E-C6BB3BD2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Brahim Hanaoui Karbab</dc:subject>
  <dc:creator>Brahim Hanaoui</dc:creator>
  <cp:keywords/>
  <dc:description/>
  <cp:lastModifiedBy>Brahim Hanaoui</cp:lastModifiedBy>
  <cp:revision>3</cp:revision>
  <cp:lastPrinted>2025-10-20T16:13:00Z</cp:lastPrinted>
  <dcterms:created xsi:type="dcterms:W3CDTF">2025-10-20T16:09:00Z</dcterms:created>
  <dcterms:modified xsi:type="dcterms:W3CDTF">2025-10-20T16:48:00Z</dcterms:modified>
</cp:coreProperties>
</file>