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2342C" w14:textId="77777777" w:rsidR="00B60BE4" w:rsidRPr="00B60BE4" w:rsidRDefault="00B60BE4" w:rsidP="00B60BE4">
      <w:pPr>
        <w:jc w:val="center"/>
        <w:rPr>
          <w:b/>
          <w:bCs/>
          <w:sz w:val="28"/>
          <w:szCs w:val="28"/>
          <w:u w:val="double"/>
        </w:rPr>
      </w:pPr>
      <w:r w:rsidRPr="00B60BE4">
        <w:rPr>
          <w:b/>
          <w:bCs/>
          <w:sz w:val="28"/>
          <w:szCs w:val="28"/>
          <w:u w:val="double"/>
        </w:rPr>
        <w:t>Final Report: Spam Message Classification</w:t>
      </w:r>
    </w:p>
    <w:p w14:paraId="17683D79" w14:textId="77777777" w:rsidR="00B60BE4" w:rsidRPr="00B60BE4" w:rsidRDefault="00B60BE4" w:rsidP="00B60BE4">
      <w:pPr>
        <w:rPr>
          <w:b/>
          <w:bCs/>
        </w:rPr>
      </w:pPr>
      <w:r w:rsidRPr="00B60BE4">
        <w:rPr>
          <w:b/>
          <w:bCs/>
        </w:rPr>
        <w:t>1. Strengths and Weaknesses of Each Classifier</w:t>
      </w:r>
    </w:p>
    <w:p w14:paraId="150B1B5C" w14:textId="77777777" w:rsidR="00B60BE4" w:rsidRPr="00B60BE4" w:rsidRDefault="00B60BE4" w:rsidP="00B60BE4">
      <w:r w:rsidRPr="00B60BE4">
        <w:rPr>
          <w:b/>
          <w:bCs/>
        </w:rPr>
        <w:t>KNN</w:t>
      </w:r>
    </w:p>
    <w:p w14:paraId="66254813" w14:textId="77777777" w:rsidR="00B60BE4" w:rsidRPr="00B60BE4" w:rsidRDefault="00B60BE4" w:rsidP="00B60BE4">
      <w:pPr>
        <w:numPr>
          <w:ilvl w:val="0"/>
          <w:numId w:val="1"/>
        </w:numPr>
      </w:pPr>
      <w:r w:rsidRPr="00B60BE4">
        <w:t>Strengths: Simple to understand and easy to implement.</w:t>
      </w:r>
    </w:p>
    <w:p w14:paraId="3F4AEED3" w14:textId="77777777" w:rsidR="00B60BE4" w:rsidRPr="00B60BE4" w:rsidRDefault="00B60BE4" w:rsidP="00B60BE4">
      <w:pPr>
        <w:numPr>
          <w:ilvl w:val="0"/>
          <w:numId w:val="1"/>
        </w:numPr>
      </w:pPr>
      <w:r w:rsidRPr="00B60BE4">
        <w:t>Weaknesses: Prediction can be slow for large datasets and depends on the choice of K and distance metric.</w:t>
      </w:r>
    </w:p>
    <w:p w14:paraId="38B8DA09" w14:textId="77777777" w:rsidR="00B60BE4" w:rsidRPr="00B60BE4" w:rsidRDefault="00B60BE4" w:rsidP="00B60BE4">
      <w:r w:rsidRPr="00B60BE4">
        <w:rPr>
          <w:b/>
          <w:bCs/>
        </w:rPr>
        <w:t>Support Vector Machine (SVM)</w:t>
      </w:r>
    </w:p>
    <w:p w14:paraId="26916CC1" w14:textId="77777777" w:rsidR="00B60BE4" w:rsidRPr="00B60BE4" w:rsidRDefault="00B60BE4" w:rsidP="00B60BE4">
      <w:pPr>
        <w:numPr>
          <w:ilvl w:val="0"/>
          <w:numId w:val="2"/>
        </w:numPr>
      </w:pPr>
      <w:r w:rsidRPr="00B60BE4">
        <w:t>Strengths: Effective for classification and can handle linear and non-linear patterns using Linear and RBF kernels.</w:t>
      </w:r>
    </w:p>
    <w:p w14:paraId="3405E7A7" w14:textId="77777777" w:rsidR="00B60BE4" w:rsidRPr="00B60BE4" w:rsidRDefault="00B60BE4" w:rsidP="00B60BE4">
      <w:pPr>
        <w:numPr>
          <w:ilvl w:val="0"/>
          <w:numId w:val="2"/>
        </w:numPr>
      </w:pPr>
      <w:r w:rsidRPr="00B60BE4">
        <w:t>Weaknesses: Can require more training time and is harder to interpret.</w:t>
      </w:r>
    </w:p>
    <w:p w14:paraId="6194CCB4" w14:textId="77777777" w:rsidR="00B60BE4" w:rsidRPr="00B60BE4" w:rsidRDefault="00B60BE4" w:rsidP="00B60BE4">
      <w:r w:rsidRPr="00B60BE4">
        <w:rPr>
          <w:b/>
          <w:bCs/>
        </w:rPr>
        <w:t>Naive Bayes</w:t>
      </w:r>
    </w:p>
    <w:p w14:paraId="247E09D5" w14:textId="77777777" w:rsidR="00B60BE4" w:rsidRPr="00B60BE4" w:rsidRDefault="00B60BE4" w:rsidP="00B60BE4">
      <w:pPr>
        <w:numPr>
          <w:ilvl w:val="0"/>
          <w:numId w:val="3"/>
        </w:numPr>
      </w:pPr>
      <w:r w:rsidRPr="00B60BE4">
        <w:t>Strengths: Fast, simple, and provides class probabilities.</w:t>
      </w:r>
    </w:p>
    <w:p w14:paraId="124BEE33" w14:textId="77777777" w:rsidR="00B60BE4" w:rsidRPr="00B60BE4" w:rsidRDefault="00B60BE4" w:rsidP="00B60BE4">
      <w:pPr>
        <w:numPr>
          <w:ilvl w:val="0"/>
          <w:numId w:val="3"/>
        </w:numPr>
      </w:pPr>
      <w:r w:rsidRPr="00B60BE4">
        <w:t>Weaknesses: Assumes features are conditionally independent given the class, which may not always be true.</w:t>
      </w:r>
    </w:p>
    <w:p w14:paraId="05FDC863" w14:textId="77777777" w:rsidR="00B60BE4" w:rsidRPr="00B60BE4" w:rsidRDefault="00B60BE4" w:rsidP="00B60BE4">
      <w:pPr>
        <w:rPr>
          <w:b/>
          <w:bCs/>
        </w:rPr>
      </w:pPr>
      <w:r w:rsidRPr="00B60BE4">
        <w:rPr>
          <w:b/>
          <w:bCs/>
        </w:rPr>
        <w:t>2. Impact of Probability Assumptions in Naive Bayes</w:t>
      </w:r>
    </w:p>
    <w:p w14:paraId="73FD37BB" w14:textId="77777777" w:rsidR="00B60BE4" w:rsidRPr="00B60BE4" w:rsidRDefault="00B60BE4" w:rsidP="00B60BE4">
      <w:r w:rsidRPr="00B60BE4">
        <w:t>Naive Bayes uses Bayes' Theorem to calculate the probability that a message belongs to a particular class. It assumes that features are conditionally independent given the class.</w:t>
      </w:r>
    </w:p>
    <w:p w14:paraId="545002DC" w14:textId="77777777" w:rsidR="00B60BE4" w:rsidRPr="00B60BE4" w:rsidRDefault="00B60BE4" w:rsidP="00B60BE4">
      <w:r w:rsidRPr="00B60BE4">
        <w:t>If features are related to each other, this assumption may affect prediction quality. Despite this limitation, Naive Bayes is useful for spam classification because it is fast and works well with many types of data.</w:t>
      </w:r>
    </w:p>
    <w:p w14:paraId="1C8A8A91" w14:textId="77777777" w:rsidR="00B60BE4" w:rsidRPr="00B60BE4" w:rsidRDefault="00B60BE4" w:rsidP="00B60BE4">
      <w:pPr>
        <w:rPr>
          <w:b/>
          <w:bCs/>
        </w:rPr>
      </w:pPr>
      <w:r w:rsidRPr="00B60BE4">
        <w:rPr>
          <w:b/>
          <w:bCs/>
        </w:rPr>
        <w:t>3. Trade-offs Between Interpretability and Performance</w:t>
      </w:r>
    </w:p>
    <w:p w14:paraId="09F28B96" w14:textId="77777777" w:rsidR="00B60BE4" w:rsidRPr="00B60BE4" w:rsidRDefault="00B60BE4" w:rsidP="00B60BE4">
      <w:r w:rsidRPr="00B60BE4">
        <w:t>KNN is easy to understand because it uses the nearest data points to make predictions. Naive Bayes is also relatively interpretable because it calculates class probabilities. SVM can provide strong classification performance, but its decision boundary, especially with an RBF kernel, is harder to explain.</w:t>
      </w:r>
    </w:p>
    <w:p w14:paraId="38E1A1BB" w14:textId="77777777" w:rsidR="00B60BE4" w:rsidRPr="00B60BE4" w:rsidRDefault="00B60BE4" w:rsidP="00B60BE4">
      <w:r w:rsidRPr="00B60BE4">
        <w:t>The best classifier should be selected by considering precision, recall, F1-score, prediction speed, and ease of interpretation.</w:t>
      </w:r>
    </w:p>
    <w:p w14:paraId="43064B2A" w14:textId="77777777" w:rsidR="00B60BE4" w:rsidRPr="00B60BE4" w:rsidRDefault="00B60BE4" w:rsidP="00B60BE4">
      <w:pPr>
        <w:rPr>
          <w:b/>
          <w:bCs/>
        </w:rPr>
      </w:pPr>
      <w:r w:rsidRPr="00B60BE4">
        <w:rPr>
          <w:b/>
          <w:bCs/>
        </w:rPr>
        <w:t>4. Business Recommendation for Real-World Deployment</w:t>
      </w:r>
    </w:p>
    <w:p w14:paraId="637E67FE" w14:textId="77777777" w:rsidR="00B60BE4" w:rsidRPr="00B60BE4" w:rsidRDefault="00B60BE4" w:rsidP="00B60BE4">
      <w:r w:rsidRPr="00B60BE4">
        <w:t>For a real-world spam detection system, the model should be selected after testing it on unseen messages. Precision is important to avoid incorrectly marking genuine messages as spam, while recall is important to detect as many spam messages as possible.</w:t>
      </w:r>
    </w:p>
    <w:p w14:paraId="03685E08" w14:textId="77777777" w:rsidR="00B60BE4" w:rsidRPr="00B60BE4" w:rsidRDefault="00B60BE4" w:rsidP="00B60BE4">
      <w:r w:rsidRPr="00B60BE4">
        <w:t>Although all models achieved 1.0 scores in this experiment, these results should be verified because perfect scores may indicate data leakage or duplicated patterns. The data preparation process and train-test separation should be checked before deployment.</w:t>
      </w:r>
    </w:p>
    <w:p w14:paraId="55EC1BD1" w14:textId="77777777" w:rsidR="00B60BE4" w:rsidRPr="00B60BE4" w:rsidRDefault="00B60BE4" w:rsidP="00B60BE4">
      <w:r w:rsidRPr="00B60BE4">
        <w:rPr>
          <w:b/>
          <w:bCs/>
        </w:rPr>
        <w:lastRenderedPageBreak/>
        <w:t>Recommendation:</w:t>
      </w:r>
      <w:r w:rsidRPr="00B60BE4">
        <w:t xml:space="preserve"> Naive Bayes is a good starting point because it is fast and simple. KNN and SVM should also be evaluated on unseen real-world messages. The final model should be chosen based on reliable test results, especially precision, recall, and F1-score.</w:t>
      </w:r>
    </w:p>
    <w:p w14:paraId="4DF19688" w14:textId="77777777" w:rsidR="00352536" w:rsidRDefault="00352536"/>
    <w:sectPr w:rsidR="003525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55417"/>
    <w:multiLevelType w:val="multilevel"/>
    <w:tmpl w:val="7612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E33F2A"/>
    <w:multiLevelType w:val="multilevel"/>
    <w:tmpl w:val="F09E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3C0E68"/>
    <w:multiLevelType w:val="multilevel"/>
    <w:tmpl w:val="B19E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879604">
    <w:abstractNumId w:val="0"/>
  </w:num>
  <w:num w:numId="2" w16cid:durableId="893347161">
    <w:abstractNumId w:val="2"/>
  </w:num>
  <w:num w:numId="3" w16cid:durableId="635911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BE4"/>
    <w:rsid w:val="00352536"/>
    <w:rsid w:val="007E121E"/>
    <w:rsid w:val="00B60BE4"/>
    <w:rsid w:val="00CA1FF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37BFC"/>
  <w15:chartTrackingRefBased/>
  <w15:docId w15:val="{CE4B0EA7-6996-4BF3-8DAD-6D37ADEEB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B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0B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0B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0B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0B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0B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B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B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B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B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0B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0B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0B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0B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0B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B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B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BE4"/>
    <w:rPr>
      <w:rFonts w:eastAsiaTheme="majorEastAsia" w:cstheme="majorBidi"/>
      <w:color w:val="272727" w:themeColor="text1" w:themeTint="D8"/>
    </w:rPr>
  </w:style>
  <w:style w:type="paragraph" w:styleId="Title">
    <w:name w:val="Title"/>
    <w:basedOn w:val="Normal"/>
    <w:next w:val="Normal"/>
    <w:link w:val="TitleChar"/>
    <w:uiPriority w:val="10"/>
    <w:qFormat/>
    <w:rsid w:val="00B60B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B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B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B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BE4"/>
    <w:pPr>
      <w:spacing w:before="160"/>
      <w:jc w:val="center"/>
    </w:pPr>
    <w:rPr>
      <w:i/>
      <w:iCs/>
      <w:color w:val="404040" w:themeColor="text1" w:themeTint="BF"/>
    </w:rPr>
  </w:style>
  <w:style w:type="character" w:customStyle="1" w:styleId="QuoteChar">
    <w:name w:val="Quote Char"/>
    <w:basedOn w:val="DefaultParagraphFont"/>
    <w:link w:val="Quote"/>
    <w:uiPriority w:val="29"/>
    <w:rsid w:val="00B60BE4"/>
    <w:rPr>
      <w:i/>
      <w:iCs/>
      <w:color w:val="404040" w:themeColor="text1" w:themeTint="BF"/>
    </w:rPr>
  </w:style>
  <w:style w:type="paragraph" w:styleId="ListParagraph">
    <w:name w:val="List Paragraph"/>
    <w:basedOn w:val="Normal"/>
    <w:uiPriority w:val="34"/>
    <w:qFormat/>
    <w:rsid w:val="00B60BE4"/>
    <w:pPr>
      <w:ind w:left="720"/>
      <w:contextualSpacing/>
    </w:pPr>
  </w:style>
  <w:style w:type="character" w:styleId="IntenseEmphasis">
    <w:name w:val="Intense Emphasis"/>
    <w:basedOn w:val="DefaultParagraphFont"/>
    <w:uiPriority w:val="21"/>
    <w:qFormat/>
    <w:rsid w:val="00B60BE4"/>
    <w:rPr>
      <w:i/>
      <w:iCs/>
      <w:color w:val="2F5496" w:themeColor="accent1" w:themeShade="BF"/>
    </w:rPr>
  </w:style>
  <w:style w:type="paragraph" w:styleId="IntenseQuote">
    <w:name w:val="Intense Quote"/>
    <w:basedOn w:val="Normal"/>
    <w:next w:val="Normal"/>
    <w:link w:val="IntenseQuoteChar"/>
    <w:uiPriority w:val="30"/>
    <w:qFormat/>
    <w:rsid w:val="00B60B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0BE4"/>
    <w:rPr>
      <w:i/>
      <w:iCs/>
      <w:color w:val="2F5496" w:themeColor="accent1" w:themeShade="BF"/>
    </w:rPr>
  </w:style>
  <w:style w:type="character" w:styleId="IntenseReference">
    <w:name w:val="Intense Reference"/>
    <w:basedOn w:val="DefaultParagraphFont"/>
    <w:uiPriority w:val="32"/>
    <w:qFormat/>
    <w:rsid w:val="00B60B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360</Words>
  <Characters>2052</Characters>
  <Application>Microsoft Office Word</Application>
  <DocSecurity>0</DocSecurity>
  <Lines>17</Lines>
  <Paragraphs>4</Paragraphs>
  <ScaleCrop>false</ScaleCrop>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ibhrahim ansari</dc:creator>
  <cp:keywords/>
  <dc:description/>
  <cp:lastModifiedBy>ibhrahim ansari</cp:lastModifiedBy>
  <cp:revision>1</cp:revision>
  <dcterms:created xsi:type="dcterms:W3CDTF">2026-10-29T07:08:00Z</dcterms:created>
  <dcterms:modified xsi:type="dcterms:W3CDTF">2026-10-29T07:09:00Z</dcterms:modified>
</cp:coreProperties>
</file>