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93DAC"/>
    <w:p w14:paraId="25EAAE8D"/>
    <w:p w14:paraId="3647D1B7"/>
    <w:p w14:paraId="56F59522"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1692275</wp:posOffset>
                </wp:positionV>
                <wp:extent cx="4003040" cy="4254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304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B11C9">
                            <w:pP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>Prepared By: Ibrahim Hegazi</w:t>
                            </w:r>
                          </w:p>
                          <w:p w14:paraId="62A3B19F">
                            <w:pP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1"/>
                                <w:szCs w:val="21"/>
                                <w:lang w:val="en-US"/>
                              </w:rPr>
                              <w:t>Date: 19-July-2026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65pt;margin-top:133.25pt;height:33.5pt;width:315.2pt;z-index:251661312;mso-width-relative:page;mso-height-relative:page;" filled="f" stroked="f" coordsize="21600,21600" o:gfxdata="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MidojbAAAACgEAAA8AAAAAAAAAAQAgAAAAIgAAAGRycy9kb3ducmV2LnhtbFBLAQIU&#10;ABQAAAAIAIdO4kCPmjhsKQIAAGcEAAAOAAAAAAAAAAEAIAAAACo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6B11C9">
                      <w:pP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  <w:t>Prepared By: Ibrahim Hegazi</w:t>
                      </w:r>
                    </w:p>
                    <w:p w14:paraId="62A3B19F">
                      <w:pP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1"/>
                          <w:szCs w:val="21"/>
                          <w:lang w:val="en-US"/>
                        </w:rPr>
                        <w:t>Date: 19-July-2026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619760</wp:posOffset>
                </wp:positionV>
                <wp:extent cx="4536440" cy="647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8355" y="1746250"/>
                          <a:ext cx="453644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EE8F">
                            <w:pPr>
                              <w:rPr>
                                <w:rFonts w:hint="default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1F4E79" w:themeColor="accent1" w:themeShade="80"/>
                                <w:sz w:val="72"/>
                                <w:szCs w:val="72"/>
                                <w:lang w:val="en-US"/>
                              </w:rPr>
                              <w:t>HR Analytics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75pt;margin-top:48.8pt;height:51pt;width:357.2pt;z-index:251660288;mso-width-relative:page;mso-height-relative:page;" filled="f" stroked="f" coordsize="21600,21600" o:gfxdata="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4lzJbaAAAACQEAAA8AAAAAAAAAAQAgAAAAIgAAAGRycy9kb3ducmV2LnhtbFBLAQIU&#10;ABQAAAAIAIdO4kA3eeAYnAIAAFgFAAAOAAAAAAAAAAEAIAAAACkBAABkcnMvZTJvRG9jLnhtbFBL&#10;BQYAAAAABgAGAFkBAAA3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8BEE8F">
                      <w:pPr>
                        <w:rPr>
                          <w:rFonts w:hint="default"/>
                          <w:b/>
                          <w:bCs/>
                          <w:color w:val="1F4E79" w:themeColor="accent1" w:themeShade="80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1F4E79" w:themeColor="accent1" w:themeShade="80"/>
                          <w:sz w:val="72"/>
                          <w:szCs w:val="72"/>
                          <w:lang w:val="en-US"/>
                        </w:rPr>
                        <w:t>HR Analytics Pipeline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109855</wp:posOffset>
                </wp:positionV>
                <wp:extent cx="5785485" cy="4254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1240" y="1286510"/>
                          <a:ext cx="578548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5C3D0">
                            <w:pP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767171" w:themeColor="background2" w:themeShade="80"/>
                                <w:sz w:val="28"/>
                                <w:szCs w:val="28"/>
                                <w:lang w:val="en-US"/>
                              </w:rPr>
                              <w:t>End To End Data Engineering Project Implementation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pt;margin-top:8.65pt;height:33.5pt;width:455.55pt;z-index:251659264;mso-width-relative:page;mso-height-relative:page;" filled="f" stroked="f" coordsize="21600,21600" o:gfxdata="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dlaQm2gAAAAgBAAAPAAAAAAAAAAEAIAAAACIAAABkcnMvZG93bnJldi54bWxQSwEC&#10;FAAUAAAACACHTuJAsKEd350CAABZBQAADgAAAAAAAAABACAAAAApAQAAZHJzL2Uyb0RvYy54bWxQ&#10;SwUGAAAAAAYABgBZAQAAO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65C3D0">
                      <w:pP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767171" w:themeColor="background2" w:themeShade="80"/>
                          <w:sz w:val="28"/>
                          <w:szCs w:val="28"/>
                          <w:lang w:val="en-US"/>
                        </w:rPr>
                        <w:t>End To End Data Engineering Project Implementation Guide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634480" cy="2200910"/>
            <wp:effectExtent l="0" t="0" r="10160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220091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pic:spPr>
                </pic:pic>
              </a:graphicData>
            </a:graphic>
          </wp:inline>
        </w:drawing>
      </w:r>
    </w:p>
    <w:p w14:paraId="2D91A727"/>
    <w:p w14:paraId="06A5C0D3"/>
    <w:p w14:paraId="18E6A141"/>
    <w:p w14:paraId="62D03DF9">
      <w:pPr>
        <w:rPr>
          <w:rFonts w:hint="default"/>
          <w:lang w:val="en-US"/>
        </w:rPr>
      </w:pPr>
    </w:p>
    <w:p w14:paraId="63744D01"/>
    <w:p w14:paraId="4E65F204">
      <w:r>
        <w:rPr>
          <w:rFonts w:hint="default"/>
          <w:lang w:val="en-US"/>
        </w:rPr>
        <w:drawing>
          <wp:inline distT="0" distB="0" distL="114300" distR="114300">
            <wp:extent cx="6728460" cy="3379470"/>
            <wp:effectExtent l="0" t="0" r="7620" b="3810"/>
            <wp:docPr id="3" name="Picture 3" descr="Screenshot 2026-07-18 22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8 2238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ECE8"/>
    <w:p w14:paraId="34FE8466"/>
    <w:p w14:paraId="2A3D2429"/>
    <w:p w14:paraId="18673DAB"/>
    <w:p w14:paraId="2DB93DE6"/>
    <w:p w14:paraId="3D8A7D75"/>
    <w:p w14:paraId="7288D0FC"/>
    <w:p w14:paraId="495C120F"/>
    <w:p w14:paraId="7F94A338"/>
    <w:p w14:paraId="5D2349A1"/>
    <w:p w14:paraId="03C8FF33"/>
    <w:p w14:paraId="1F83655B"/>
    <w:p w14:paraId="047564E3"/>
    <w:p w14:paraId="4897C3E1"/>
    <w:p w14:paraId="4474AEA4"/>
    <w:p w14:paraId="20A28F9E"/>
    <w:p w14:paraId="0693E422"/>
    <w:p w14:paraId="2F8286F1"/>
    <w:p w14:paraId="0019348F"/>
    <w:p w14:paraId="02309C01">
      <w:pPr>
        <w:jc w:val="center"/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Table of Contents</w:t>
      </w:r>
    </w:p>
    <w:p w14:paraId="797FC7B9"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191135</wp:posOffset>
                </wp:positionH>
                <wp:positionV relativeFrom="paragraph">
                  <wp:posOffset>94615</wp:posOffset>
                </wp:positionV>
                <wp:extent cx="6400800" cy="635"/>
                <wp:effectExtent l="15875" t="15875" r="29845" b="2921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8335" y="1559560"/>
                          <a:ext cx="6400800" cy="63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.05pt;margin-top:7.45pt;height:0.05pt;width:504pt;z-index:251662336;mso-width-relative:page;mso-height-relative:page;" filled="f" stroked="t" coordsize="21600,21600" o:gfxdata="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Pl/Xc2QAAAAkBAAAPAAAAAAAAAAEAIAAAACIAAABkcnMvZG93&#10;bnJldi54bWxQSwECFAAUAAAACACHTuJAQgcS+cYBAACHAwAADgAAAAAAAAABACAAAAAoAQAAZHJz&#10;L2Uyb0RvYy54bWxQSwUGAAAAAAYABgBZAQAAYAUAAAAA&#10;">
                <v:fill on="f" focussize="0,0"/>
                <v:stroke weight="2.5pt" color="#5B9BD5 [3204]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36ABAB84"/>
    <w:p w14:paraId="32055C92"/>
    <w:p w14:paraId="324D8A2A">
      <w:pPr>
        <w:rPr>
          <w:rFonts w:hint="default"/>
        </w:rPr>
      </w:pPr>
      <w:r>
        <w:rPr>
          <w:rFonts w:hint="default"/>
        </w:rPr>
        <w:t># Employee Data Integration Project - Documentation Table of Contents</w:t>
      </w:r>
    </w:p>
    <w:p w14:paraId="5E08CEA7">
      <w:pPr>
        <w:rPr>
          <w:rFonts w:hint="default"/>
        </w:rPr>
      </w:pPr>
    </w:p>
    <w:p w14:paraId="60F44A90">
      <w:pPr>
        <w:rPr>
          <w:rFonts w:hint="default"/>
        </w:rPr>
      </w:pPr>
      <w:r>
        <w:rPr>
          <w:rFonts w:hint="default"/>
        </w:rPr>
        <w:t>---</w:t>
      </w:r>
    </w:p>
    <w:p w14:paraId="24BBE3A5">
      <w:pPr>
        <w:rPr>
          <w:rFonts w:hint="default"/>
        </w:rPr>
      </w:pPr>
    </w:p>
    <w:p w14:paraId="7505AD6A">
      <w:pPr>
        <w:rPr>
          <w:rFonts w:hint="default"/>
        </w:rPr>
      </w:pPr>
      <w:r>
        <w:rPr>
          <w:rFonts w:hint="default"/>
        </w:rPr>
        <w:t>## 1. Introduction</w:t>
      </w:r>
    </w:p>
    <w:p w14:paraId="6F95AFC4">
      <w:pPr>
        <w:rPr>
          <w:rFonts w:hint="default"/>
        </w:rPr>
      </w:pPr>
      <w:r>
        <w:rPr>
          <w:rFonts w:hint="default"/>
        </w:rPr>
        <w:t>- 1.1 Project Overview</w:t>
      </w:r>
    </w:p>
    <w:p w14:paraId="6D1245D7">
      <w:pPr>
        <w:rPr>
          <w:rFonts w:hint="default"/>
        </w:rPr>
      </w:pPr>
      <w:r>
        <w:rPr>
          <w:rFonts w:hint="default"/>
        </w:rPr>
        <w:t>- 1.2 Project Objectives</w:t>
      </w:r>
    </w:p>
    <w:p w14:paraId="5180D978">
      <w:pPr>
        <w:rPr>
          <w:rFonts w:hint="default"/>
        </w:rPr>
      </w:pPr>
      <w:r>
        <w:rPr>
          <w:rFonts w:hint="default"/>
        </w:rPr>
        <w:t>- 1.3 Project Scope</w:t>
      </w:r>
    </w:p>
    <w:p w14:paraId="0E423D81">
      <w:pPr>
        <w:rPr>
          <w:rFonts w:hint="default"/>
        </w:rPr>
      </w:pPr>
      <w:r>
        <w:rPr>
          <w:rFonts w:hint="default"/>
        </w:rPr>
        <w:t>- 1.4 Stakeholders and Team</w:t>
      </w:r>
    </w:p>
    <w:p w14:paraId="529B8523">
      <w:pPr>
        <w:rPr>
          <w:rFonts w:hint="default"/>
        </w:rPr>
      </w:pPr>
      <w:r>
        <w:rPr>
          <w:rFonts w:hint="default"/>
        </w:rPr>
        <w:t>- 1.5 Document Purpose</w:t>
      </w:r>
    </w:p>
    <w:p w14:paraId="252323C9">
      <w:pPr>
        <w:rPr>
          <w:rFonts w:hint="default"/>
        </w:rPr>
      </w:pPr>
    </w:p>
    <w:p w14:paraId="23E6F8E6">
      <w:pPr>
        <w:rPr>
          <w:rFonts w:hint="default"/>
        </w:rPr>
      </w:pPr>
      <w:r>
        <w:rPr>
          <w:rFonts w:hint="default"/>
        </w:rPr>
        <w:t>## 2. What is Microsoft Fabric?</w:t>
      </w:r>
    </w:p>
    <w:p w14:paraId="3E98ECC2">
      <w:pPr>
        <w:rPr>
          <w:rFonts w:hint="default"/>
        </w:rPr>
      </w:pPr>
      <w:r>
        <w:rPr>
          <w:rFonts w:hint="default"/>
        </w:rPr>
        <w:t>- 2.1 Overview of Microsoft Fabric</w:t>
      </w:r>
    </w:p>
    <w:p w14:paraId="27A4FDAD">
      <w:pPr>
        <w:rPr>
          <w:rFonts w:hint="default"/>
        </w:rPr>
      </w:pPr>
      <w:r>
        <w:rPr>
          <w:rFonts w:hint="default"/>
        </w:rPr>
        <w:t>- 2.2 Key Components and Services Used</w:t>
      </w:r>
    </w:p>
    <w:p w14:paraId="35F8504B">
      <w:pPr>
        <w:rPr>
          <w:rFonts w:hint="default"/>
        </w:rPr>
      </w:pPr>
      <w:r>
        <w:rPr>
          <w:rFonts w:hint="default"/>
        </w:rPr>
        <w:t xml:space="preserve">  - 2.2.1 Lakehouse</w:t>
      </w:r>
    </w:p>
    <w:p w14:paraId="4B25B792">
      <w:pPr>
        <w:rPr>
          <w:rFonts w:hint="default"/>
        </w:rPr>
      </w:pPr>
      <w:r>
        <w:rPr>
          <w:rFonts w:hint="default"/>
        </w:rPr>
        <w:t xml:space="preserve">  - 2.2.2 Data Factory (Data Flow Gen 2)</w:t>
      </w:r>
    </w:p>
    <w:p w14:paraId="11287D20">
      <w:pPr>
        <w:rPr>
          <w:rFonts w:hint="default"/>
        </w:rPr>
      </w:pPr>
      <w:r>
        <w:rPr>
          <w:rFonts w:hint="default"/>
        </w:rPr>
        <w:t xml:space="preserve">  - 2.2.3 Notebooks (Synapse Data Engineering)</w:t>
      </w:r>
    </w:p>
    <w:p w14:paraId="09B166B9">
      <w:pPr>
        <w:rPr>
          <w:rFonts w:hint="default"/>
        </w:rPr>
      </w:pPr>
      <w:r>
        <w:rPr>
          <w:rFonts w:hint="default"/>
        </w:rPr>
        <w:t xml:space="preserve">  - 2.2.4 Power BI Integration</w:t>
      </w:r>
    </w:p>
    <w:p w14:paraId="5EE42357">
      <w:pPr>
        <w:rPr>
          <w:rFonts w:hint="default"/>
        </w:rPr>
      </w:pPr>
      <w:r>
        <w:rPr>
          <w:rFonts w:hint="default"/>
        </w:rPr>
        <w:t xml:space="preserve">  - 2.2.5 OneLake Storage</w:t>
      </w:r>
    </w:p>
    <w:p w14:paraId="5EBB4719">
      <w:pPr>
        <w:rPr>
          <w:rFonts w:hint="default"/>
        </w:rPr>
      </w:pPr>
    </w:p>
    <w:p w14:paraId="19645ABB">
      <w:pPr>
        <w:rPr>
          <w:rFonts w:hint="default"/>
        </w:rPr>
      </w:pPr>
      <w:r>
        <w:rPr>
          <w:rFonts w:hint="default"/>
        </w:rPr>
        <w:t>## 3. Project Architecture</w:t>
      </w:r>
    </w:p>
    <w:p w14:paraId="057ABE2F">
      <w:pPr>
        <w:rPr>
          <w:rFonts w:hint="default"/>
        </w:rPr>
      </w:pPr>
      <w:r>
        <w:rPr>
          <w:rFonts w:hint="default"/>
        </w:rPr>
        <w:t>- 3.1 High-Level Architecture Diagram</w:t>
      </w:r>
    </w:p>
    <w:p w14:paraId="7E10CDF3">
      <w:pPr>
        <w:rPr>
          <w:rFonts w:hint="default"/>
        </w:rPr>
      </w:pPr>
      <w:r>
        <w:rPr>
          <w:rFonts w:hint="default"/>
        </w:rPr>
        <w:t>- 3.2 Data Flow Overview</w:t>
      </w:r>
    </w:p>
    <w:p w14:paraId="41738BAD">
      <w:pPr>
        <w:rPr>
          <w:rFonts w:hint="default"/>
        </w:rPr>
      </w:pPr>
      <w:r>
        <w:rPr>
          <w:rFonts w:hint="default"/>
        </w:rPr>
        <w:t>- 3.3 Technology Stack</w:t>
      </w:r>
    </w:p>
    <w:p w14:paraId="127059C4">
      <w:pPr>
        <w:rPr>
          <w:rFonts w:hint="default"/>
        </w:rPr>
      </w:pPr>
      <w:r>
        <w:rPr>
          <w:rFonts w:hint="default"/>
        </w:rPr>
        <w:t>- 3.4 Medallion Architecture (Bronze → Silver → Gold)</w:t>
      </w:r>
    </w:p>
    <w:p w14:paraId="4F80F284">
      <w:pPr>
        <w:rPr>
          <w:rFonts w:hint="default"/>
        </w:rPr>
      </w:pPr>
    </w:p>
    <w:p w14:paraId="295DE971">
      <w:pPr>
        <w:rPr>
          <w:rFonts w:hint="default"/>
        </w:rPr>
      </w:pPr>
      <w:r>
        <w:rPr>
          <w:rFonts w:hint="default"/>
        </w:rPr>
        <w:t>## 4. Project Phases</w:t>
      </w:r>
    </w:p>
    <w:p w14:paraId="0EB9D2E7">
      <w:pPr>
        <w:rPr>
          <w:rFonts w:hint="default"/>
        </w:rPr>
      </w:pPr>
      <w:r>
        <w:rPr>
          <w:rFonts w:hint="default"/>
        </w:rPr>
        <w:t>- 4.1 Phase 1: Data Collection &amp; Ingestion</w:t>
      </w:r>
    </w:p>
    <w:p w14:paraId="193D6047">
      <w:pPr>
        <w:rPr>
          <w:rFonts w:hint="default"/>
        </w:rPr>
      </w:pPr>
      <w:r>
        <w:rPr>
          <w:rFonts w:hint="default"/>
        </w:rPr>
        <w:t>- 4.2 Phase 2: Data Validation &amp; Error Handling</w:t>
      </w:r>
    </w:p>
    <w:p w14:paraId="49AF3157">
      <w:pPr>
        <w:rPr>
          <w:rFonts w:hint="default"/>
        </w:rPr>
      </w:pPr>
      <w:r>
        <w:rPr>
          <w:rFonts w:hint="default"/>
        </w:rPr>
        <w:t>- 4.3 Phase 3: Data Cleaning &amp; Transformation</w:t>
      </w:r>
    </w:p>
    <w:p w14:paraId="412C97C0">
      <w:pPr>
        <w:rPr>
          <w:rFonts w:hint="default"/>
        </w:rPr>
      </w:pPr>
      <w:r>
        <w:rPr>
          <w:rFonts w:hint="default"/>
        </w:rPr>
        <w:t>- 4.4 Phase 4: Data Modeling &amp; Warehousing</w:t>
      </w:r>
    </w:p>
    <w:p w14:paraId="27D5DBCC">
      <w:pPr>
        <w:rPr>
          <w:rFonts w:hint="default"/>
        </w:rPr>
      </w:pPr>
      <w:r>
        <w:rPr>
          <w:rFonts w:hint="default"/>
        </w:rPr>
        <w:t>- 4.5 Phase 5: Visualization &amp; Reporting</w:t>
      </w:r>
    </w:p>
    <w:p w14:paraId="52FC6531">
      <w:pPr>
        <w:rPr>
          <w:rFonts w:hint="default"/>
        </w:rPr>
      </w:pPr>
    </w:p>
    <w:p w14:paraId="43D860D9">
      <w:pPr>
        <w:rPr>
          <w:rFonts w:hint="default"/>
        </w:rPr>
      </w:pPr>
      <w:r>
        <w:rPr>
          <w:rFonts w:hint="default"/>
        </w:rPr>
        <w:t>## 5. Data Collection</w:t>
      </w:r>
    </w:p>
    <w:p w14:paraId="554C986D">
      <w:pPr>
        <w:rPr>
          <w:rFonts w:hint="default"/>
        </w:rPr>
      </w:pPr>
      <w:r>
        <w:rPr>
          <w:rFonts w:hint="default"/>
        </w:rPr>
        <w:t>- 5.1 Source Systems Overview</w:t>
      </w:r>
    </w:p>
    <w:p w14:paraId="29754100">
      <w:pPr>
        <w:rPr>
          <w:rFonts w:hint="default"/>
        </w:rPr>
      </w:pPr>
      <w:r>
        <w:rPr>
          <w:rFonts w:hint="default"/>
        </w:rPr>
        <w:t>- 5.2 File Formats (TXT, JSON, XML)</w:t>
      </w:r>
    </w:p>
    <w:p w14:paraId="2AA8511C">
      <w:pPr>
        <w:rPr>
          <w:rFonts w:hint="default"/>
        </w:rPr>
      </w:pPr>
      <w:r>
        <w:rPr>
          <w:rFonts w:hint="default"/>
        </w:rPr>
        <w:t>- 5.3 Source File Descriptions</w:t>
      </w:r>
    </w:p>
    <w:p w14:paraId="0CC26864">
      <w:pPr>
        <w:rPr>
          <w:rFonts w:hint="default"/>
        </w:rPr>
      </w:pPr>
      <w:r>
        <w:rPr>
          <w:rFonts w:hint="default"/>
        </w:rPr>
        <w:t xml:space="preserve">  - 5.3.1 employee_dirty_txt.txt</w:t>
      </w:r>
    </w:p>
    <w:p w14:paraId="1F55CEA0">
      <w:pPr>
        <w:rPr>
          <w:rFonts w:hint="default"/>
        </w:rPr>
      </w:pPr>
      <w:r>
        <w:rPr>
          <w:rFonts w:hint="default"/>
        </w:rPr>
        <w:t xml:space="preserve">  - 5.3.2 employee_dirty_json.json</w:t>
      </w:r>
    </w:p>
    <w:p w14:paraId="01F3CF03">
      <w:pPr>
        <w:rPr>
          <w:rFonts w:hint="default"/>
        </w:rPr>
      </w:pPr>
      <w:r>
        <w:rPr>
          <w:rFonts w:hint="default"/>
        </w:rPr>
        <w:t xml:space="preserve">  - 5.3.3 employee_dirty_xml.xml</w:t>
      </w:r>
    </w:p>
    <w:p w14:paraId="27A394BC">
      <w:pPr>
        <w:rPr>
          <w:rFonts w:hint="default"/>
        </w:rPr>
      </w:pPr>
      <w:r>
        <w:rPr>
          <w:rFonts w:hint="default"/>
        </w:rPr>
        <w:t>- 5.4 File Structure and Schemas</w:t>
      </w:r>
    </w:p>
    <w:p w14:paraId="786FB59F">
      <w:pPr>
        <w:rPr>
          <w:rFonts w:hint="default"/>
        </w:rPr>
      </w:pPr>
      <w:r>
        <w:rPr>
          <w:rFonts w:hint="default"/>
        </w:rPr>
        <w:t>- 5.5 Data Volume and Frequency</w:t>
      </w:r>
    </w:p>
    <w:p w14:paraId="2627F623">
      <w:pPr>
        <w:rPr>
          <w:rFonts w:hint="default"/>
        </w:rPr>
      </w:pPr>
    </w:p>
    <w:p w14:paraId="68B887C6">
      <w:pPr>
        <w:rPr>
          <w:rFonts w:hint="default"/>
        </w:rPr>
      </w:pPr>
      <w:r>
        <w:rPr>
          <w:rFonts w:hint="default"/>
        </w:rPr>
        <w:t>## 6. Data Ingestion to Fabric Lakehouse</w:t>
      </w:r>
    </w:p>
    <w:p w14:paraId="350BE0C5">
      <w:pPr>
        <w:rPr>
          <w:rFonts w:hint="default"/>
        </w:rPr>
      </w:pPr>
      <w:r>
        <w:rPr>
          <w:rFonts w:hint="default"/>
        </w:rPr>
        <w:t>- 6.1 Manual Data Upload to Fabric</w:t>
      </w:r>
    </w:p>
    <w:p w14:paraId="6CFA9C64">
      <w:pPr>
        <w:rPr>
          <w:rFonts w:hint="default"/>
        </w:rPr>
      </w:pPr>
      <w:r>
        <w:rPr>
          <w:rFonts w:hint="default"/>
        </w:rPr>
        <w:t>- 6.2 Creating a Lakehouse</w:t>
      </w:r>
    </w:p>
    <w:p w14:paraId="4DC736B5">
      <w:pPr>
        <w:rPr>
          <w:rFonts w:hint="default"/>
        </w:rPr>
      </w:pPr>
      <w:r>
        <w:rPr>
          <w:rFonts w:hint="default"/>
        </w:rPr>
        <w:t xml:space="preserve">  - 6.2.1 Steps to Create Lakehouse</w:t>
      </w:r>
    </w:p>
    <w:p w14:paraId="7F7DE2AD">
      <w:pPr>
        <w:rPr>
          <w:rFonts w:hint="default"/>
        </w:rPr>
      </w:pPr>
      <w:r>
        <w:rPr>
          <w:rFonts w:hint="default"/>
        </w:rPr>
        <w:t xml:space="preserve">  - 6.2.2 Lakehouse Configuration</w:t>
      </w:r>
    </w:p>
    <w:p w14:paraId="17523F4C">
      <w:pPr>
        <w:rPr>
          <w:rFonts w:hint="default"/>
        </w:rPr>
      </w:pPr>
      <w:r>
        <w:rPr>
          <w:rFonts w:hint="default"/>
        </w:rPr>
        <w:t>- 6.3 Creating Schemas within Lakehouse</w:t>
      </w:r>
    </w:p>
    <w:p w14:paraId="54930D2E">
      <w:pPr>
        <w:rPr>
          <w:rFonts w:hint="default"/>
        </w:rPr>
      </w:pPr>
      <w:r>
        <w:rPr>
          <w:rFonts w:hint="default"/>
        </w:rPr>
        <w:t xml:space="preserve">  - 6.3.1 ODS Schema (Bronze Layer)</w:t>
      </w:r>
    </w:p>
    <w:p w14:paraId="27F26837">
      <w:pPr>
        <w:rPr>
          <w:rFonts w:hint="default"/>
        </w:rPr>
      </w:pPr>
      <w:r>
        <w:rPr>
          <w:rFonts w:hint="default"/>
        </w:rPr>
        <w:t xml:space="preserve">  - 6.3.2 STG Schema (Silver Layer)</w:t>
      </w:r>
    </w:p>
    <w:p w14:paraId="7D07194C">
      <w:pPr>
        <w:rPr>
          <w:rFonts w:hint="default"/>
        </w:rPr>
      </w:pPr>
      <w:r>
        <w:rPr>
          <w:rFonts w:hint="default"/>
        </w:rPr>
        <w:t xml:space="preserve">  - 6.3.3 DWH Schema (Gold Layer)</w:t>
      </w:r>
    </w:p>
    <w:p w14:paraId="0EA6FD40">
      <w:pPr>
        <w:rPr>
          <w:rFonts w:hint="default"/>
        </w:rPr>
      </w:pPr>
      <w:r>
        <w:rPr>
          <w:rFonts w:hint="default"/>
        </w:rPr>
        <w:t>- 6.4 Uploading Files to Lakehouse</w:t>
      </w:r>
    </w:p>
    <w:p w14:paraId="0D01A4D5">
      <w:pPr>
        <w:rPr>
          <w:rFonts w:hint="default"/>
        </w:rPr>
      </w:pPr>
      <w:r>
        <w:rPr>
          <w:rFonts w:hint="default"/>
        </w:rPr>
        <w:t>- 6.5 Setting Up File Paths and Directories</w:t>
      </w:r>
    </w:p>
    <w:p w14:paraId="7608B790">
      <w:pPr>
        <w:rPr>
          <w:rFonts w:hint="default"/>
        </w:rPr>
      </w:pPr>
    </w:p>
    <w:p w14:paraId="34930793">
      <w:pPr>
        <w:rPr>
          <w:rFonts w:hint="default"/>
        </w:rPr>
      </w:pPr>
      <w:r>
        <w:rPr>
          <w:rFonts w:hint="default"/>
        </w:rPr>
        <w:t>## 7. Schema Validation &amp; Error Detection</w:t>
      </w:r>
    </w:p>
    <w:p w14:paraId="4A87409D">
      <w:pPr>
        <w:rPr>
          <w:rFonts w:hint="default"/>
        </w:rPr>
      </w:pPr>
      <w:r>
        <w:rPr>
          <w:rFonts w:hint="default"/>
        </w:rPr>
        <w:t>- 7.1 Validation Architecture Overview</w:t>
      </w:r>
    </w:p>
    <w:p w14:paraId="3CD879F9">
      <w:pPr>
        <w:rPr>
          <w:rFonts w:hint="default"/>
        </w:rPr>
      </w:pPr>
      <w:r>
        <w:rPr>
          <w:rFonts w:hint="default"/>
        </w:rPr>
        <w:t>- 7.2 TXT File Validation</w:t>
      </w:r>
    </w:p>
    <w:p w14:paraId="0DBE757E">
      <w:pPr>
        <w:rPr>
          <w:rFonts w:hint="default"/>
        </w:rPr>
      </w:pPr>
      <w:r>
        <w:rPr>
          <w:rFonts w:hint="default"/>
        </w:rPr>
        <w:t xml:space="preserve">  - 7.2.1 Schema Definition</w:t>
      </w:r>
    </w:p>
    <w:p w14:paraId="7D2718CC">
      <w:pPr>
        <w:rPr>
          <w:rFonts w:hint="default"/>
        </w:rPr>
      </w:pPr>
      <w:r>
        <w:rPr>
          <w:rFonts w:hint="default"/>
        </w:rPr>
        <w:t xml:space="preserve">  - 7.2.2 Code Implementation</w:t>
      </w:r>
    </w:p>
    <w:p w14:paraId="7239BB0D">
      <w:pPr>
        <w:rPr>
          <w:rFonts w:hint="default"/>
        </w:rPr>
      </w:pPr>
      <w:r>
        <w:rPr>
          <w:rFonts w:hint="default"/>
        </w:rPr>
        <w:t xml:space="preserve">  - 7.2.3 Error Types Identified</w:t>
      </w:r>
    </w:p>
    <w:p w14:paraId="30A739DC">
      <w:pPr>
        <w:rPr>
          <w:rFonts w:hint="default"/>
        </w:rPr>
      </w:pPr>
      <w:r>
        <w:rPr>
          <w:rFonts w:hint="default"/>
        </w:rPr>
        <w:t>- 7.3 JSON File Validation</w:t>
      </w:r>
    </w:p>
    <w:p w14:paraId="40E8B5F3">
      <w:pPr>
        <w:rPr>
          <w:rFonts w:hint="default"/>
        </w:rPr>
      </w:pPr>
      <w:r>
        <w:rPr>
          <w:rFonts w:hint="default"/>
        </w:rPr>
        <w:t xml:space="preserve">  - 7.3.1 Schema Definition</w:t>
      </w:r>
    </w:p>
    <w:p w14:paraId="4B911E65">
      <w:pPr>
        <w:rPr>
          <w:rFonts w:hint="default"/>
        </w:rPr>
      </w:pPr>
      <w:r>
        <w:rPr>
          <w:rFonts w:hint="default"/>
        </w:rPr>
        <w:t xml:space="preserve">  - 7.3.2 Code Implementation</w:t>
      </w:r>
    </w:p>
    <w:p w14:paraId="3B9AB069">
      <w:pPr>
        <w:rPr>
          <w:rFonts w:hint="default"/>
        </w:rPr>
      </w:pPr>
      <w:r>
        <w:rPr>
          <w:rFonts w:hint="default"/>
        </w:rPr>
        <w:t xml:space="preserve">  - 7.3.3 Error Types Identified</w:t>
      </w:r>
    </w:p>
    <w:p w14:paraId="509E2E01">
      <w:pPr>
        <w:rPr>
          <w:rFonts w:hint="default"/>
        </w:rPr>
      </w:pPr>
      <w:r>
        <w:rPr>
          <w:rFonts w:hint="default"/>
        </w:rPr>
        <w:t>- 7.4 XML File Validation</w:t>
      </w:r>
    </w:p>
    <w:p w14:paraId="53752277">
      <w:pPr>
        <w:rPr>
          <w:rFonts w:hint="default"/>
        </w:rPr>
      </w:pPr>
      <w:r>
        <w:rPr>
          <w:rFonts w:hint="default"/>
        </w:rPr>
        <w:t xml:space="preserve">  - 7.4.1 Schema Definition</w:t>
      </w:r>
    </w:p>
    <w:p w14:paraId="59AD2158">
      <w:pPr>
        <w:rPr>
          <w:rFonts w:hint="default"/>
        </w:rPr>
      </w:pPr>
      <w:r>
        <w:rPr>
          <w:rFonts w:hint="default"/>
        </w:rPr>
        <w:t xml:space="preserve">  - 7.4.2 Code Implementation</w:t>
      </w:r>
    </w:p>
    <w:p w14:paraId="18DC2390">
      <w:pPr>
        <w:rPr>
          <w:rFonts w:hint="default"/>
        </w:rPr>
      </w:pPr>
      <w:r>
        <w:rPr>
          <w:rFonts w:hint="default"/>
        </w:rPr>
        <w:t xml:space="preserve">  - 7.4.3 Error Types Identified</w:t>
      </w:r>
    </w:p>
    <w:p w14:paraId="3E8FA2FA">
      <w:pPr>
        <w:rPr>
          <w:rFonts w:hint="default"/>
        </w:rPr>
      </w:pPr>
      <w:r>
        <w:rPr>
          <w:rFonts w:hint="default"/>
        </w:rPr>
        <w:t>- 7.5 Loading Valid Data to ODS/Bronze Layer</w:t>
      </w:r>
    </w:p>
    <w:p w14:paraId="15D2C28E">
      <w:pPr>
        <w:rPr>
          <w:rFonts w:hint="default"/>
        </w:rPr>
      </w:pPr>
      <w:r>
        <w:rPr>
          <w:rFonts w:hint="default"/>
        </w:rPr>
        <w:t>- 7.6 Loading Error Data to Error Tables</w:t>
      </w:r>
    </w:p>
    <w:p w14:paraId="50087424">
      <w:pPr>
        <w:rPr>
          <w:rFonts w:hint="default"/>
        </w:rPr>
      </w:pPr>
    </w:p>
    <w:p w14:paraId="5908572A">
      <w:pPr>
        <w:rPr>
          <w:rFonts w:hint="default"/>
        </w:rPr>
      </w:pPr>
      <w:r>
        <w:rPr>
          <w:rFonts w:hint="default"/>
        </w:rPr>
        <w:t>## 8. Schema Issue Resolution</w:t>
      </w:r>
    </w:p>
    <w:p w14:paraId="483123CD">
      <w:pPr>
        <w:rPr>
          <w:rFonts w:hint="default"/>
        </w:rPr>
      </w:pPr>
      <w:r>
        <w:rPr>
          <w:rFonts w:hint="default"/>
        </w:rPr>
        <w:t>- 8.1 TXT File Error Fixes</w:t>
      </w:r>
    </w:p>
    <w:p w14:paraId="4C38992A">
      <w:pPr>
        <w:rPr>
          <w:rFonts w:hint="default"/>
        </w:rPr>
      </w:pPr>
      <w:r>
        <w:rPr>
          <w:rFonts w:hint="default"/>
        </w:rPr>
        <w:t xml:space="preserve">  - 8.1.1 Extra Columns Fix</w:t>
      </w:r>
    </w:p>
    <w:p w14:paraId="2BE55028">
      <w:pPr>
        <w:rPr>
          <w:rFonts w:hint="default"/>
        </w:rPr>
      </w:pPr>
      <w:r>
        <w:rPr>
          <w:rFonts w:hint="default"/>
        </w:rPr>
        <w:t xml:space="preserve">  - 8.1.2 Missing Columns Fix</w:t>
      </w:r>
    </w:p>
    <w:p w14:paraId="76B65958">
      <w:pPr>
        <w:rPr>
          <w:rFonts w:hint="default"/>
        </w:rPr>
      </w:pPr>
      <w:r>
        <w:rPr>
          <w:rFonts w:hint="default"/>
        </w:rPr>
        <w:t xml:space="preserve">  - 8.1.3 Code Implementation</w:t>
      </w:r>
    </w:p>
    <w:p w14:paraId="02F65E79">
      <w:pPr>
        <w:rPr>
          <w:rFonts w:hint="default"/>
        </w:rPr>
      </w:pPr>
      <w:r>
        <w:rPr>
          <w:rFonts w:hint="default"/>
        </w:rPr>
        <w:t>- 8.2 JSON File Error Fixes</w:t>
      </w:r>
    </w:p>
    <w:p w14:paraId="294E68E4">
      <w:pPr>
        <w:rPr>
          <w:rFonts w:hint="default"/>
        </w:rPr>
      </w:pPr>
      <w:r>
        <w:rPr>
          <w:rFonts w:hint="default"/>
        </w:rPr>
        <w:t xml:space="preserve">  - 8.2.1 Missing/Extra Fields Handling</w:t>
      </w:r>
    </w:p>
    <w:p w14:paraId="21A94047">
      <w:pPr>
        <w:rPr>
          <w:rFonts w:hint="default"/>
        </w:rPr>
      </w:pPr>
      <w:r>
        <w:rPr>
          <w:rFonts w:hint="default"/>
        </w:rPr>
        <w:t xml:space="preserve">  - 8.2.2 Nested Structure Flattening</w:t>
      </w:r>
    </w:p>
    <w:p w14:paraId="35ACEB6F">
      <w:pPr>
        <w:rPr>
          <w:rFonts w:hint="default"/>
        </w:rPr>
      </w:pPr>
      <w:r>
        <w:rPr>
          <w:rFonts w:hint="default"/>
        </w:rPr>
        <w:t xml:space="preserve">  - 8.2.3 Field Mapping</w:t>
      </w:r>
    </w:p>
    <w:p w14:paraId="3336CC8C">
      <w:pPr>
        <w:rPr>
          <w:rFonts w:hint="default"/>
        </w:rPr>
      </w:pPr>
      <w:r>
        <w:rPr>
          <w:rFonts w:hint="default"/>
        </w:rPr>
        <w:t xml:space="preserve">  - 8.2.4 Code Implementation</w:t>
      </w:r>
    </w:p>
    <w:p w14:paraId="1CF6BE07">
      <w:pPr>
        <w:rPr>
          <w:rFonts w:hint="default"/>
        </w:rPr>
      </w:pPr>
      <w:r>
        <w:rPr>
          <w:rFonts w:hint="default"/>
        </w:rPr>
        <w:t>- 8.3 XML File Error Fixes</w:t>
      </w:r>
    </w:p>
    <w:p w14:paraId="320CC19E">
      <w:pPr>
        <w:rPr>
          <w:rFonts w:hint="default"/>
        </w:rPr>
      </w:pPr>
      <w:r>
        <w:rPr>
          <w:rFonts w:hint="default"/>
        </w:rPr>
        <w:t xml:space="preserve">  - 8.3.1 Attribute vs Element Conversion</w:t>
      </w:r>
    </w:p>
    <w:p w14:paraId="13B60F36">
      <w:pPr>
        <w:rPr>
          <w:rFonts w:hint="default"/>
        </w:rPr>
      </w:pPr>
      <w:r>
        <w:rPr>
          <w:rFonts w:hint="default"/>
        </w:rPr>
        <w:t xml:space="preserve">  - 8.3.2 Nested Tag Flattening</w:t>
      </w:r>
    </w:p>
    <w:p w14:paraId="42070981">
      <w:pPr>
        <w:rPr>
          <w:rFonts w:hint="default"/>
        </w:rPr>
      </w:pPr>
      <w:r>
        <w:rPr>
          <w:rFonts w:hint="default"/>
        </w:rPr>
        <w:t xml:space="preserve">  - 8.3.3 Code Implementation</w:t>
      </w:r>
    </w:p>
    <w:p w14:paraId="26CB38D4">
      <w:pPr>
        <w:rPr>
          <w:rFonts w:hint="default"/>
        </w:rPr>
      </w:pPr>
    </w:p>
    <w:p w14:paraId="3802413E">
      <w:pPr>
        <w:rPr>
          <w:rFonts w:hint="default"/>
        </w:rPr>
      </w:pPr>
      <w:r>
        <w:rPr>
          <w:rFonts w:hint="default"/>
        </w:rPr>
        <w:t>## 9. Comprehensive Exploratory Data Analysis (EDA)</w:t>
      </w:r>
    </w:p>
    <w:p w14:paraId="5580B1C4">
      <w:pPr>
        <w:rPr>
          <w:rFonts w:hint="default"/>
        </w:rPr>
      </w:pPr>
      <w:r>
        <w:rPr>
          <w:rFonts w:hint="default"/>
        </w:rPr>
        <w:t>- 9.1 Data Profiling Overview</w:t>
      </w:r>
    </w:p>
    <w:p w14:paraId="739B8D74">
      <w:pPr>
        <w:rPr>
          <w:rFonts w:hint="default"/>
        </w:rPr>
      </w:pPr>
      <w:r>
        <w:rPr>
          <w:rFonts w:hint="default"/>
        </w:rPr>
        <w:t>- 9.2 Statistical Summary</w:t>
      </w:r>
    </w:p>
    <w:p w14:paraId="578686EA">
      <w:pPr>
        <w:rPr>
          <w:rFonts w:hint="default"/>
        </w:rPr>
      </w:pPr>
      <w:r>
        <w:rPr>
          <w:rFonts w:hint="default"/>
        </w:rPr>
        <w:t>- 9.3 Data Quality Metrics</w:t>
      </w:r>
    </w:p>
    <w:p w14:paraId="3399AB07">
      <w:pPr>
        <w:rPr>
          <w:rFonts w:hint="default"/>
        </w:rPr>
      </w:pPr>
      <w:r>
        <w:rPr>
          <w:rFonts w:hint="default"/>
        </w:rPr>
        <w:t>- 9.4 Missing Value Analysis</w:t>
      </w:r>
    </w:p>
    <w:p w14:paraId="02774568">
      <w:pPr>
        <w:rPr>
          <w:rFonts w:hint="default"/>
        </w:rPr>
      </w:pPr>
      <w:r>
        <w:rPr>
          <w:rFonts w:hint="default"/>
        </w:rPr>
        <w:t>- 9.5 Duplicate Detection</w:t>
      </w:r>
    </w:p>
    <w:p w14:paraId="41A83046">
      <w:pPr>
        <w:rPr>
          <w:rFonts w:hint="default"/>
        </w:rPr>
      </w:pPr>
      <w:r>
        <w:rPr>
          <w:rFonts w:hint="default"/>
        </w:rPr>
        <w:t>- 9.6 Distribution Analysis</w:t>
      </w:r>
    </w:p>
    <w:p w14:paraId="2E3EE7F0">
      <w:pPr>
        <w:rPr>
          <w:rFonts w:hint="default"/>
        </w:rPr>
      </w:pPr>
      <w:r>
        <w:rPr>
          <w:rFonts w:hint="default"/>
        </w:rPr>
        <w:t xml:space="preserve">  - 9.6.1 Numerical Fields</w:t>
      </w:r>
    </w:p>
    <w:p w14:paraId="1135926F">
      <w:pPr>
        <w:rPr>
          <w:rFonts w:hint="default"/>
        </w:rPr>
      </w:pPr>
      <w:r>
        <w:rPr>
          <w:rFonts w:hint="default"/>
        </w:rPr>
        <w:t xml:space="preserve">  - 9.6.2 Categorical Fields</w:t>
      </w:r>
    </w:p>
    <w:p w14:paraId="5DB1C8B7">
      <w:pPr>
        <w:rPr>
          <w:rFonts w:hint="default"/>
        </w:rPr>
      </w:pPr>
      <w:r>
        <w:rPr>
          <w:rFonts w:hint="default"/>
        </w:rPr>
        <w:t>- 9.7 Pattern Analysis by File Type</w:t>
      </w:r>
    </w:p>
    <w:p w14:paraId="0EA63411">
      <w:pPr>
        <w:rPr>
          <w:rFonts w:hint="default"/>
        </w:rPr>
      </w:pPr>
      <w:r>
        <w:rPr>
          <w:rFonts w:hint="default"/>
        </w:rPr>
        <w:t>- 9.8 Error Pattern Analysis</w:t>
      </w:r>
    </w:p>
    <w:p w14:paraId="41CA49B5">
      <w:pPr>
        <w:rPr>
          <w:rFonts w:hint="default"/>
        </w:rPr>
      </w:pPr>
    </w:p>
    <w:p w14:paraId="1D648AEF">
      <w:pPr>
        <w:rPr>
          <w:rFonts w:hint="default"/>
        </w:rPr>
      </w:pPr>
      <w:r>
        <w:rPr>
          <w:rFonts w:hint="default"/>
        </w:rPr>
        <w:t>## 10. Data Dictionary</w:t>
      </w:r>
    </w:p>
    <w:p w14:paraId="517BB656">
      <w:pPr>
        <w:rPr>
          <w:rFonts w:hint="default"/>
        </w:rPr>
      </w:pPr>
      <w:r>
        <w:rPr>
          <w:rFonts w:hint="default"/>
        </w:rPr>
        <w:t>- 10.1 Source File Columns</w:t>
      </w:r>
    </w:p>
    <w:p w14:paraId="2F11C0B6">
      <w:pPr>
        <w:rPr>
          <w:rFonts w:hint="default"/>
        </w:rPr>
      </w:pPr>
      <w:r>
        <w:rPr>
          <w:rFonts w:hint="default"/>
        </w:rPr>
        <w:t>- 10.2 ODS/Bronze Layer Columns</w:t>
      </w:r>
    </w:p>
    <w:p w14:paraId="1D5BF236">
      <w:pPr>
        <w:rPr>
          <w:rFonts w:hint="default"/>
        </w:rPr>
      </w:pPr>
      <w:r>
        <w:rPr>
          <w:rFonts w:hint="default"/>
        </w:rPr>
        <w:t>- 10.3 STG/Silver Layer Columns</w:t>
      </w:r>
    </w:p>
    <w:p w14:paraId="57B8861A">
      <w:pPr>
        <w:rPr>
          <w:rFonts w:hint="default"/>
        </w:rPr>
      </w:pPr>
      <w:r>
        <w:rPr>
          <w:rFonts w:hint="default"/>
        </w:rPr>
        <w:t>- 10.4 DWH/Gold Layer Columns</w:t>
      </w:r>
    </w:p>
    <w:p w14:paraId="7D466C35">
      <w:pPr>
        <w:rPr>
          <w:rFonts w:hint="default"/>
        </w:rPr>
      </w:pPr>
      <w:r>
        <w:rPr>
          <w:rFonts w:hint="default"/>
        </w:rPr>
        <w:t>- 10.5 Field Definitions and Descriptions</w:t>
      </w:r>
    </w:p>
    <w:p w14:paraId="0AE1CBDF">
      <w:pPr>
        <w:rPr>
          <w:rFonts w:hint="default"/>
        </w:rPr>
      </w:pPr>
      <w:r>
        <w:rPr>
          <w:rFonts w:hint="default"/>
        </w:rPr>
        <w:t>- 10.6 Data Types and Constraints</w:t>
      </w:r>
    </w:p>
    <w:p w14:paraId="2335A259">
      <w:pPr>
        <w:rPr>
          <w:rFonts w:hint="default"/>
        </w:rPr>
      </w:pPr>
      <w:r>
        <w:rPr>
          <w:rFonts w:hint="default"/>
        </w:rPr>
        <w:t>- 10.7 Business Rules and Validations</w:t>
      </w:r>
    </w:p>
    <w:p w14:paraId="5433AD3E">
      <w:pPr>
        <w:rPr>
          <w:rFonts w:hint="default"/>
        </w:rPr>
      </w:pPr>
    </w:p>
    <w:p w14:paraId="7D8FE148">
      <w:pPr>
        <w:rPr>
          <w:rFonts w:hint="default"/>
        </w:rPr>
      </w:pPr>
      <w:r>
        <w:rPr>
          <w:rFonts w:hint="default"/>
        </w:rPr>
        <w:t>## 11. Data Profiling &amp; Data Issues</w:t>
      </w:r>
    </w:p>
    <w:p w14:paraId="18B3711B">
      <w:pPr>
        <w:rPr>
          <w:rFonts w:hint="default"/>
        </w:rPr>
      </w:pPr>
      <w:r>
        <w:rPr>
          <w:rFonts w:hint="default"/>
        </w:rPr>
        <w:t>- 11.1 Data Profiling by File Format</w:t>
      </w:r>
    </w:p>
    <w:p w14:paraId="73C9B976">
      <w:pPr>
        <w:rPr>
          <w:rFonts w:hint="default"/>
        </w:rPr>
      </w:pPr>
      <w:r>
        <w:rPr>
          <w:rFonts w:hint="default"/>
        </w:rPr>
        <w:t xml:space="preserve">  - 11.1.1 TXT Profile</w:t>
      </w:r>
    </w:p>
    <w:p w14:paraId="15CDD281">
      <w:pPr>
        <w:rPr>
          <w:rFonts w:hint="default"/>
        </w:rPr>
      </w:pPr>
      <w:r>
        <w:rPr>
          <w:rFonts w:hint="default"/>
        </w:rPr>
        <w:t xml:space="preserve">  - 11.1.2 JSON Profile</w:t>
      </w:r>
    </w:p>
    <w:p w14:paraId="5AAB6ACF">
      <w:pPr>
        <w:rPr>
          <w:rFonts w:hint="default"/>
        </w:rPr>
      </w:pPr>
      <w:r>
        <w:rPr>
          <w:rFonts w:hint="default"/>
        </w:rPr>
        <w:t xml:space="preserve">  - 11.1.3 XML Profile</w:t>
      </w:r>
    </w:p>
    <w:p w14:paraId="6735D5B9">
      <w:pPr>
        <w:rPr>
          <w:rFonts w:hint="default"/>
        </w:rPr>
      </w:pPr>
      <w:r>
        <w:rPr>
          <w:rFonts w:hint="default"/>
        </w:rPr>
        <w:t>- 11.2 Data Issues by Format</w:t>
      </w:r>
    </w:p>
    <w:p w14:paraId="0942779C">
      <w:pPr>
        <w:rPr>
          <w:rFonts w:hint="default"/>
        </w:rPr>
      </w:pPr>
      <w:r>
        <w:rPr>
          <w:rFonts w:hint="default"/>
        </w:rPr>
        <w:t xml:space="preserve">  - 11.2.1 TXT Issues Summary</w:t>
      </w:r>
    </w:p>
    <w:p w14:paraId="56F43BB8">
      <w:pPr>
        <w:rPr>
          <w:rFonts w:hint="default"/>
        </w:rPr>
      </w:pPr>
      <w:r>
        <w:rPr>
          <w:rFonts w:hint="default"/>
        </w:rPr>
        <w:t xml:space="preserve">  - 11.2.2 JSON Issues Summary</w:t>
      </w:r>
    </w:p>
    <w:p w14:paraId="6E4BEC17">
      <w:pPr>
        <w:rPr>
          <w:rFonts w:hint="default"/>
        </w:rPr>
      </w:pPr>
      <w:r>
        <w:rPr>
          <w:rFonts w:hint="default"/>
        </w:rPr>
        <w:t xml:space="preserve">  - 11.2.3 XML Issues Summary</w:t>
      </w:r>
    </w:p>
    <w:p w14:paraId="1F966732">
      <w:pPr>
        <w:rPr>
          <w:rFonts w:hint="default"/>
        </w:rPr>
      </w:pPr>
      <w:r>
        <w:rPr>
          <w:rFonts w:hint="default"/>
        </w:rPr>
        <w:t>- 11.3 Root Cause Analysis</w:t>
      </w:r>
    </w:p>
    <w:p w14:paraId="50ACB372">
      <w:pPr>
        <w:rPr>
          <w:rFonts w:hint="default"/>
        </w:rPr>
      </w:pPr>
      <w:r>
        <w:rPr>
          <w:rFonts w:hint="default"/>
        </w:rPr>
        <w:t>- 11.4 Impact Analysis</w:t>
      </w:r>
    </w:p>
    <w:p w14:paraId="4A38B646">
      <w:pPr>
        <w:rPr>
          <w:rFonts w:hint="default"/>
        </w:rPr>
      </w:pPr>
      <w:r>
        <w:rPr>
          <w:rFonts w:hint="default"/>
        </w:rPr>
        <w:t>- 11.5 Issue Resolution Summary</w:t>
      </w:r>
    </w:p>
    <w:p w14:paraId="6CF6F790">
      <w:pPr>
        <w:rPr>
          <w:rFonts w:hint="default"/>
        </w:rPr>
      </w:pPr>
    </w:p>
    <w:p w14:paraId="1ACAD337">
      <w:pPr>
        <w:rPr>
          <w:rFonts w:hint="default"/>
        </w:rPr>
      </w:pPr>
      <w:r>
        <w:rPr>
          <w:rFonts w:hint="default"/>
        </w:rPr>
        <w:t>## 12. Comprehensive Data Cleaning (ODS → STG)</w:t>
      </w:r>
    </w:p>
    <w:p w14:paraId="77A4FC8E">
      <w:pPr>
        <w:rPr>
          <w:rFonts w:hint="default"/>
        </w:rPr>
      </w:pPr>
      <w:r>
        <w:rPr>
          <w:rFonts w:hint="default"/>
        </w:rPr>
        <w:t>- 12.1 Data Standardization</w:t>
      </w:r>
    </w:p>
    <w:p w14:paraId="2CB028B8">
      <w:pPr>
        <w:rPr>
          <w:rFonts w:hint="default"/>
        </w:rPr>
      </w:pPr>
      <w:r>
        <w:rPr>
          <w:rFonts w:hint="default"/>
        </w:rPr>
        <w:t xml:space="preserve">  - 12.1.1 Date Format Standardization</w:t>
      </w:r>
    </w:p>
    <w:p w14:paraId="3D3C2D79">
      <w:pPr>
        <w:rPr>
          <w:rFonts w:hint="default"/>
        </w:rPr>
      </w:pPr>
      <w:r>
        <w:rPr>
          <w:rFonts w:hint="default"/>
        </w:rPr>
        <w:t xml:space="preserve">  - 12.1.2 Country Name Standardization</w:t>
      </w:r>
    </w:p>
    <w:p w14:paraId="7DAF0CD9">
      <w:pPr>
        <w:rPr>
          <w:rFonts w:hint="default"/>
        </w:rPr>
      </w:pPr>
      <w:r>
        <w:rPr>
          <w:rFonts w:hint="default"/>
        </w:rPr>
        <w:t xml:space="preserve">  - 12.1.3 Gender Standardization</w:t>
      </w:r>
    </w:p>
    <w:p w14:paraId="7DD57F1D">
      <w:pPr>
        <w:rPr>
          <w:rFonts w:hint="default"/>
        </w:rPr>
      </w:pPr>
      <w:r>
        <w:rPr>
          <w:rFonts w:hint="default"/>
        </w:rPr>
        <w:t xml:space="preserve">  - 12.1.4 Department Name Standardization</w:t>
      </w:r>
    </w:p>
    <w:p w14:paraId="272960D4">
      <w:pPr>
        <w:rPr>
          <w:rFonts w:hint="default"/>
        </w:rPr>
      </w:pPr>
      <w:r>
        <w:rPr>
          <w:rFonts w:hint="default"/>
        </w:rPr>
        <w:t xml:space="preserve">  - 12.1.5 Salary Format Standardization</w:t>
      </w:r>
    </w:p>
    <w:p w14:paraId="075398F8">
      <w:pPr>
        <w:rPr>
          <w:rFonts w:hint="default"/>
        </w:rPr>
      </w:pPr>
      <w:r>
        <w:rPr>
          <w:rFonts w:hint="default"/>
        </w:rPr>
        <w:t>- 12.2 Text Cleaning</w:t>
      </w:r>
    </w:p>
    <w:p w14:paraId="0E01C10D">
      <w:pPr>
        <w:rPr>
          <w:rFonts w:hint="default"/>
        </w:rPr>
      </w:pPr>
      <w:r>
        <w:rPr>
          <w:rFonts w:hint="default"/>
        </w:rPr>
        <w:t xml:space="preserve">  - 12.2.1 Whitespace Removal</w:t>
      </w:r>
    </w:p>
    <w:p w14:paraId="34ECAA03">
      <w:pPr>
        <w:rPr>
          <w:rFonts w:hint="default"/>
        </w:rPr>
      </w:pPr>
      <w:r>
        <w:rPr>
          <w:rFonts w:hint="default"/>
        </w:rPr>
        <w:t xml:space="preserve">  - 12.2.2 Special Character Handling</w:t>
      </w:r>
    </w:p>
    <w:p w14:paraId="21668C6B">
      <w:pPr>
        <w:rPr>
          <w:rFonts w:hint="default"/>
        </w:rPr>
      </w:pPr>
      <w:r>
        <w:rPr>
          <w:rFonts w:hint="default"/>
        </w:rPr>
        <w:t xml:space="preserve">  - 12.2.3 Case Standardization</w:t>
      </w:r>
    </w:p>
    <w:p w14:paraId="29797F40">
      <w:pPr>
        <w:rPr>
          <w:rFonts w:hint="default"/>
        </w:rPr>
      </w:pPr>
      <w:r>
        <w:rPr>
          <w:rFonts w:hint="default"/>
        </w:rPr>
        <w:t>- 12.3 Data Type Conversion</w:t>
      </w:r>
    </w:p>
    <w:p w14:paraId="5729AD96">
      <w:pPr>
        <w:rPr>
          <w:rFonts w:hint="default"/>
        </w:rPr>
      </w:pPr>
      <w:r>
        <w:rPr>
          <w:rFonts w:hint="default"/>
        </w:rPr>
        <w:t>- 12.4 Handling Null Values</w:t>
      </w:r>
    </w:p>
    <w:p w14:paraId="6E4B1797">
      <w:pPr>
        <w:rPr>
          <w:rFonts w:hint="default"/>
        </w:rPr>
      </w:pPr>
      <w:r>
        <w:rPr>
          <w:rFonts w:hint="default"/>
        </w:rPr>
        <w:t>- 12.5 Deduplication</w:t>
      </w:r>
    </w:p>
    <w:p w14:paraId="208CDE85">
      <w:pPr>
        <w:rPr>
          <w:rFonts w:hint="default"/>
        </w:rPr>
      </w:pPr>
      <w:r>
        <w:rPr>
          <w:rFonts w:hint="default"/>
        </w:rPr>
        <w:t>- 12.6 Data Validation Rules</w:t>
      </w:r>
    </w:p>
    <w:p w14:paraId="3747DCFD">
      <w:pPr>
        <w:rPr>
          <w:rFonts w:hint="default"/>
        </w:rPr>
      </w:pPr>
      <w:r>
        <w:rPr>
          <w:rFonts w:hint="default"/>
        </w:rPr>
        <w:t>- 12.7 Code Implementation</w:t>
      </w:r>
    </w:p>
    <w:p w14:paraId="2CB61893">
      <w:pPr>
        <w:rPr>
          <w:rFonts w:hint="default"/>
        </w:rPr>
      </w:pPr>
      <w:r>
        <w:rPr>
          <w:rFonts w:hint="default"/>
        </w:rPr>
        <w:t>- 12.8 Loading to STG/Silver Layer</w:t>
      </w:r>
    </w:p>
    <w:p w14:paraId="1FA989AC">
      <w:pPr>
        <w:rPr>
          <w:rFonts w:hint="default"/>
        </w:rPr>
      </w:pPr>
    </w:p>
    <w:p w14:paraId="11F250A6">
      <w:pPr>
        <w:rPr>
          <w:rFonts w:hint="default"/>
        </w:rPr>
      </w:pPr>
      <w:r>
        <w:rPr>
          <w:rFonts w:hint="default"/>
        </w:rPr>
        <w:t>## 13. Data Modeling - Conceptual &amp; Logical</w:t>
      </w:r>
    </w:p>
    <w:p w14:paraId="5B1BD431">
      <w:pPr>
        <w:rPr>
          <w:rFonts w:hint="default"/>
        </w:rPr>
      </w:pPr>
      <w:r>
        <w:rPr>
          <w:rFonts w:hint="default"/>
        </w:rPr>
        <w:t>- 13.1 Data Modeling Approach</w:t>
      </w:r>
    </w:p>
    <w:p w14:paraId="633E1695">
      <w:pPr>
        <w:rPr>
          <w:rFonts w:hint="default"/>
        </w:rPr>
      </w:pPr>
      <w:r>
        <w:rPr>
          <w:rFonts w:hint="default"/>
        </w:rPr>
        <w:t>- 13.2 Oracle Data Modeler</w:t>
      </w:r>
    </w:p>
    <w:p w14:paraId="3FB99598">
      <w:pPr>
        <w:rPr>
          <w:rFonts w:hint="default"/>
        </w:rPr>
      </w:pPr>
      <w:r>
        <w:rPr>
          <w:rFonts w:hint="default"/>
        </w:rPr>
        <w:t xml:space="preserve">  - 13.2.1 Tool Overview</w:t>
      </w:r>
    </w:p>
    <w:p w14:paraId="0E468302">
      <w:pPr>
        <w:rPr>
          <w:rFonts w:hint="default"/>
        </w:rPr>
      </w:pPr>
      <w:r>
        <w:rPr>
          <w:rFonts w:hint="default"/>
        </w:rPr>
        <w:t xml:space="preserve">  - 13.2.2 Modeling Process</w:t>
      </w:r>
    </w:p>
    <w:p w14:paraId="24ABA47E">
      <w:pPr>
        <w:rPr>
          <w:rFonts w:hint="default"/>
        </w:rPr>
      </w:pPr>
      <w:r>
        <w:rPr>
          <w:rFonts w:hint="default"/>
        </w:rPr>
        <w:t>- 13.3 Conceptual Data Model</w:t>
      </w:r>
    </w:p>
    <w:p w14:paraId="512CFECB">
      <w:pPr>
        <w:rPr>
          <w:rFonts w:hint="default"/>
        </w:rPr>
      </w:pPr>
      <w:r>
        <w:rPr>
          <w:rFonts w:hint="default"/>
        </w:rPr>
        <w:t xml:space="preserve">  - 13.3.1 Entity Relationship Diagram (ERD)</w:t>
      </w:r>
    </w:p>
    <w:p w14:paraId="21AD2325">
      <w:pPr>
        <w:rPr>
          <w:rFonts w:hint="default"/>
        </w:rPr>
      </w:pPr>
      <w:r>
        <w:rPr>
          <w:rFonts w:hint="default"/>
        </w:rPr>
        <w:t xml:space="preserve">  - 13.3.2 Key Entities</w:t>
      </w:r>
    </w:p>
    <w:p w14:paraId="5EDD4FBF">
      <w:pPr>
        <w:rPr>
          <w:rFonts w:hint="default"/>
        </w:rPr>
      </w:pPr>
      <w:r>
        <w:rPr>
          <w:rFonts w:hint="default"/>
        </w:rPr>
        <w:t xml:space="preserve">  - 13.3.3 Business Rules</w:t>
      </w:r>
    </w:p>
    <w:p w14:paraId="44ECF142">
      <w:pPr>
        <w:rPr>
          <w:rFonts w:hint="default"/>
        </w:rPr>
      </w:pPr>
      <w:r>
        <w:rPr>
          <w:rFonts w:hint="default"/>
        </w:rPr>
        <w:t>- 13.4 Logical Data Model</w:t>
      </w:r>
    </w:p>
    <w:p w14:paraId="011FA4BB">
      <w:pPr>
        <w:rPr>
          <w:rFonts w:hint="default"/>
        </w:rPr>
      </w:pPr>
      <w:r>
        <w:rPr>
          <w:rFonts w:hint="default"/>
        </w:rPr>
        <w:t xml:space="preserve">  - 13.4.1 Attributes and Data Types</w:t>
      </w:r>
    </w:p>
    <w:p w14:paraId="22504F91">
      <w:pPr>
        <w:rPr>
          <w:rFonts w:hint="default"/>
        </w:rPr>
      </w:pPr>
      <w:r>
        <w:rPr>
          <w:rFonts w:hint="default"/>
        </w:rPr>
        <w:t xml:space="preserve">  - 13.4.2 Primary Keys</w:t>
      </w:r>
    </w:p>
    <w:p w14:paraId="57B53970">
      <w:pPr>
        <w:rPr>
          <w:rFonts w:hint="default"/>
        </w:rPr>
      </w:pPr>
      <w:r>
        <w:rPr>
          <w:rFonts w:hint="default"/>
        </w:rPr>
        <w:t xml:space="preserve">  - 13.4.3 Foreign Keys</w:t>
      </w:r>
    </w:p>
    <w:p w14:paraId="1BAC8DC1">
      <w:pPr>
        <w:rPr>
          <w:rFonts w:hint="default"/>
        </w:rPr>
      </w:pPr>
      <w:r>
        <w:rPr>
          <w:rFonts w:hint="default"/>
        </w:rPr>
        <w:t xml:space="preserve">  - 13.4.4 Relationships and Cardinalities</w:t>
      </w:r>
    </w:p>
    <w:p w14:paraId="785BCE3E">
      <w:pPr>
        <w:rPr>
          <w:rFonts w:hint="default"/>
        </w:rPr>
      </w:pPr>
      <w:r>
        <w:rPr>
          <w:rFonts w:hint="default"/>
        </w:rPr>
        <w:t>- 13.5 Physical Data Model</w:t>
      </w:r>
    </w:p>
    <w:p w14:paraId="4056B978">
      <w:pPr>
        <w:rPr>
          <w:rFonts w:hint="default"/>
        </w:rPr>
      </w:pPr>
      <w:r>
        <w:rPr>
          <w:rFonts w:hint="default"/>
        </w:rPr>
        <w:t xml:space="preserve">  - 13.5.1 Table Definitions</w:t>
      </w:r>
    </w:p>
    <w:p w14:paraId="45BF85A9">
      <w:pPr>
        <w:rPr>
          <w:rFonts w:hint="default"/>
        </w:rPr>
      </w:pPr>
      <w:r>
        <w:rPr>
          <w:rFonts w:hint="default"/>
        </w:rPr>
        <w:t xml:space="preserve">  - 13.5.2 Indexes and Partitions</w:t>
      </w:r>
    </w:p>
    <w:p w14:paraId="57E9D114">
      <w:pPr>
        <w:rPr>
          <w:rFonts w:hint="default"/>
        </w:rPr>
      </w:pPr>
      <w:r>
        <w:rPr>
          <w:rFonts w:hint="default"/>
        </w:rPr>
        <w:t xml:space="preserve">  - 13.5.3 Storage Considerations</w:t>
      </w:r>
    </w:p>
    <w:p w14:paraId="16B3086A">
      <w:pPr>
        <w:rPr>
          <w:rFonts w:hint="default"/>
        </w:rPr>
      </w:pPr>
    </w:p>
    <w:p w14:paraId="1E7182F9">
      <w:pPr>
        <w:rPr>
          <w:rFonts w:hint="default"/>
        </w:rPr>
      </w:pPr>
      <w:r>
        <w:rPr>
          <w:rFonts w:hint="default"/>
        </w:rPr>
        <w:t>## 14. Data Warehousing (Silver → Gold)</w:t>
      </w:r>
    </w:p>
    <w:p w14:paraId="72023380">
      <w:pPr>
        <w:rPr>
          <w:rFonts w:hint="default"/>
        </w:rPr>
      </w:pPr>
      <w:r>
        <w:rPr>
          <w:rFonts w:hint="default"/>
        </w:rPr>
        <w:t>- 14.1 Star Schema Design</w:t>
      </w:r>
    </w:p>
    <w:p w14:paraId="78D53BB3">
      <w:pPr>
        <w:rPr>
          <w:rFonts w:hint="default"/>
        </w:rPr>
      </w:pPr>
      <w:r>
        <w:rPr>
          <w:rFonts w:hint="default"/>
        </w:rPr>
        <w:t>- 14.2 Fact Tables</w:t>
      </w:r>
    </w:p>
    <w:p w14:paraId="75CEA5F4">
      <w:pPr>
        <w:rPr>
          <w:rFonts w:hint="default"/>
        </w:rPr>
      </w:pPr>
      <w:r>
        <w:rPr>
          <w:rFonts w:hint="default"/>
        </w:rPr>
        <w:t xml:space="preserve">  - 14.2.1 Employee Fact Table</w:t>
      </w:r>
    </w:p>
    <w:p w14:paraId="3EE2DDDC">
      <w:pPr>
        <w:rPr>
          <w:rFonts w:hint="default"/>
        </w:rPr>
      </w:pPr>
      <w:r>
        <w:rPr>
          <w:rFonts w:hint="default"/>
        </w:rPr>
        <w:t xml:space="preserve">  - 14.2.2 Compensation Fact Table</w:t>
      </w:r>
    </w:p>
    <w:p w14:paraId="173E8D4B">
      <w:pPr>
        <w:rPr>
          <w:rFonts w:hint="default"/>
        </w:rPr>
      </w:pPr>
      <w:r>
        <w:rPr>
          <w:rFonts w:hint="default"/>
        </w:rPr>
        <w:t>- 14.3 Dimension Tables</w:t>
      </w:r>
    </w:p>
    <w:p w14:paraId="391EDD56">
      <w:pPr>
        <w:rPr>
          <w:rFonts w:hint="default"/>
        </w:rPr>
      </w:pPr>
      <w:r>
        <w:rPr>
          <w:rFonts w:hint="default"/>
        </w:rPr>
        <w:t xml:space="preserve">  - 14.3.1 Employee Dimension</w:t>
      </w:r>
    </w:p>
    <w:p w14:paraId="313F0AEE">
      <w:pPr>
        <w:rPr>
          <w:rFonts w:hint="default"/>
        </w:rPr>
      </w:pPr>
      <w:r>
        <w:rPr>
          <w:rFonts w:hint="default"/>
        </w:rPr>
        <w:t xml:space="preserve">  - 14.3.2 Department Dimension</w:t>
      </w:r>
    </w:p>
    <w:p w14:paraId="51C5E791">
      <w:pPr>
        <w:rPr>
          <w:rFonts w:hint="default"/>
        </w:rPr>
      </w:pPr>
      <w:r>
        <w:rPr>
          <w:rFonts w:hint="default"/>
        </w:rPr>
        <w:t xml:space="preserve">  - 14.3.3 Country Dimension</w:t>
      </w:r>
    </w:p>
    <w:p w14:paraId="65E0F978">
      <w:pPr>
        <w:rPr>
          <w:rFonts w:hint="default"/>
        </w:rPr>
      </w:pPr>
      <w:r>
        <w:rPr>
          <w:rFonts w:hint="default"/>
        </w:rPr>
        <w:t xml:space="preserve">  - 14.3.4 Job Title Dimension</w:t>
      </w:r>
    </w:p>
    <w:p w14:paraId="04A1D413">
      <w:pPr>
        <w:rPr>
          <w:rFonts w:hint="default"/>
        </w:rPr>
      </w:pPr>
      <w:r>
        <w:rPr>
          <w:rFonts w:hint="default"/>
        </w:rPr>
        <w:t xml:space="preserve">  - 14.3.5 Employment Status Dimension</w:t>
      </w:r>
    </w:p>
    <w:p w14:paraId="417F8B12">
      <w:pPr>
        <w:rPr>
          <w:rFonts w:hint="default"/>
        </w:rPr>
      </w:pPr>
      <w:r>
        <w:rPr>
          <w:rFonts w:hint="default"/>
        </w:rPr>
        <w:t xml:space="preserve">  - 14.3.6 Education Level Dimension</w:t>
      </w:r>
    </w:p>
    <w:p w14:paraId="24E080FB">
      <w:pPr>
        <w:rPr>
          <w:rFonts w:hint="default"/>
        </w:rPr>
      </w:pPr>
      <w:r>
        <w:rPr>
          <w:rFonts w:hint="default"/>
        </w:rPr>
        <w:t xml:space="preserve">  - 14.3.7 Date Dimension</w:t>
      </w:r>
    </w:p>
    <w:p w14:paraId="5E8F568B">
      <w:pPr>
        <w:rPr>
          <w:rFonts w:hint="default"/>
        </w:rPr>
      </w:pPr>
      <w:r>
        <w:rPr>
          <w:rFonts w:hint="default"/>
        </w:rPr>
        <w:t>- 14.4 Surrogate Key Generation</w:t>
      </w:r>
    </w:p>
    <w:p w14:paraId="3A4014B2">
      <w:pPr>
        <w:rPr>
          <w:rFonts w:hint="default"/>
        </w:rPr>
      </w:pPr>
      <w:r>
        <w:rPr>
          <w:rFonts w:hint="default"/>
        </w:rPr>
        <w:t>- 14.5 Slowly Changing Dimensions (SCD)</w:t>
      </w:r>
    </w:p>
    <w:p w14:paraId="2BFC2764">
      <w:pPr>
        <w:rPr>
          <w:rFonts w:hint="default"/>
        </w:rPr>
      </w:pPr>
      <w:r>
        <w:rPr>
          <w:rFonts w:hint="default"/>
        </w:rPr>
        <w:t>- 14.6 Loading to Gold Layer</w:t>
      </w:r>
    </w:p>
    <w:p w14:paraId="38033CC5">
      <w:pPr>
        <w:rPr>
          <w:rFonts w:hint="default"/>
        </w:rPr>
      </w:pPr>
      <w:r>
        <w:rPr>
          <w:rFonts w:hint="default"/>
        </w:rPr>
        <w:t>- 14.7 Code Implementation</w:t>
      </w:r>
    </w:p>
    <w:p w14:paraId="219149A9">
      <w:pPr>
        <w:rPr>
          <w:rFonts w:hint="default"/>
        </w:rPr>
      </w:pPr>
    </w:p>
    <w:p w14:paraId="14E70327">
      <w:pPr>
        <w:rPr>
          <w:rFonts w:hint="default"/>
        </w:rPr>
      </w:pPr>
      <w:r>
        <w:rPr>
          <w:rFonts w:hint="default"/>
        </w:rPr>
        <w:t>## 15. Data Flow Gen 2</w:t>
      </w:r>
    </w:p>
    <w:p w14:paraId="55144EC2">
      <w:pPr>
        <w:rPr>
          <w:rFonts w:hint="default"/>
        </w:rPr>
      </w:pPr>
      <w:r>
        <w:rPr>
          <w:rFonts w:hint="default"/>
        </w:rPr>
        <w:t>- 15.1 Tool Overview</w:t>
      </w:r>
    </w:p>
    <w:p w14:paraId="1FC051C0">
      <w:pPr>
        <w:rPr>
          <w:rFonts w:hint="default"/>
        </w:rPr>
      </w:pPr>
      <w:r>
        <w:rPr>
          <w:rFonts w:hint="default"/>
        </w:rPr>
        <w:t>- 15.2 Data Flow Design</w:t>
      </w:r>
    </w:p>
    <w:p w14:paraId="7CF4A65C">
      <w:pPr>
        <w:rPr>
          <w:rFonts w:hint="default"/>
        </w:rPr>
      </w:pPr>
      <w:r>
        <w:rPr>
          <w:rFonts w:hint="default"/>
        </w:rPr>
        <w:t>- 15.3 Source Configuration</w:t>
      </w:r>
    </w:p>
    <w:p w14:paraId="0F2E86C0">
      <w:pPr>
        <w:rPr>
          <w:rFonts w:hint="default"/>
        </w:rPr>
      </w:pPr>
      <w:r>
        <w:rPr>
          <w:rFonts w:hint="default"/>
        </w:rPr>
        <w:t>- 15.4 Transformation Steps</w:t>
      </w:r>
    </w:p>
    <w:p w14:paraId="62C658B7">
      <w:pPr>
        <w:rPr>
          <w:rFonts w:hint="default"/>
        </w:rPr>
      </w:pPr>
      <w:r>
        <w:rPr>
          <w:rFonts w:hint="default"/>
        </w:rPr>
        <w:t xml:space="preserve">  - 15.4.1 Data Cleaning</w:t>
      </w:r>
    </w:p>
    <w:p w14:paraId="15C37F92">
      <w:pPr>
        <w:rPr>
          <w:rFonts w:hint="default"/>
        </w:rPr>
      </w:pPr>
      <w:r>
        <w:rPr>
          <w:rFonts w:hint="default"/>
        </w:rPr>
        <w:t xml:space="preserve">  - 15.4.2 Data Mapping</w:t>
      </w:r>
    </w:p>
    <w:p w14:paraId="5359C725">
      <w:pPr>
        <w:rPr>
          <w:rFonts w:hint="default"/>
        </w:rPr>
      </w:pPr>
      <w:r>
        <w:rPr>
          <w:rFonts w:hint="default"/>
        </w:rPr>
        <w:t xml:space="preserve">  - 15.4.3 Aggregations</w:t>
      </w:r>
    </w:p>
    <w:p w14:paraId="6E445B74">
      <w:pPr>
        <w:rPr>
          <w:rFonts w:hint="default"/>
        </w:rPr>
      </w:pPr>
      <w:r>
        <w:rPr>
          <w:rFonts w:hint="default"/>
        </w:rPr>
        <w:t>- 15.5 Sink Configuration</w:t>
      </w:r>
    </w:p>
    <w:p w14:paraId="20719106">
      <w:pPr>
        <w:rPr>
          <w:rFonts w:hint="default"/>
        </w:rPr>
      </w:pPr>
      <w:r>
        <w:rPr>
          <w:rFonts w:hint="default"/>
        </w:rPr>
        <w:t>- 15.6 Pipeline Orchestration</w:t>
      </w:r>
    </w:p>
    <w:p w14:paraId="02994F6B">
      <w:pPr>
        <w:rPr>
          <w:rFonts w:hint="default"/>
        </w:rPr>
      </w:pPr>
      <w:r>
        <w:rPr>
          <w:rFonts w:hint="default"/>
        </w:rPr>
        <w:t>- 15.7 Monitoring and Logging</w:t>
      </w:r>
    </w:p>
    <w:p w14:paraId="30040C23">
      <w:pPr>
        <w:rPr>
          <w:rFonts w:hint="default"/>
        </w:rPr>
      </w:pPr>
    </w:p>
    <w:p w14:paraId="2C669E5B">
      <w:pPr>
        <w:rPr>
          <w:rFonts w:hint="default"/>
        </w:rPr>
      </w:pPr>
      <w:r>
        <w:rPr>
          <w:rFonts w:hint="default"/>
        </w:rPr>
        <w:t>## 16. Semantic Modeling</w:t>
      </w:r>
    </w:p>
    <w:p w14:paraId="6D0C66E6">
      <w:pPr>
        <w:rPr>
          <w:rFonts w:hint="default"/>
        </w:rPr>
      </w:pPr>
      <w:r>
        <w:rPr>
          <w:rFonts w:hint="default"/>
        </w:rPr>
        <w:t>- 16.1 Semantic Model Overview</w:t>
      </w:r>
    </w:p>
    <w:p w14:paraId="649B0B98">
      <w:pPr>
        <w:rPr>
          <w:rFonts w:hint="default"/>
        </w:rPr>
      </w:pPr>
      <w:r>
        <w:rPr>
          <w:rFonts w:hint="default"/>
        </w:rPr>
        <w:t>- 16.2 Data Modeling in Power BI</w:t>
      </w:r>
    </w:p>
    <w:p w14:paraId="7FE2C41F">
      <w:pPr>
        <w:rPr>
          <w:rFonts w:hint="default"/>
        </w:rPr>
      </w:pPr>
      <w:r>
        <w:rPr>
          <w:rFonts w:hint="default"/>
        </w:rPr>
        <w:t>- 16.3 Relationship Management</w:t>
      </w:r>
    </w:p>
    <w:p w14:paraId="7D5A3D63">
      <w:pPr>
        <w:rPr>
          <w:rFonts w:hint="default"/>
        </w:rPr>
      </w:pPr>
      <w:r>
        <w:rPr>
          <w:rFonts w:hint="default"/>
        </w:rPr>
        <w:t xml:space="preserve">  - 16.3.1 One-to-Many Relationships</w:t>
      </w:r>
    </w:p>
    <w:p w14:paraId="668A5E81">
      <w:pPr>
        <w:rPr>
          <w:rFonts w:hint="default"/>
        </w:rPr>
      </w:pPr>
      <w:r>
        <w:rPr>
          <w:rFonts w:hint="default"/>
        </w:rPr>
        <w:t xml:space="preserve">  - 16.3.2 Many-to-Many Relationships</w:t>
      </w:r>
    </w:p>
    <w:p w14:paraId="076E3B09">
      <w:pPr>
        <w:rPr>
          <w:rFonts w:hint="default"/>
        </w:rPr>
      </w:pPr>
      <w:r>
        <w:rPr>
          <w:rFonts w:hint="default"/>
        </w:rPr>
        <w:t>- 16.4 Schema Design</w:t>
      </w:r>
    </w:p>
    <w:p w14:paraId="33D2D228">
      <w:pPr>
        <w:rPr>
          <w:rFonts w:hint="default"/>
        </w:rPr>
      </w:pPr>
      <w:r>
        <w:rPr>
          <w:rFonts w:hint="default"/>
        </w:rPr>
        <w:t>- 16.5 Calculated Tables and Columns</w:t>
      </w:r>
    </w:p>
    <w:p w14:paraId="1B2A587F">
      <w:pPr>
        <w:rPr>
          <w:rFonts w:hint="default"/>
        </w:rPr>
      </w:pPr>
      <w:r>
        <w:rPr>
          <w:rFonts w:hint="default"/>
        </w:rPr>
        <w:t>- 16.6 Measures and KPIs</w:t>
      </w:r>
    </w:p>
    <w:p w14:paraId="439A424C">
      <w:pPr>
        <w:rPr>
          <w:rFonts w:hint="default"/>
        </w:rPr>
      </w:pPr>
      <w:r>
        <w:rPr>
          <w:rFonts w:hint="default"/>
        </w:rPr>
        <w:t>- 16.7 Hierarchies</w:t>
      </w:r>
    </w:p>
    <w:p w14:paraId="784BEF1C">
      <w:pPr>
        <w:rPr>
          <w:rFonts w:hint="default"/>
        </w:rPr>
      </w:pPr>
      <w:r>
        <w:rPr>
          <w:rFonts w:hint="default"/>
        </w:rPr>
        <w:t>- 16.8 Roles and Security</w:t>
      </w:r>
    </w:p>
    <w:p w14:paraId="29EABE3E">
      <w:pPr>
        <w:rPr>
          <w:rFonts w:hint="default"/>
        </w:rPr>
      </w:pPr>
      <w:r>
        <w:rPr>
          <w:rFonts w:hint="default"/>
        </w:rPr>
        <w:t>- 16.9 Performance Optimization</w:t>
      </w:r>
    </w:p>
    <w:p w14:paraId="61C35D86">
      <w:pPr>
        <w:rPr>
          <w:rFonts w:hint="default"/>
        </w:rPr>
      </w:pPr>
    </w:p>
    <w:p w14:paraId="77628277">
      <w:pPr>
        <w:rPr>
          <w:rFonts w:hint="default"/>
        </w:rPr>
      </w:pPr>
      <w:r>
        <w:rPr>
          <w:rFonts w:hint="default"/>
        </w:rPr>
        <w:t>## 17. Power BI Visualization</w:t>
      </w:r>
    </w:p>
    <w:p w14:paraId="74A31331">
      <w:pPr>
        <w:rPr>
          <w:rFonts w:hint="default"/>
        </w:rPr>
      </w:pPr>
      <w:r>
        <w:rPr>
          <w:rFonts w:hint="default"/>
        </w:rPr>
        <w:t>- 17.1 Dashboard Overview</w:t>
      </w:r>
    </w:p>
    <w:p w14:paraId="785611F1">
      <w:pPr>
        <w:rPr>
          <w:rFonts w:hint="default"/>
        </w:rPr>
      </w:pPr>
      <w:r>
        <w:rPr>
          <w:rFonts w:hint="default"/>
        </w:rPr>
        <w:t>- 17.2 Key Performance Indicators (KPIs)</w:t>
      </w:r>
    </w:p>
    <w:p w14:paraId="400EE50B">
      <w:pPr>
        <w:rPr>
          <w:rFonts w:hint="default"/>
        </w:rPr>
      </w:pPr>
      <w:r>
        <w:rPr>
          <w:rFonts w:hint="default"/>
        </w:rPr>
        <w:t xml:space="preserve">  - 17.2.1 Total Employees</w:t>
      </w:r>
    </w:p>
    <w:p w14:paraId="1091CBB8">
      <w:pPr>
        <w:rPr>
          <w:rFonts w:hint="default"/>
        </w:rPr>
      </w:pPr>
      <w:r>
        <w:rPr>
          <w:rFonts w:hint="default"/>
        </w:rPr>
        <w:t xml:space="preserve">  - 17.2.2 Average Salary</w:t>
      </w:r>
    </w:p>
    <w:p w14:paraId="727EADAA">
      <w:pPr>
        <w:rPr>
          <w:rFonts w:hint="default"/>
        </w:rPr>
      </w:pPr>
      <w:r>
        <w:rPr>
          <w:rFonts w:hint="default"/>
        </w:rPr>
        <w:t xml:space="preserve">  - 17.2.3 Employee Turnover Rate</w:t>
      </w:r>
    </w:p>
    <w:p w14:paraId="0E56EE19">
      <w:pPr>
        <w:rPr>
          <w:rFonts w:hint="default"/>
        </w:rPr>
      </w:pPr>
      <w:r>
        <w:rPr>
          <w:rFonts w:hint="default"/>
        </w:rPr>
        <w:t xml:space="preserve">  - 17.2.4 Department Distribution</w:t>
      </w:r>
    </w:p>
    <w:p w14:paraId="48AE464D">
      <w:pPr>
        <w:rPr>
          <w:rFonts w:hint="default"/>
        </w:rPr>
      </w:pPr>
      <w:r>
        <w:rPr>
          <w:rFonts w:hint="default"/>
        </w:rPr>
        <w:t>- 17.3 Visualization Pages</w:t>
      </w:r>
    </w:p>
    <w:p w14:paraId="738C7357">
      <w:pPr>
        <w:rPr>
          <w:rFonts w:hint="default"/>
        </w:rPr>
      </w:pPr>
      <w:r>
        <w:rPr>
          <w:rFonts w:hint="default"/>
        </w:rPr>
        <w:t xml:space="preserve">  - 17.3.1 Executive Summary</w:t>
      </w:r>
    </w:p>
    <w:p w14:paraId="05C8D612">
      <w:pPr>
        <w:rPr>
          <w:rFonts w:hint="default"/>
        </w:rPr>
      </w:pPr>
      <w:r>
        <w:rPr>
          <w:rFonts w:hint="default"/>
        </w:rPr>
        <w:t xml:space="preserve">  - 17.3.2 Employee Demographics</w:t>
      </w:r>
    </w:p>
    <w:p w14:paraId="0C6F0531">
      <w:pPr>
        <w:rPr>
          <w:rFonts w:hint="default"/>
        </w:rPr>
      </w:pPr>
      <w:r>
        <w:rPr>
          <w:rFonts w:hint="default"/>
        </w:rPr>
        <w:t xml:space="preserve">  - 17.3.3 Compensation Analysis</w:t>
      </w:r>
    </w:p>
    <w:p w14:paraId="6B265936">
      <w:pPr>
        <w:rPr>
          <w:rFonts w:hint="default"/>
        </w:rPr>
      </w:pPr>
      <w:r>
        <w:rPr>
          <w:rFonts w:hint="default"/>
        </w:rPr>
        <w:t xml:space="preserve">  - 17.3.4 Department Analytics</w:t>
      </w:r>
    </w:p>
    <w:p w14:paraId="4D2CB1E1">
      <w:pPr>
        <w:rPr>
          <w:rFonts w:hint="default"/>
        </w:rPr>
      </w:pPr>
      <w:r>
        <w:rPr>
          <w:rFonts w:hint="default"/>
        </w:rPr>
        <w:t xml:space="preserve">  - 17.3.5 Country-wise Distribution</w:t>
      </w:r>
    </w:p>
    <w:p w14:paraId="25A9497E">
      <w:pPr>
        <w:rPr>
          <w:rFonts w:hint="default"/>
        </w:rPr>
      </w:pPr>
      <w:r>
        <w:rPr>
          <w:rFonts w:hint="default"/>
        </w:rPr>
        <w:t xml:space="preserve">  - 17.3.6 Employment Status Overview</w:t>
      </w:r>
    </w:p>
    <w:p w14:paraId="1E68A1C2">
      <w:pPr>
        <w:rPr>
          <w:rFonts w:hint="default"/>
        </w:rPr>
      </w:pPr>
      <w:r>
        <w:rPr>
          <w:rFonts w:hint="default"/>
        </w:rPr>
        <w:t>- 17.4 Interactive Filters and Slicers</w:t>
      </w:r>
    </w:p>
    <w:p w14:paraId="032D6569">
      <w:pPr>
        <w:rPr>
          <w:rFonts w:hint="default"/>
        </w:rPr>
      </w:pPr>
      <w:r>
        <w:rPr>
          <w:rFonts w:hint="default"/>
        </w:rPr>
        <w:t>- 17.5 Drill-Through Functionality</w:t>
      </w:r>
    </w:p>
    <w:p w14:paraId="69148BBF">
      <w:pPr>
        <w:rPr>
          <w:rFonts w:hint="default"/>
        </w:rPr>
      </w:pPr>
      <w:r>
        <w:rPr>
          <w:rFonts w:hint="default"/>
        </w:rPr>
        <w:t>- 17.6 Data Refresh Schedule</w:t>
      </w:r>
    </w:p>
    <w:p w14:paraId="17BD8704">
      <w:pPr>
        <w:rPr>
          <w:rFonts w:hint="default"/>
        </w:rPr>
      </w:pPr>
      <w:r>
        <w:rPr>
          <w:rFonts w:hint="default"/>
        </w:rPr>
        <w:t>- 17.7 Power BI Service Deployment</w:t>
      </w:r>
    </w:p>
    <w:p w14:paraId="025723C1">
      <w:pPr>
        <w:rPr>
          <w:rFonts w:hint="default"/>
        </w:rPr>
      </w:pPr>
      <w:r>
        <w:rPr>
          <w:rFonts w:hint="default"/>
        </w:rPr>
        <w:t>- 17.8 Sharing and Collaboration</w:t>
      </w:r>
    </w:p>
    <w:p w14:paraId="30F267DD">
      <w:pPr>
        <w:rPr>
          <w:rFonts w:hint="default"/>
        </w:rPr>
      </w:pPr>
    </w:p>
    <w:p w14:paraId="2FE3BFBB">
      <w:pPr>
        <w:rPr>
          <w:rFonts w:hint="default"/>
        </w:rPr>
      </w:pPr>
      <w:r>
        <w:rPr>
          <w:rFonts w:hint="default"/>
        </w:rPr>
        <w:t>## 18. Implementation Summary</w:t>
      </w:r>
    </w:p>
    <w:p w14:paraId="0BEE1BBB">
      <w:pPr>
        <w:rPr>
          <w:rFonts w:hint="default"/>
        </w:rPr>
      </w:pPr>
      <w:r>
        <w:rPr>
          <w:rFonts w:hint="default"/>
        </w:rPr>
        <w:t>- 18.1 Total Records Processed</w:t>
      </w:r>
    </w:p>
    <w:p w14:paraId="7DBABADB">
      <w:pPr>
        <w:rPr>
          <w:rFonts w:hint="default"/>
        </w:rPr>
      </w:pPr>
      <w:r>
        <w:rPr>
          <w:rFonts w:hint="default"/>
        </w:rPr>
        <w:t>- 18.2 Error Records Fixed</w:t>
      </w:r>
    </w:p>
    <w:p w14:paraId="18D880E2">
      <w:pPr>
        <w:rPr>
          <w:rFonts w:hint="default"/>
        </w:rPr>
      </w:pPr>
      <w:r>
        <w:rPr>
          <w:rFonts w:hint="default"/>
        </w:rPr>
        <w:t>- 18.3 Data Quality Metrics</w:t>
      </w:r>
    </w:p>
    <w:p w14:paraId="45918390">
      <w:pPr>
        <w:rPr>
          <w:rFonts w:hint="default"/>
        </w:rPr>
      </w:pPr>
      <w:r>
        <w:rPr>
          <w:rFonts w:hint="default"/>
        </w:rPr>
        <w:t>- 18.4 Performance Metrics</w:t>
      </w:r>
    </w:p>
    <w:p w14:paraId="522886A6">
      <w:pPr>
        <w:rPr>
          <w:rFonts w:hint="default"/>
        </w:rPr>
      </w:pPr>
      <w:r>
        <w:rPr>
          <w:rFonts w:hint="default"/>
        </w:rPr>
        <w:t>- 18.5 Lessons Learned</w:t>
      </w:r>
    </w:p>
    <w:p w14:paraId="4F34A12E">
      <w:pPr>
        <w:rPr>
          <w:rFonts w:hint="default"/>
        </w:rPr>
      </w:pPr>
    </w:p>
    <w:p w14:paraId="31D25D19">
      <w:pPr>
        <w:rPr>
          <w:rFonts w:hint="default"/>
        </w:rPr>
      </w:pPr>
      <w:r>
        <w:rPr>
          <w:rFonts w:hint="default"/>
        </w:rPr>
        <w:t>## 19. Conclusion</w:t>
      </w:r>
    </w:p>
    <w:p w14:paraId="30125A82">
      <w:pPr>
        <w:rPr>
          <w:rFonts w:hint="default"/>
        </w:rPr>
      </w:pPr>
      <w:r>
        <w:rPr>
          <w:rFonts w:hint="default"/>
        </w:rPr>
        <w:t>- 19.1 Project Achievements</w:t>
      </w:r>
    </w:p>
    <w:p w14:paraId="1B54F2BD">
      <w:pPr>
        <w:rPr>
          <w:rFonts w:hint="default"/>
        </w:rPr>
      </w:pPr>
      <w:r>
        <w:rPr>
          <w:rFonts w:hint="default"/>
        </w:rPr>
        <w:t>- 19.2 Business Value</w:t>
      </w:r>
    </w:p>
    <w:p w14:paraId="23C725B0">
      <w:pPr>
        <w:rPr>
          <w:rFonts w:hint="default"/>
        </w:rPr>
      </w:pPr>
      <w:r>
        <w:rPr>
          <w:rFonts w:hint="default"/>
        </w:rPr>
        <w:t>- 19.3 Future Enhancements</w:t>
      </w:r>
    </w:p>
    <w:p w14:paraId="16BF5F5F">
      <w:pPr>
        <w:rPr>
          <w:rFonts w:hint="default"/>
        </w:rPr>
      </w:pPr>
    </w:p>
    <w:p w14:paraId="0828A7D5">
      <w:pPr>
        <w:rPr>
          <w:rFonts w:hint="default"/>
        </w:rPr>
      </w:pPr>
      <w:r>
        <w:rPr>
          <w:rFonts w:hint="default"/>
        </w:rPr>
        <w:t>## 20. Appendices</w:t>
      </w:r>
    </w:p>
    <w:p w14:paraId="716DF851">
      <w:pPr>
        <w:rPr>
          <w:rFonts w:hint="default"/>
        </w:rPr>
      </w:pPr>
      <w:r>
        <w:rPr>
          <w:rFonts w:hint="default"/>
        </w:rPr>
        <w:t>- 20.1 Code Repository Structure</w:t>
      </w:r>
    </w:p>
    <w:p w14:paraId="51CD9715">
      <w:pPr>
        <w:rPr>
          <w:rFonts w:hint="default"/>
        </w:rPr>
      </w:pPr>
      <w:r>
        <w:rPr>
          <w:rFonts w:hint="default"/>
        </w:rPr>
        <w:t>- 20.2 Complete Code Listings</w:t>
      </w:r>
    </w:p>
    <w:p w14:paraId="30AB7375">
      <w:pPr>
        <w:rPr>
          <w:rFonts w:hint="default"/>
        </w:rPr>
      </w:pPr>
      <w:r>
        <w:rPr>
          <w:rFonts w:hint="default"/>
        </w:rPr>
        <w:t>- 20.3 Configuration Files</w:t>
      </w:r>
    </w:p>
    <w:p w14:paraId="3F062571">
      <w:pPr>
        <w:rPr>
          <w:rFonts w:hint="default"/>
        </w:rPr>
      </w:pPr>
      <w:r>
        <w:rPr>
          <w:rFonts w:hint="default"/>
        </w:rPr>
        <w:t>- 20.4 SQL Scripts</w:t>
      </w:r>
    </w:p>
    <w:p w14:paraId="774461CE">
      <w:pPr>
        <w:rPr>
          <w:rFonts w:hint="default"/>
        </w:rPr>
      </w:pPr>
      <w:r>
        <w:rPr>
          <w:rFonts w:hint="default"/>
        </w:rPr>
        <w:t>- 20.5 Data Flow Diagrams</w:t>
      </w:r>
    </w:p>
    <w:p w14:paraId="56B37AD4">
      <w:pPr>
        <w:rPr>
          <w:rFonts w:hint="default"/>
        </w:rPr>
      </w:pPr>
      <w:r>
        <w:rPr>
          <w:rFonts w:hint="default"/>
        </w:rPr>
        <w:t>- 20.6 Glossary of Terms</w:t>
      </w:r>
    </w:p>
    <w:p w14:paraId="19D4E250">
      <w:pPr>
        <w:rPr>
          <w:rFonts w:hint="default"/>
        </w:rPr>
      </w:pPr>
      <w:r>
        <w:rPr>
          <w:rFonts w:hint="default"/>
        </w:rPr>
        <w:t>- 20.7 References</w:t>
      </w:r>
    </w:p>
    <w:p w14:paraId="473787E3">
      <w:pPr>
        <w:rPr>
          <w:rFonts w:hint="default"/>
        </w:rPr>
      </w:pPr>
    </w:p>
    <w:p w14:paraId="70EB7458">
      <w:pPr>
        <w:rPr>
          <w:rFonts w:hint="default"/>
        </w:rPr>
      </w:pPr>
      <w:r>
        <w:rPr>
          <w:rFonts w:hint="default"/>
        </w:rPr>
        <w:t>## 21. References</w:t>
      </w:r>
    </w:p>
    <w:p w14:paraId="3489F415">
      <w:pPr>
        <w:rPr>
          <w:rFonts w:hint="default"/>
        </w:rPr>
      </w:pPr>
    </w:p>
    <w:p w14:paraId="54BE4C42">
      <w:pPr>
        <w:rPr>
          <w:rFonts w:hint="default"/>
        </w:rPr>
      </w:pPr>
      <w:r>
        <w:rPr>
          <w:rFonts w:hint="default"/>
        </w:rPr>
        <w:t>---</w:t>
      </w:r>
    </w:p>
    <w:p w14:paraId="4F77BD0A">
      <w:pPr>
        <w:rPr>
          <w:rFonts w:hint="default"/>
        </w:rPr>
      </w:pPr>
    </w:p>
    <w:p w14:paraId="2117FDA2">
      <w:pPr>
        <w:rPr>
          <w:rFonts w:hint="default"/>
        </w:rPr>
      </w:pPr>
      <w:r>
        <w:rPr>
          <w:rFonts w:hint="default"/>
        </w:rPr>
        <w:t>**Document Version:** 1.0</w:t>
      </w:r>
    </w:p>
    <w:p w14:paraId="13520408">
      <w:pPr>
        <w:rPr>
          <w:rFonts w:hint="default"/>
        </w:rPr>
      </w:pPr>
      <w:r>
        <w:rPr>
          <w:rFonts w:hint="default"/>
        </w:rPr>
        <w:t>**Last Updated:** [Date]</w:t>
      </w:r>
    </w:p>
    <w:p w14:paraId="126C1AD0">
      <w:pPr>
        <w:rPr>
          <w:rFonts w:hint="default"/>
        </w:rPr>
      </w:pPr>
      <w:r>
        <w:rPr>
          <w:rFonts w:hint="default"/>
        </w:rPr>
        <w:t>**Author:** [Your Name]</w:t>
      </w:r>
    </w:p>
    <w:p w14:paraId="2800B2F0">
      <w:r>
        <w:rPr>
          <w:rFonts w:hint="default"/>
        </w:rPr>
        <w:t>**Reviewer:** [Reviewer Name]</w:t>
      </w:r>
    </w:p>
    <w:p w14:paraId="6725F51C"/>
    <w:p w14:paraId="1CD62499"/>
    <w:p w14:paraId="32D9F6B4"/>
    <w:p w14:paraId="00C0C6D2"/>
    <w:p w14:paraId="6C5A50EC"/>
    <w:p w14:paraId="23BD87D6"/>
    <w:p w14:paraId="358F4ED4"/>
    <w:p w14:paraId="7C248EA3"/>
    <w:p w14:paraId="4EFAF70E"/>
    <w:p w14:paraId="2B25F50F"/>
    <w:p w14:paraId="584AC90C"/>
    <w:p w14:paraId="446A6689"/>
    <w:p w14:paraId="34724620"/>
    <w:p w14:paraId="4266F980"/>
    <w:p w14:paraId="29224407"/>
    <w:p w14:paraId="32B46869"/>
    <w:p w14:paraId="36A95B54"/>
    <w:p w14:paraId="3E54F963"/>
    <w:p w14:paraId="633CD367"/>
    <w:p w14:paraId="3A511828"/>
    <w:p w14:paraId="6B3C6673"/>
    <w:p w14:paraId="1A745AFA"/>
    <w:p w14:paraId="144F838A"/>
    <w:p w14:paraId="58AD84DA"/>
    <w:p w14:paraId="4FE29026"/>
    <w:p w14:paraId="00F25553"/>
    <w:p w14:paraId="2D60740F"/>
    <w:p w14:paraId="7B550374"/>
    <w:p w14:paraId="2A0115BF"/>
    <w:p w14:paraId="5CC6CD20"/>
    <w:p w14:paraId="39A7E307"/>
    <w:p w14:paraId="20E0D264"/>
    <w:p w14:paraId="5DFD1DA5"/>
    <w:p w14:paraId="5EBE0C7B"/>
    <w:p w14:paraId="0455AF58"/>
    <w:p w14:paraId="76CA4EED"/>
    <w:p w14:paraId="486C9154"/>
    <w:p w14:paraId="704D46AB"/>
    <w:p w14:paraId="3D685003"/>
    <w:p w14:paraId="5BD5CBC3"/>
    <w:p w14:paraId="7D8113A9"/>
    <w:p w14:paraId="240EA1DC"/>
    <w:p w14:paraId="3F4657F3"/>
    <w:p w14:paraId="274A63F8"/>
    <w:p w14:paraId="662CEB1A"/>
    <w:p w14:paraId="202C0118"/>
    <w:p w14:paraId="56E1D367"/>
    <w:p w14:paraId="10326500"/>
    <w:p w14:paraId="0D4E661B"/>
    <w:p w14:paraId="16E0F860"/>
    <w:p w14:paraId="0AB195DE"/>
    <w:p w14:paraId="4A6A4814"/>
    <w:p w14:paraId="2A7CCF2A"/>
    <w:p w14:paraId="53FC0297"/>
    <w:p w14:paraId="219088C3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CD533">
    <w:pPr>
      <w:pStyle w:val="4"/>
      <w:rPr>
        <w:rFonts w:hint="default"/>
        <w:b/>
        <w:bCs/>
        <w:lang w:val="en-US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009712">
                          <w:pPr>
                            <w:pStyle w:val="4"/>
                          </w:pP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009712">
                    <w:pPr>
                      <w:pStyle w:val="4"/>
                    </w:pP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1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b/>
        <w:bCs/>
        <w:lang w:val="en-US"/>
      </w:rPr>
      <w:t>HR Analytics Pipeline Documentation | Internal Use Only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742" w:tblpY="356"/>
      <w:tblOverlap w:val="never"/>
      <w:tblW w:w="1098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10980"/>
    </w:tblGrid>
    <w:tr w14:paraId="642BF5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48" w:hRule="atLeast"/>
      </w:trPr>
      <w:tc>
        <w:tcPr>
          <w:tcW w:w="1098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vAlign w:val="top"/>
        </w:tcPr>
        <w:p w14:paraId="7D1CF357">
          <w:pPr>
            <w:pStyle w:val="5"/>
            <w:widowControl w:val="0"/>
            <w:jc w:val="both"/>
            <w:rPr>
              <w:rFonts w:hint="default"/>
              <w:b/>
              <w:bCs/>
              <w:color w:val="000000"/>
              <w:sz w:val="21"/>
              <w:szCs w:val="21"/>
              <w:u w:val="single"/>
              <w:vertAlign w:val="baseline"/>
              <w:lang w:val="en-US"/>
            </w:rPr>
          </w:pPr>
          <w:r>
            <w:rPr>
              <w:rFonts w:hint="default"/>
              <w:b/>
              <w:bCs/>
              <w:color w:val="000000"/>
              <w:sz w:val="21"/>
              <w:szCs w:val="21"/>
              <w:u w:val="single"/>
              <w:vertAlign w:val="baseline"/>
              <w:lang w:val="en-US"/>
            </w:rPr>
            <w:t>HR Analytics Pipeline                                                                                                                                      Global Brands Group(GBG)</w:t>
          </w:r>
        </w:p>
      </w:tc>
    </w:tr>
  </w:tbl>
  <w:p w14:paraId="42F4F9F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70CC2"/>
    <w:rsid w:val="1AC70CC2"/>
    <w:rsid w:val="36ED48C5"/>
    <w:rsid w:val="4354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2026-07-18T19:11:00Z</dcterms:created>
  <dc:creator>Ibrahim Hegazi</dc:creator>
  <cp:lastModifiedBy>Ibrahim Hegazi</cp:lastModifiedBy>
  <dcterms:modified xsi:type="dcterms:W3CDTF">2026-07-18T20:36:53Z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6BD4324E726346AC9975F6C2FE40190A_13</vt:lpwstr>
  </property>
</Properties>
</file>