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A590" w14:textId="08108F69" w:rsidR="000C0D0B" w:rsidRDefault="000C0D0B" w:rsidP="000C0D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0C0D0B">
        <w:rPr>
          <w:rFonts w:ascii="Arial" w:hAnsi="Arial" w:cs="Arial"/>
          <w:color w:val="000000"/>
          <w:sz w:val="48"/>
          <w:szCs w:val="48"/>
        </w:rPr>
        <w:t>Explain the MVC Architecture Concept</w:t>
      </w:r>
    </w:p>
    <w:p w14:paraId="6A139BA0" w14:textId="77777777" w:rsidR="000C0D0B" w:rsidRPr="000C0D0B" w:rsidRDefault="000C0D0B" w:rsidP="000C0D0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48"/>
          <w:szCs w:val="48"/>
        </w:rPr>
      </w:pPr>
    </w:p>
    <w:p w14:paraId="590E1480" w14:textId="77777777" w:rsidR="000C0D0B" w:rsidRDefault="000C0D0B" w:rsidP="000C0D0B">
      <w:pPr>
        <w:ind w:firstLine="720"/>
        <w:rPr>
          <w:rFonts w:ascii="Roboto" w:hAnsi="Roboto"/>
          <w:color w:val="111111"/>
          <w:sz w:val="28"/>
          <w:szCs w:val="28"/>
        </w:rPr>
      </w:pPr>
      <w:r w:rsidRPr="000C0D0B">
        <w:rPr>
          <w:rFonts w:ascii="Roboto" w:hAnsi="Roboto"/>
          <w:color w:val="111111"/>
          <w:sz w:val="28"/>
          <w:szCs w:val="28"/>
        </w:rPr>
        <w:t>MVC (Model-View-Controller) is a design pattern that divides an application into three parts: Model, View, and Controller.</w:t>
      </w:r>
    </w:p>
    <w:p w14:paraId="77730C99" w14:textId="77777777" w:rsidR="000C0D0B" w:rsidRDefault="000C0D0B">
      <w:pPr>
        <w:rPr>
          <w:rFonts w:ascii="Roboto" w:hAnsi="Roboto"/>
          <w:color w:val="111111"/>
          <w:sz w:val="28"/>
          <w:szCs w:val="28"/>
        </w:rPr>
      </w:pPr>
    </w:p>
    <w:p w14:paraId="0AFE2EB8" w14:textId="417A69CB" w:rsidR="000C0D0B" w:rsidRPr="000C0D0B" w:rsidRDefault="000C0D0B">
      <w:pPr>
        <w:rPr>
          <w:rFonts w:asciiTheme="minorBidi" w:hAnsiTheme="minorBidi"/>
          <w:color w:val="111111"/>
          <w:sz w:val="28"/>
          <w:szCs w:val="28"/>
        </w:rPr>
      </w:pPr>
      <w:r w:rsidRPr="000C0D0B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ab/>
      </w:r>
      <w:r w:rsidRPr="000C0D0B">
        <w:rPr>
          <w:rFonts w:ascii="Roboto" w:hAnsi="Roboto"/>
          <w:color w:val="111111"/>
          <w:sz w:val="28"/>
          <w:szCs w:val="28"/>
        </w:rPr>
        <w:t>The Model handles data and business logic</w:t>
      </w:r>
      <w:r>
        <w:rPr>
          <w:rFonts w:ascii="Roboto" w:hAnsi="Roboto"/>
          <w:color w:val="111111"/>
          <w:sz w:val="28"/>
          <w:szCs w:val="28"/>
        </w:rPr>
        <w:t xml:space="preserve">. </w:t>
      </w:r>
      <w:r w:rsidRPr="000C0D0B">
        <w:rPr>
          <w:rFonts w:asciiTheme="minorBidi" w:hAnsiTheme="minorBidi"/>
          <w:sz w:val="28"/>
          <w:szCs w:val="28"/>
        </w:rPr>
        <w:t>This can represent either the data that is being transferred between the View and Controller components or any other business logic-related data</w:t>
      </w:r>
      <w:r>
        <w:rPr>
          <w:rFonts w:asciiTheme="minorBidi" w:hAnsiTheme="minorBidi"/>
          <w:sz w:val="28"/>
          <w:szCs w:val="28"/>
        </w:rPr>
        <w:t>.</w:t>
      </w:r>
    </w:p>
    <w:p w14:paraId="2E1BDCB7" w14:textId="77777777" w:rsidR="000C0D0B" w:rsidRDefault="000C0D0B" w:rsidP="000C0D0B">
      <w:pPr>
        <w:ind w:firstLine="720"/>
        <w:rPr>
          <w:rFonts w:ascii="Roboto" w:hAnsi="Roboto"/>
          <w:color w:val="111111"/>
          <w:sz w:val="28"/>
          <w:szCs w:val="28"/>
        </w:rPr>
      </w:pPr>
      <w:r w:rsidRPr="000C0D0B">
        <w:rPr>
          <w:rFonts w:ascii="Roboto" w:hAnsi="Roboto"/>
          <w:color w:val="111111"/>
          <w:sz w:val="28"/>
          <w:szCs w:val="28"/>
        </w:rPr>
        <w:t xml:space="preserve"> </w:t>
      </w:r>
    </w:p>
    <w:p w14:paraId="27F8263D" w14:textId="18AD5CD4" w:rsidR="000C0D0B" w:rsidRPr="000C0D0B" w:rsidRDefault="000C0D0B" w:rsidP="000C0D0B">
      <w:pPr>
        <w:ind w:firstLine="720"/>
        <w:rPr>
          <w:rFonts w:asciiTheme="minorBidi" w:hAnsiTheme="minorBidi"/>
          <w:color w:val="111111"/>
          <w:sz w:val="28"/>
          <w:szCs w:val="28"/>
        </w:rPr>
      </w:pPr>
      <w:r w:rsidRPr="000C0D0B">
        <w:rPr>
          <w:rFonts w:asciiTheme="minorBidi" w:hAnsiTheme="minorBidi"/>
          <w:color w:val="111111"/>
          <w:sz w:val="28"/>
          <w:szCs w:val="28"/>
        </w:rPr>
        <w:t>The View component is used for all the UI logic of the application.</w:t>
      </w:r>
    </w:p>
    <w:p w14:paraId="23D8E23D" w14:textId="77777777" w:rsidR="000C0D0B" w:rsidRDefault="000C0D0B" w:rsidP="000C0D0B">
      <w:pPr>
        <w:ind w:firstLine="720"/>
        <w:rPr>
          <w:rFonts w:ascii="Roboto" w:hAnsi="Roboto"/>
          <w:color w:val="111111"/>
          <w:sz w:val="28"/>
          <w:szCs w:val="28"/>
        </w:rPr>
      </w:pPr>
    </w:p>
    <w:p w14:paraId="3EE9C58A" w14:textId="77777777" w:rsidR="000C0D0B" w:rsidRDefault="000C0D0B" w:rsidP="000C0D0B">
      <w:pPr>
        <w:ind w:firstLine="720"/>
        <w:rPr>
          <w:rFonts w:ascii="Roboto" w:hAnsi="Roboto"/>
          <w:color w:val="111111"/>
          <w:sz w:val="28"/>
          <w:szCs w:val="28"/>
        </w:rPr>
      </w:pPr>
      <w:r w:rsidRPr="000C0D0B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>T</w:t>
      </w:r>
      <w:r w:rsidRPr="000C0D0B">
        <w:rPr>
          <w:rFonts w:ascii="Roboto" w:hAnsi="Roboto"/>
          <w:color w:val="111111"/>
          <w:sz w:val="28"/>
          <w:szCs w:val="28"/>
        </w:rPr>
        <w:t>he Controller connects the two.</w:t>
      </w:r>
    </w:p>
    <w:p w14:paraId="67109E02" w14:textId="77777777" w:rsidR="000C0D0B" w:rsidRDefault="000C0D0B" w:rsidP="000C0D0B">
      <w:pPr>
        <w:ind w:firstLine="720"/>
        <w:rPr>
          <w:rFonts w:ascii="Roboto" w:hAnsi="Roboto"/>
          <w:color w:val="111111"/>
          <w:sz w:val="28"/>
          <w:szCs w:val="28"/>
        </w:rPr>
      </w:pPr>
    </w:p>
    <w:p w14:paraId="26774F4E" w14:textId="44D3CE1E" w:rsidR="002A580B" w:rsidRPr="000C0D0B" w:rsidRDefault="000C0D0B" w:rsidP="000C0D0B">
      <w:pPr>
        <w:ind w:firstLine="720"/>
        <w:rPr>
          <w:sz w:val="28"/>
          <w:szCs w:val="28"/>
        </w:rPr>
      </w:pPr>
      <w:r w:rsidRPr="000C0D0B">
        <w:rPr>
          <w:rFonts w:ascii="Roboto" w:hAnsi="Roboto"/>
          <w:color w:val="111111"/>
          <w:sz w:val="28"/>
          <w:szCs w:val="28"/>
        </w:rPr>
        <w:t xml:space="preserve"> </w:t>
      </w:r>
      <w:r w:rsidRPr="000C0D0B">
        <w:rPr>
          <w:rFonts w:asciiTheme="minorBidi" w:hAnsiTheme="minorBidi"/>
          <w:sz w:val="28"/>
          <w:szCs w:val="28"/>
        </w:rPr>
        <w:t>The main goal of this design pattern is to isolate the business logic and presentation layer from each other</w:t>
      </w:r>
      <w:r>
        <w:rPr>
          <w:rFonts w:asciiTheme="minorBidi" w:hAnsiTheme="minorBidi"/>
          <w:sz w:val="28"/>
          <w:szCs w:val="28"/>
        </w:rPr>
        <w:t>.</w:t>
      </w:r>
      <w:r w:rsidRPr="000C0D0B">
        <w:rPr>
          <w:rFonts w:ascii="Roboto" w:hAnsi="Roboto"/>
          <w:color w:val="111111"/>
          <w:sz w:val="28"/>
          <w:szCs w:val="28"/>
        </w:rPr>
        <w:t xml:space="preserve"> </w:t>
      </w:r>
      <w:r w:rsidRPr="000C0D0B">
        <w:rPr>
          <w:rFonts w:ascii="Roboto" w:hAnsi="Roboto"/>
          <w:color w:val="111111"/>
          <w:sz w:val="28"/>
          <w:szCs w:val="28"/>
        </w:rPr>
        <w:t>This separation makes the application easier to manage and develop.</w:t>
      </w:r>
    </w:p>
    <w:sectPr w:rsidR="002A580B" w:rsidRPr="000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EF"/>
    <w:rsid w:val="000C0D0B"/>
    <w:rsid w:val="00294FEF"/>
    <w:rsid w:val="002A580B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B05"/>
  <w15:chartTrackingRefBased/>
  <w15:docId w15:val="{0CDE7114-789C-4804-BC72-F89493CE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0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Hegazi</dc:creator>
  <cp:keywords/>
  <dc:description/>
  <cp:lastModifiedBy>Ibrahim Hegazi</cp:lastModifiedBy>
  <cp:revision>2</cp:revision>
  <dcterms:created xsi:type="dcterms:W3CDTF">2023-12-11T19:20:00Z</dcterms:created>
  <dcterms:modified xsi:type="dcterms:W3CDTF">2023-12-11T19:25:00Z</dcterms:modified>
</cp:coreProperties>
</file>