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ecogmd3glgv" w:id="0"/>
      <w:bookmarkEnd w:id="0"/>
      <w:r w:rsidDel="00000000" w:rsidR="00000000" w:rsidRPr="00000000">
        <w:rPr>
          <w:rtl w:val="0"/>
        </w:rPr>
        <w:t xml:space="preserve">DermAI: 12 Haftalık Yapay Zeka Destekli Klinik Karar Destek Sistemi Proje Planı</w:t>
      </w:r>
    </w:p>
    <w:p w:rsidR="00000000" w:rsidDel="00000000" w:rsidP="00000000" w:rsidRDefault="00000000" w:rsidRPr="00000000" w14:paraId="00000002">
      <w:pPr>
        <w:rPr>
          <w:b w:val="1"/>
          <w:bCs w:val="1"/>
        </w:rPr>
      </w:pPr>
      <w:r w:rsidDel="00000000" w:rsidR="00000000" w:rsidRPr="00000000">
        <w:rPr>
          <w:b w:val="1"/>
          <w:bCs w:val="1"/>
          <w:rtl w:val="0"/>
        </w:rPr>
        <w:t xml:space="preserve">1. Proje Tanımı ve Vizyonu</w:t>
      </w:r>
      <w:r w:rsidDel="00000000" w:rsidR="00000000" w:rsidRPr="00000000">
        <w:rPr>
          <w:rtl w:val="0"/>
        </w:rPr>
        <w:t xml:space="preserve">DermAI, kullanıcıların mobil cihazları üzerinden ilettikleri deri lezyonu fotoğraflarını derin öğrenme algoritmalarıyla analiz eden, klinik karar destek mekanizması ile zenginleştirilmiş bir sağlık teknolojisi ekosistemidir. Bu proje, kullanıcıda erken teşhis farkındalığı oluşturmayı hedeflerken, kesinlikle bir "otomatik teşhis cihazı" olarak konumlandırılmamıştır. Temel vizyon, uzman bir dermatolog muayenesine kadar geçen sürede kullanıcıya bilimsel referanslara dayalı ön değerlendirme ve bakım rehberliği sunmaktır. Model mimarisi, başlangıç prototiplerindeki %57.6’lık başarı platosunu aşmak adına "PyTorch Spatial CNN" yapısına geçirilerek optimize edilmiştir.</w:t>
      </w:r>
      <w:r w:rsidDel="00000000" w:rsidR="00000000" w:rsidRPr="00000000">
        <w:rPr>
          <w:b w:val="1"/>
          <w:bCs w:val="1"/>
          <w:rtl w:val="0"/>
        </w:rPr>
        <w:t xml:space="preserve">Sistemin Anatomisi</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Mobil Katman:</w:t>
      </w:r>
      <w:r w:rsidDel="00000000" w:rsidR="00000000" w:rsidRPr="00000000">
        <w:rPr>
          <w:rtl w:val="0"/>
        </w:rPr>
        <w:t xml:space="preserve">  Kullanıcının görsel veri girişini yaptığı, kamera ve galeri entegrasyonu ile çalışan, analiz sonuçlarını kullanıcı dostu arayüzlerle sunan Android tabanlı uygulama.</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Backend (Arka Plan) Katmanı:</w:t>
      </w:r>
      <w:r w:rsidDel="00000000" w:rsidR="00000000" w:rsidRPr="00000000">
        <w:rPr>
          <w:rtl w:val="0"/>
        </w:rPr>
        <w:t xml:space="preserve">  Mobil uygulama ile AI motoru arasında köprü kuran, FastAPI tabanlı, görsel veriyi ön işleme tabi tutan ve JSON veri paketlemesini yöneten merkezi sunucu.</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Yapay Zeka (AI) Katmanı:</w:t>
      </w:r>
      <w:r w:rsidDel="00000000" w:rsidR="00000000" w:rsidRPr="00000000">
        <w:rPr>
          <w:rtl w:val="0"/>
        </w:rPr>
        <w:t xml:space="preserve">  Görüntüleri  </w:t>
      </w:r>
      <w:r w:rsidDel="00000000" w:rsidR="00000000" w:rsidRPr="00000000">
        <w:rPr>
          <w:b w:val="1"/>
          <w:bCs w:val="1"/>
          <w:rtl w:val="0"/>
        </w:rPr>
        <w:t xml:space="preserve">2D Uzamsal Tensör (224x224x3)</w:t>
      </w:r>
      <w:r w:rsidDel="00000000" w:rsidR="00000000" w:rsidRPr="00000000">
        <w:rPr>
          <w:rtl w:val="0"/>
        </w:rPr>
        <w:t xml:space="preserve">  yapısında işleyen, morfolojik özellikleri uzamsal olarak tanıyan ve PyTorch mimarisi ile eğitilmiş analiz motoru.</w:t>
      </w:r>
      <w:r w:rsidDel="00000000" w:rsidR="00000000" w:rsidRPr="00000000">
        <w:rPr>
          <w:b w:val="1"/>
          <w:bCs w:val="1"/>
          <w:rtl w:val="0"/>
        </w:rPr>
        <w:t xml:space="preserve">2. Çok Disiplinli Ekip ve Sorumluluk Matrisi</w:t>
      </w:r>
      <w:r w:rsidDel="00000000" w:rsidR="00000000" w:rsidRPr="00000000">
        <w:rPr>
          <w:rtl w:val="0"/>
        </w:rPr>
        <w:t xml:space="preserve">Proje, Agile (Çevik) metodoloji prensiplerine göre organize edilmiş, her bir üyenin spesifik "Definition of Done" (Bitti Tanımı) kriterlerinden sorumlu olduğu bir yapı ile yürütülmektedir.| Ekip Üyesi | Teknik Sorumluluk Alanları || ------ | ------ || </w:t>
      </w:r>
      <w:r w:rsidDel="00000000" w:rsidR="00000000" w:rsidRPr="00000000">
        <w:rPr>
          <w:b w:val="1"/>
          <w:bCs w:val="1"/>
          <w:rtl w:val="0"/>
        </w:rPr>
        <w:t xml:space="preserve">Hadi Said</w:t>
      </w:r>
      <w:r w:rsidDel="00000000" w:rsidR="00000000" w:rsidRPr="00000000">
        <w:rPr>
          <w:rtl w:val="0"/>
        </w:rPr>
        <w:t xml:space="preserve"> | </w:t>
      </w:r>
      <w:r w:rsidDel="00000000" w:rsidR="00000000" w:rsidRPr="00000000">
        <w:rPr>
          <w:b w:val="1"/>
          <w:bCs w:val="1"/>
          <w:rtl w:val="0"/>
        </w:rPr>
        <w:t xml:space="preserve">Yapay Zeka ve Makine Öğrenmesi:</w:t>
      </w:r>
      <w:r w:rsidDel="00000000" w:rsidR="00000000" w:rsidRPr="00000000">
        <w:rPr>
          <w:rtl w:val="0"/>
        </w:rPr>
        <w:t xml:space="preserve">  Kaggle 20 Skin Diseases veri seti hazırlığı, 2D Uzamsal Tensör mimarisi, PyTorch model eğitimi, Scikit-learn ile metrik analizi ve performans optimizasyonu. || </w:t>
      </w:r>
      <w:r w:rsidDel="00000000" w:rsidR="00000000" w:rsidRPr="00000000">
        <w:rPr>
          <w:b w:val="1"/>
          <w:bCs w:val="1"/>
          <w:rtl w:val="0"/>
        </w:rPr>
        <w:t xml:space="preserve">İbrahim</w:t>
      </w:r>
      <w:r w:rsidDel="00000000" w:rsidR="00000000" w:rsidRPr="00000000">
        <w:rPr>
          <w:rtl w:val="0"/>
        </w:rPr>
        <w:t xml:space="preserve"> | </w:t>
      </w:r>
      <w:r w:rsidDel="00000000" w:rsidR="00000000" w:rsidRPr="00000000">
        <w:rPr>
          <w:b w:val="1"/>
          <w:bCs w:val="1"/>
          <w:rtl w:val="0"/>
        </w:rPr>
        <w:t xml:space="preserve">Mobil Uygulama Geliştirme:</w:t>
      </w:r>
      <w:r w:rsidDel="00000000" w:rsidR="00000000" w:rsidRPr="00000000">
        <w:rPr>
          <w:rtl w:val="0"/>
        </w:rPr>
        <w:t xml:space="preserve">  %100 Native Android (Kotlin/Java 21) temeli, Material Design 3 arayüz akışı, kamera/galeri yetkileri ve API veri senkronizasyonu. || </w:t>
      </w:r>
      <w:r w:rsidDel="00000000" w:rsidR="00000000" w:rsidRPr="00000000">
        <w:rPr>
          <w:b w:val="1"/>
          <w:bCs w:val="1"/>
          <w:rtl w:val="0"/>
        </w:rPr>
        <w:t xml:space="preserve">Kerem</w:t>
      </w:r>
      <w:r w:rsidDel="00000000" w:rsidR="00000000" w:rsidRPr="00000000">
        <w:rPr>
          <w:rtl w:val="0"/>
        </w:rPr>
        <w:t xml:space="preserve"> | </w:t>
      </w:r>
      <w:r w:rsidDel="00000000" w:rsidR="00000000" w:rsidRPr="00000000">
        <w:rPr>
          <w:b w:val="1"/>
          <w:bCs w:val="1"/>
          <w:rtl w:val="0"/>
        </w:rPr>
        <w:t xml:space="preserve">Backend ve API Geliştirme:</w:t>
      </w:r>
      <w:r w:rsidDel="00000000" w:rsidR="00000000" w:rsidRPr="00000000">
        <w:rPr>
          <w:rtl w:val="0"/>
        </w:rPr>
        <w:t xml:space="preserve">  FastAPI sunucu kurulumu, Uvicorn yönetimi, modelin sunucuya entegrasyonu, uç nokta (endpoint) yönetimi ve JSON çıktı üretimi. || </w:t>
      </w:r>
      <w:r w:rsidDel="00000000" w:rsidR="00000000" w:rsidRPr="00000000">
        <w:rPr>
          <w:b w:val="1"/>
          <w:bCs w:val="1"/>
          <w:rtl w:val="0"/>
        </w:rPr>
        <w:t xml:space="preserve">Aybüke</w:t>
      </w:r>
      <w:r w:rsidDel="00000000" w:rsidR="00000000" w:rsidRPr="00000000">
        <w:rPr>
          <w:rtl w:val="0"/>
        </w:rPr>
        <w:t xml:space="preserve"> | </w:t>
      </w:r>
      <w:r w:rsidDel="00000000" w:rsidR="00000000" w:rsidRPr="00000000">
        <w:rPr>
          <w:b w:val="1"/>
          <w:bCs w:val="1"/>
          <w:rtl w:val="0"/>
        </w:rPr>
        <w:t xml:space="preserve">Karar Destek ve İçerik Yönetimi:</w:t>
      </w:r>
      <w:r w:rsidDel="00000000" w:rsidR="00000000" w:rsidRPr="00000000">
        <w:rPr>
          <w:rtl w:val="0"/>
        </w:rPr>
        <w:t xml:space="preserve">  20 farklı cilt hastalığı için klinik araştırmalar, risk seviyesi belirleme, JSON tavsiye veri tabanı oluşturma ve kullanıcı test senaryoları. |</w:t>
      </w:r>
    </w:p>
    <w:p w:rsidR="00000000" w:rsidDel="00000000" w:rsidP="00000000" w:rsidRDefault="00000000" w:rsidRPr="00000000" w14:paraId="00000006">
      <w:pPr>
        <w:rPr/>
      </w:pPr>
      <w:r w:rsidDel="00000000" w:rsidR="00000000" w:rsidRPr="00000000">
        <w:rPr>
          <w:rtl w:val="0"/>
        </w:rPr>
        <w:t xml:space="preserve">Ekibin  </w:t>
      </w:r>
      <w:r w:rsidDel="00000000" w:rsidR="00000000" w:rsidRPr="00000000">
        <w:rPr>
          <w:b w:val="1"/>
          <w:bCs w:val="1"/>
          <w:rtl w:val="0"/>
        </w:rPr>
        <w:t xml:space="preserve">ortak çıktıları</w:t>
      </w:r>
      <w:r w:rsidDel="00000000" w:rsidR="00000000" w:rsidRPr="00000000">
        <w:rPr>
          <w:rtl w:val="0"/>
        </w:rPr>
        <w:t xml:space="preserve">  arasında IEEE formatında teknik bir  </w:t>
      </w:r>
      <w:r w:rsidDel="00000000" w:rsidR="00000000" w:rsidRPr="00000000">
        <w:rPr>
          <w:b w:val="1"/>
          <w:bCs w:val="1"/>
          <w:rtl w:val="0"/>
        </w:rPr>
        <w:t xml:space="preserve">akademik makale</w:t>
      </w:r>
      <w:r w:rsidDel="00000000" w:rsidR="00000000" w:rsidRPr="00000000">
        <w:rPr>
          <w:rtl w:val="0"/>
        </w:rPr>
        <w:t xml:space="preserve"> , kapsamlı bir  </w:t>
      </w:r>
      <w:r w:rsidDel="00000000" w:rsidR="00000000" w:rsidRPr="00000000">
        <w:rPr>
          <w:b w:val="1"/>
          <w:bCs w:val="1"/>
          <w:rtl w:val="0"/>
        </w:rPr>
        <w:t xml:space="preserve">proje raporu</w:t>
      </w:r>
      <w:r w:rsidDel="00000000" w:rsidR="00000000" w:rsidRPr="00000000">
        <w:rPr>
          <w:rtl w:val="0"/>
        </w:rPr>
        <w:t xml:space="preserve">  ve nihai bir  </w:t>
      </w:r>
      <w:r w:rsidDel="00000000" w:rsidR="00000000" w:rsidRPr="00000000">
        <w:rPr>
          <w:b w:val="1"/>
          <w:bCs w:val="1"/>
          <w:rtl w:val="0"/>
        </w:rPr>
        <w:t xml:space="preserve">sunum demosu</w:t>
      </w:r>
      <w:r w:rsidDel="00000000" w:rsidR="00000000" w:rsidRPr="00000000">
        <w:rPr>
          <w:rtl w:val="0"/>
        </w:rPr>
        <w:t xml:space="preserve">  yer almaktadır.</w:t>
      </w:r>
      <w:r w:rsidDel="00000000" w:rsidR="00000000" w:rsidRPr="00000000">
        <w:rPr>
          <w:b w:val="1"/>
          <w:bCs w:val="1"/>
          <w:rtl w:val="0"/>
        </w:rPr>
        <w:t xml:space="preserve">3. Teknoloji Yığını (Tech Stack)</w:t>
      </w:r>
      <w:r w:rsidDel="00000000" w:rsidR="00000000" w:rsidRPr="00000000">
        <w:rPr>
          <w:rtl w:val="0"/>
        </w:rPr>
        <w:t xml:space="preserve">Sistem mimarisi, ölçeklenebilirlik ve yüksek performans odaklı seçilen şu teknolojilerden oluşmaktadır:</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Mobil:</w:t>
      </w:r>
      <w:r w:rsidDel="00000000" w:rsidR="00000000" w:rsidRPr="00000000">
        <w:rPr>
          <w:rtl w:val="0"/>
        </w:rPr>
        <w:t xml:space="preserve">  Android Studio, Kotlin, Java 21, Material Design 3, (Taslak aşamasında Flutter entegrasyonu).</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Backend:</w:t>
      </w:r>
      <w:r w:rsidDel="00000000" w:rsidR="00000000" w:rsidRPr="00000000">
        <w:rPr>
          <w:rtl w:val="0"/>
        </w:rPr>
        <w:t xml:space="preserve">  Python, FastAPI, Uvicorn.</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Yapay Zeka:</w:t>
      </w:r>
      <w:r w:rsidDel="00000000" w:rsidR="00000000" w:rsidRPr="00000000">
        <w:rPr>
          <w:rtl w:val="0"/>
        </w:rPr>
        <w:t xml:space="preserve">  Python, PyTorch (Spatial CNN), OpenCV, Scikit-learn, NumPy, Pandas, Matplotlib.</w:t>
      </w:r>
      <w:r w:rsidDel="00000000" w:rsidR="00000000" w:rsidRPr="00000000">
        <w:rPr>
          <w:b w:val="1"/>
          <w:bCs w:val="1"/>
          <w:rtl w:val="0"/>
        </w:rPr>
        <w:t xml:space="preserve">4. 6 Sprintlik Detaylı Yol Haritası (12 Hafta)</w:t>
      </w:r>
      <w:r w:rsidDel="00000000" w:rsidR="00000000" w:rsidRPr="00000000">
        <w:rPr>
          <w:rtl w:val="0"/>
        </w:rPr>
        <w:t xml:space="preserve">Proje, 2 haftalık döngülerden oluşan 6 sprintlik bir Agile yol haritası ile yönetilmektedir. Her sprint sonunda bir "Sprint İncelemesi" gerçekleştirilir.</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Sprint 1 (Hafta 1-2): Hazırlık ve Backlog Yapılandırma</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Ürün iş listesinin (Product Backlog) önceliklendirilmesi ve geliştirme ortamlarının (venv/conda) kurulması.</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Kaggle 20 Skin Diseases veri setinin temini, sınıf dağılım analizi ve Aybüke tarafından 20 hastalık sınıfı için klinik araştırmaların başlatılması.</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FastAPI ve Android Kotlin taslak projelerinin oluşturularak ilk test endpoint'lerinin aktifleştirilmesi.</w:t>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Sprint 2 (Hafta 3-4): UI/UX ve Klinik Veri Modelleme</w:t>
      </w:r>
    </w:p>
    <w:p w:rsidR="00000000" w:rsidDel="00000000" w:rsidP="00000000" w:rsidRDefault="00000000" w:rsidRPr="00000000" w14:paraId="0000000F">
      <w:pPr>
        <w:numPr>
          <w:ilvl w:val="0"/>
          <w:numId w:val="2"/>
        </w:numPr>
        <w:ind w:left="720" w:hanging="360"/>
        <w:rPr>
          <w:b w:val="1"/>
          <w:bCs w:val="1"/>
        </w:rPr>
      </w:pPr>
      <w:r w:rsidDel="00000000" w:rsidR="00000000" w:rsidRPr="00000000">
        <w:rPr>
          <w:b w:val="1"/>
          <w:bCs w:val="1"/>
          <w:rtl w:val="0"/>
        </w:rPr>
        <w:t xml:space="preserve">Durum: Tamamlandı.</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10 temel hastalık için risk seviyelerini içeren JSON veri tabanının inşası ve 6 temel "User Story" (Kullanıcı Hikayesi) için Kabul Kriterlerinin (AC) tanımlanması.</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Native Android temelinin Material Design 3 ile kurulması ve Flutter arayüz entegrasyonu için gerekli taslakların model bağlantısına hazır hale getirilmesi.</w:t>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Sprint 3 (Hafta 5-6): Model Eğitimi ve Görüntü İşleme (Aktif Faz)</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Görüntü İşleme:</w:t>
      </w:r>
      <w:r w:rsidDel="00000000" w:rsidR="00000000" w:rsidRPr="00000000">
        <w:rPr>
          <w:rtl w:val="0"/>
        </w:rPr>
        <w:t xml:space="preserve">  Tüm görselleri 224x224 boyutuna getirin ve klinik anomalileri bozmamak adına "En Boy Oranını Koruyan Siyah Dolgu" yöntemini uygulayın.</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Veri Artırma:</w:t>
      </w:r>
      <w:r w:rsidDel="00000000" w:rsidR="00000000" w:rsidRPr="00000000">
        <w:rPr>
          <w:rtl w:val="0"/>
        </w:rPr>
        <w:t xml:space="preserve">  Model dayanıklılığı için Data Augmentation (rotation, flip, zoom, brightness) komutlarını çalıştırın.</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Model Eğitimi:</w:t>
      </w:r>
      <w:r w:rsidDel="00000000" w:rsidR="00000000" w:rsidRPr="00000000">
        <w:rPr>
          <w:rtl w:val="0"/>
        </w:rPr>
        <w:t xml:space="preserve">  %57.6’lık platosu kırmak için PyTorch Uzamsal CNN eğitim döngüsünü başlatın; Scikit-learn ve Matplotlib kullanarak doğruluk grafiklerini eş zamanlı oluşturun.</w:t>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Sprint 4 (Hafta 7-8): Entegrasyon ve Fonksiyonel Geliştirme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Eğitilen modelin export edilerek FastAPI backend yapısına "AI-Ready" olarak entegre edilmesi.</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Mobil uygulama ile sunucu arasında görsel veri alışverişinin kurulması ve "Top-3" tahmin mekanizmasının devreye alınması.</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Analiz yükleme animasyonları ve sonuç ekranı UI bileşenlerinin "Bitti Tanımı" (DoD) kriterlerine göre geliştirilmesi.</w:t>
      </w:r>
    </w:p>
    <w:p w:rsidR="00000000" w:rsidDel="00000000" w:rsidP="00000000" w:rsidRDefault="00000000" w:rsidRPr="00000000" w14:paraId="0000001A">
      <w:pPr>
        <w:numPr>
          <w:ilvl w:val="0"/>
          <w:numId w:val="2"/>
        </w:numPr>
        <w:ind w:left="720" w:hanging="360"/>
        <w:rPr>
          <w:b w:val="1"/>
          <w:bCs w:val="1"/>
        </w:rPr>
      </w:pPr>
      <w:r w:rsidDel="00000000" w:rsidR="00000000" w:rsidRPr="00000000">
        <w:rPr>
          <w:b w:val="1"/>
          <w:bCs w:val="1"/>
          <w:rtl w:val="0"/>
        </w:rPr>
        <w:t xml:space="preserve">Sprint 5 (Hafta 9-10): Test, Optimizasyon ve Kalite Güvence</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Uçtan uca sistem testlerinin (kamera çekimi -&gt; sunucu işleme -&gt; model tahmini -&gt; karar destek eşleşmesi) icrası.</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API yanıt hızının 3 saniye eşiğinin altına düşürülmesi için optimizasyon çalışmaları ve model hata analizleri.</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Yüksek riskli hastalıklar için kırmızı renkli uyarı kartlarının tetiklenme testlerinin yapılması.</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Sprint 6 (Hafta 11-12): Akademik Çıktılar ve Kapanış</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IEEE formatında literatür taraması, metodoloji ve performans verilerini içeren akademik makalenin yazılması.</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Proje raporunun tamamlanması ve yerel IP üzerinden çalışacak düşük gecikmeli "Canlı Demo" ortamının hazırlanması.</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Final sunumu ve projenin teslimi.</w:t>
      </w:r>
      <w:r w:rsidDel="00000000" w:rsidR="00000000" w:rsidRPr="00000000">
        <w:rPr>
          <w:b w:val="1"/>
          <w:bCs w:val="1"/>
          <w:rtl w:val="0"/>
        </w:rPr>
        <w:t xml:space="preserve">5. Yapay Zeka Model Başarı ve Değerlendirme Kriterleri</w:t>
      </w:r>
      <w:r w:rsidDel="00000000" w:rsidR="00000000" w:rsidRPr="00000000">
        <w:rPr>
          <w:rtl w:val="0"/>
        </w:rPr>
        <w:t xml:space="preserve">Modelin performansı, rastgele tahminlerin ötesinde klinik bir değer yaratması için  </w:t>
      </w:r>
      <w:r w:rsidDel="00000000" w:rsidR="00000000" w:rsidRPr="00000000">
        <w:rPr>
          <w:b w:val="1"/>
          <w:bCs w:val="1"/>
          <w:rtl w:val="0"/>
        </w:rPr>
        <w:t xml:space="preserve">%75 ve üzeri</w:t>
      </w:r>
      <w:r w:rsidDel="00000000" w:rsidR="00000000" w:rsidRPr="00000000">
        <w:rPr>
          <w:rtl w:val="0"/>
        </w:rPr>
        <w:t xml:space="preserve">  başarı oranı hedefiyle değerlendirilir. Ölçümlemede kullanılan temel metrikler:</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Accuracy (Genel Doğruluk):</w:t>
      </w:r>
      <w:r w:rsidDel="00000000" w:rsidR="00000000" w:rsidRPr="00000000">
        <w:rPr>
          <w:rtl w:val="0"/>
        </w:rPr>
        <w:t xml:space="preserve">  Toplam tahminler içindeki doğru sınıflandırma oranı.</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Precision &amp; Recall (Kesinlik ve Duyarlılık):</w:t>
      </w:r>
      <w:r w:rsidDel="00000000" w:rsidR="00000000" w:rsidRPr="00000000">
        <w:rPr>
          <w:rtl w:val="0"/>
        </w:rPr>
        <w:t xml:space="preserve">  Özellikle riskli vakaların kaçırılmaması için kritik eşikler.</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F1 Score:</w:t>
      </w:r>
      <w:r w:rsidDel="00000000" w:rsidR="00000000" w:rsidRPr="00000000">
        <w:rPr>
          <w:rtl w:val="0"/>
        </w:rPr>
        <w:t xml:space="preserve">  Kesinlik ve duyarlılığın harmonik ortalaması ile model dengesinin ölçümü.</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Confusion Matrix (Karışıklık Matrisi):</w:t>
      </w:r>
      <w:r w:rsidDel="00000000" w:rsidR="00000000" w:rsidRPr="00000000">
        <w:rPr>
          <w:rtl w:val="0"/>
        </w:rPr>
        <w:t xml:space="preserve">  20 sınıf arasındaki karışıklıkların Matplotlib ile görsel analizi.</w:t>
      </w:r>
      <w:r w:rsidDel="00000000" w:rsidR="00000000" w:rsidRPr="00000000">
        <w:rPr>
          <w:b w:val="1"/>
          <w:bCs w:val="1"/>
          <w:rtl w:val="0"/>
        </w:rPr>
        <w:t xml:space="preserve">6. Karar Destek Sistemi ve JSON Veri Yapısı</w:t>
      </w:r>
      <w:r w:rsidDel="00000000" w:rsidR="00000000" w:rsidRPr="00000000">
        <w:rPr>
          <w:rtl w:val="0"/>
        </w:rPr>
        <w:t xml:space="preserve">DermAI'nın karar destek sistemi, yapay zekanın "soğuk" tahminini kullanıcı için anlamlı bir "asistan" deneyimine dönüştürür. Sistem akışı şu şekilde işler:Modelden gelen en yüksek olasılıklı hastalık ID'si (örneğin: id_eczema), sistem tarafından merkezi JSON dosyasında taranır. Sistem, bu ID ile eşleşen display_name alanını alır ve ardından top3_predictions listesini oluşturarak alternatif ihtimalleri sıralar. Veri akışı devam ederken, JSON içindeki care düğümünden günlük bakım önerileri (örn: "Tahriş edici sabunlardan kaçının"), recommendation alanından koruyucu tavsiyeler ve en kritik olan risk_level alanındaki veriye göre doctor_warning mesajı çekilir. Eğer risk seviyesi "yüksek" olarak işaretlenmişse, arayüz otomatik olarak kırmızı vurgulu bir tıbbi yönlendirme mesajı üretir.</w:t>
      </w:r>
      <w:r w:rsidDel="00000000" w:rsidR="00000000" w:rsidRPr="00000000">
        <w:rPr>
          <w:b w:val="1"/>
          <w:bCs w:val="1"/>
          <w:rtl w:val="0"/>
        </w:rPr>
        <w:t xml:space="preserve">7. Etik Sınırlar ve Güvenlik</w:t>
      </w:r>
      <w:r w:rsidDel="00000000" w:rsidR="00000000" w:rsidRPr="00000000">
        <w:rPr>
          <w:rtl w:val="0"/>
        </w:rPr>
        <w:t xml:space="preserve">DermAI, etik ilkeler gereği bir tanı cihazı (diagnostic tool) değil, farkındalık yaratan bir klinik karar destek sistemidir. Bu sınırın korunması adına, uygulamanın her aşamasında şu feragatname metni vurgulanmaktadır:</w:t>
      </w:r>
      <w:r w:rsidDel="00000000" w:rsidR="00000000" w:rsidRPr="00000000">
        <w:rPr>
          <w:b w:val="1"/>
          <w:bCs w:val="1"/>
          <w:rtl w:val="0"/>
        </w:rPr>
        <w:t xml:space="preserve">“Bu uygulama yalnızca ön değerlendirme amaçlıdır. Kesin teşhis için dermatoloji uzmanına başvurmanız önerilir.”8. Beklenen Nihai Çıktılar</w:t>
      </w:r>
      <w:r w:rsidDel="00000000" w:rsidR="00000000" w:rsidRPr="00000000">
        <w:rPr>
          <w:rtl w:val="0"/>
        </w:rPr>
        <w:t xml:space="preserve">Proje sonunda teslim edilecek dört ana bileşen şunlardır:</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YZ Destekli Analiz Motoru:</w:t>
      </w:r>
      <w:r w:rsidDel="00000000" w:rsidR="00000000" w:rsidRPr="00000000">
        <w:rPr>
          <w:rtl w:val="0"/>
        </w:rPr>
        <w:t xml:space="preserve">  2D Uzamsal Tensör mimarisiyle çalışan, optimize edilmiş %75+ doğruluk oranına sahip PyTorch modeli.</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Android Uygulaması (APK):</w:t>
      </w:r>
      <w:r w:rsidDel="00000000" w:rsidR="00000000" w:rsidRPr="00000000">
        <w:rPr>
          <w:rtl w:val="0"/>
        </w:rPr>
        <w:t xml:space="preserve">  Kullanıcı testlerinden geçmiş, Material Design 3 standartlarında, kamera entegrasyonlu mobil platform.</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FastAPI &amp; JSON Backend:</w:t>
      </w:r>
      <w:r w:rsidDel="00000000" w:rsidR="00000000" w:rsidRPr="00000000">
        <w:rPr>
          <w:rtl w:val="0"/>
        </w:rPr>
        <w:t xml:space="preserve">  Karar destek mantığı ile entegre çalışan, model ile mobil iletişimini sağlayan yerel sunucu mimarisi.</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Akademik Çıktı:</w:t>
      </w:r>
      <w:r w:rsidDel="00000000" w:rsidR="00000000" w:rsidRPr="00000000">
        <w:rPr>
          <w:rtl w:val="0"/>
        </w:rPr>
        <w:t xml:space="preserve">  Literatüre katkı sağlayacak teknik metodoloji makalesi ve tüm geliştirme sürecini kapsayan detaylı proje raporu.# DermAI: 12 Haftalık Yapay Zeka Destekli Klinik Karar Destek Sistemi Proje Planı</w:t>
      </w:r>
      <w:r w:rsidDel="00000000" w:rsidR="00000000" w:rsidRPr="00000000">
        <w:rPr>
          <w:b w:val="1"/>
          <w:bCs w:val="1"/>
          <w:rtl w:val="0"/>
        </w:rPr>
        <w:t xml:space="preserve">1. Proje Tanımı ve Vizyonu</w:t>
      </w:r>
      <w:r w:rsidDel="00000000" w:rsidR="00000000" w:rsidRPr="00000000">
        <w:rPr>
          <w:rtl w:val="0"/>
        </w:rPr>
        <w:t xml:space="preserve">DermAI, kullanıcıların mobil cihazları üzerinden ilettikleri deri lezyonu fotoğraflarını derin öğrenme algoritmalarıyla analiz eden, klinik karar destek mekanizması ile zenginleştirilmiş bir sağlık teknolojisi ekosistemidir. Bu proje, kullanıcıda erken teşhis farkındalığı oluşturmayı hedeflerken, kesinlikle bir "otomatik teşhis cihazı" olarak konumlandırılmamıştır. Temel vizyon, uzman bir dermatolog muayenesine kadar geçen sürede kullanıcıya bilimsel referanslara dayalı ön değerlendirme ve bakım rehberliği sunmaktır. Model mimarisi, başlangıç prototiplerindeki %57.6’lık başarı platosunu aşmak adına "PyTorch Spatial CNN" yapısına geçirilerek optimize edilmiştir.</w:t>
      </w:r>
      <w:r w:rsidDel="00000000" w:rsidR="00000000" w:rsidRPr="00000000">
        <w:rPr>
          <w:b w:val="1"/>
          <w:bCs w:val="1"/>
          <w:rtl w:val="0"/>
        </w:rPr>
        <w:t xml:space="preserve">Sistemin Anatomisi</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Mobil Katman:</w:t>
      </w:r>
      <w:r w:rsidDel="00000000" w:rsidR="00000000" w:rsidRPr="00000000">
        <w:rPr>
          <w:rtl w:val="0"/>
        </w:rPr>
        <w:t xml:space="preserve">  Kullanıcının görsel veri girişini yaptığı, kamera ve galeri entegrasyonu ile çalışan, analiz sonuçlarını kullanıcı dostu arayüzlerle sunan Android tabanlı uygulama.</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Backend (Arka Plan) Katmanı:</w:t>
      </w:r>
      <w:r w:rsidDel="00000000" w:rsidR="00000000" w:rsidRPr="00000000">
        <w:rPr>
          <w:rtl w:val="0"/>
        </w:rPr>
        <w:t xml:space="preserve">  Mobil uygulama ile AI motoru arasında köprü kuran, FastAPI tabanlı, görsel veriyi ön işleme tabi tutan ve JSON veri paketlemesini yöneten merkezi sunucu.</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Yapay Zeka (AI) Katmanı:</w:t>
      </w:r>
      <w:r w:rsidDel="00000000" w:rsidR="00000000" w:rsidRPr="00000000">
        <w:rPr>
          <w:rtl w:val="0"/>
        </w:rPr>
        <w:t xml:space="preserve">  Görüntüleri  </w:t>
      </w:r>
      <w:r w:rsidDel="00000000" w:rsidR="00000000" w:rsidRPr="00000000">
        <w:rPr>
          <w:b w:val="1"/>
          <w:bCs w:val="1"/>
          <w:rtl w:val="0"/>
        </w:rPr>
        <w:t xml:space="preserve">2D Uzamsal Tensör (224x224x3)</w:t>
      </w:r>
      <w:r w:rsidDel="00000000" w:rsidR="00000000" w:rsidRPr="00000000">
        <w:rPr>
          <w:rtl w:val="0"/>
        </w:rPr>
        <w:t xml:space="preserve">  yapısında işleyen, morfolojik özellikleri uzamsal olarak tanıyan ve PyTorch mimarisi ile eğitilmiş analiz motoru.</w:t>
      </w:r>
      <w:r w:rsidDel="00000000" w:rsidR="00000000" w:rsidRPr="00000000">
        <w:rPr>
          <w:b w:val="1"/>
          <w:bCs w:val="1"/>
          <w:rtl w:val="0"/>
        </w:rPr>
        <w:t xml:space="preserve">2. Çok Disiplinli Ekip ve Sorumluluk Matrisi</w:t>
      </w:r>
      <w:r w:rsidDel="00000000" w:rsidR="00000000" w:rsidRPr="00000000">
        <w:rPr>
          <w:rtl w:val="0"/>
        </w:rPr>
        <w:t xml:space="preserve">Proje, Agile (Çevik) metodoloji prensiplerine göre organize edilmiş, her bir üyenin spesifik "Definition of Done" (Bitti Tanımı) kriterlerinden sorumlu olduğu bir yapı ile yürütülmektedir.| Ekip Üyesi | Teknik Sorumluluk Alanları || ------ | ------ || </w:t>
      </w:r>
      <w:r w:rsidDel="00000000" w:rsidR="00000000" w:rsidRPr="00000000">
        <w:rPr>
          <w:b w:val="1"/>
          <w:bCs w:val="1"/>
          <w:rtl w:val="0"/>
        </w:rPr>
        <w:t xml:space="preserve">Hadi Said</w:t>
      </w:r>
      <w:r w:rsidDel="00000000" w:rsidR="00000000" w:rsidRPr="00000000">
        <w:rPr>
          <w:rtl w:val="0"/>
        </w:rPr>
        <w:t xml:space="preserve"> | </w:t>
      </w:r>
      <w:r w:rsidDel="00000000" w:rsidR="00000000" w:rsidRPr="00000000">
        <w:rPr>
          <w:b w:val="1"/>
          <w:bCs w:val="1"/>
          <w:rtl w:val="0"/>
        </w:rPr>
        <w:t xml:space="preserve">Yapay Zeka ve Makine Öğrenmesi:</w:t>
      </w:r>
      <w:r w:rsidDel="00000000" w:rsidR="00000000" w:rsidRPr="00000000">
        <w:rPr>
          <w:rtl w:val="0"/>
        </w:rPr>
        <w:t xml:space="preserve">  Kaggle 20 Skin Diseases veri seti hazırlığı, 2D Uzamsal Tensör mimarisi, PyTorch model eğitimi, Scikit-learn ile metrik analizi ve performans optimizasyonu. || </w:t>
      </w:r>
      <w:r w:rsidDel="00000000" w:rsidR="00000000" w:rsidRPr="00000000">
        <w:rPr>
          <w:b w:val="1"/>
          <w:bCs w:val="1"/>
          <w:rtl w:val="0"/>
        </w:rPr>
        <w:t xml:space="preserve">İbrahim</w:t>
      </w:r>
      <w:r w:rsidDel="00000000" w:rsidR="00000000" w:rsidRPr="00000000">
        <w:rPr>
          <w:rtl w:val="0"/>
        </w:rPr>
        <w:t xml:space="preserve"> | </w:t>
      </w:r>
      <w:r w:rsidDel="00000000" w:rsidR="00000000" w:rsidRPr="00000000">
        <w:rPr>
          <w:b w:val="1"/>
          <w:bCs w:val="1"/>
          <w:rtl w:val="0"/>
        </w:rPr>
        <w:t xml:space="preserve">Mobil Uygulama Geliştirme:</w:t>
      </w:r>
      <w:r w:rsidDel="00000000" w:rsidR="00000000" w:rsidRPr="00000000">
        <w:rPr>
          <w:rtl w:val="0"/>
        </w:rPr>
        <w:t xml:space="preserve">  %100 Native Android (Kotlin/Java 21) temeli, Material Design 3 arayüz akışı, kamera/galeri yetkileri ve API veri senkronizasyonu. || </w:t>
      </w:r>
      <w:r w:rsidDel="00000000" w:rsidR="00000000" w:rsidRPr="00000000">
        <w:rPr>
          <w:b w:val="1"/>
          <w:bCs w:val="1"/>
          <w:rtl w:val="0"/>
        </w:rPr>
        <w:t xml:space="preserve">Kerem</w:t>
      </w:r>
      <w:r w:rsidDel="00000000" w:rsidR="00000000" w:rsidRPr="00000000">
        <w:rPr>
          <w:rtl w:val="0"/>
        </w:rPr>
        <w:t xml:space="preserve"> | </w:t>
      </w:r>
      <w:r w:rsidDel="00000000" w:rsidR="00000000" w:rsidRPr="00000000">
        <w:rPr>
          <w:b w:val="1"/>
          <w:bCs w:val="1"/>
          <w:rtl w:val="0"/>
        </w:rPr>
        <w:t xml:space="preserve">Backend ve API Geliştirme:</w:t>
      </w:r>
      <w:r w:rsidDel="00000000" w:rsidR="00000000" w:rsidRPr="00000000">
        <w:rPr>
          <w:rtl w:val="0"/>
        </w:rPr>
        <w:t xml:space="preserve">  FastAPI sunucu kurulumu, Uvicorn yönetimi, modelin sunucuya entegrasyonu, uç nokta (endpoint) yönetimi ve JSON çıktı üretimi. || </w:t>
      </w:r>
      <w:r w:rsidDel="00000000" w:rsidR="00000000" w:rsidRPr="00000000">
        <w:rPr>
          <w:b w:val="1"/>
          <w:bCs w:val="1"/>
          <w:rtl w:val="0"/>
        </w:rPr>
        <w:t xml:space="preserve">Aybüke</w:t>
      </w:r>
      <w:r w:rsidDel="00000000" w:rsidR="00000000" w:rsidRPr="00000000">
        <w:rPr>
          <w:rtl w:val="0"/>
        </w:rPr>
        <w:t xml:space="preserve"> | </w:t>
      </w:r>
      <w:r w:rsidDel="00000000" w:rsidR="00000000" w:rsidRPr="00000000">
        <w:rPr>
          <w:b w:val="1"/>
          <w:bCs w:val="1"/>
          <w:rtl w:val="0"/>
        </w:rPr>
        <w:t xml:space="preserve">Karar Destek ve İçerik Yönetimi:</w:t>
      </w:r>
      <w:r w:rsidDel="00000000" w:rsidR="00000000" w:rsidRPr="00000000">
        <w:rPr>
          <w:rtl w:val="0"/>
        </w:rPr>
        <w:t xml:space="preserve">  20 farklı cilt hastalığı için klinik araştırmalar, risk seviyesi belirleme, JSON tavsiye veri tabanı oluşturma ve kullanıcı test senaryoları. |</w:t>
      </w:r>
    </w:p>
    <w:p w:rsidR="00000000" w:rsidDel="00000000" w:rsidP="00000000" w:rsidRDefault="00000000" w:rsidRPr="00000000" w14:paraId="0000002D">
      <w:pPr>
        <w:rPr/>
      </w:pPr>
      <w:r w:rsidDel="00000000" w:rsidR="00000000" w:rsidRPr="00000000">
        <w:rPr>
          <w:rtl w:val="0"/>
        </w:rPr>
        <w:t xml:space="preserve">Ekibin  </w:t>
      </w:r>
      <w:r w:rsidDel="00000000" w:rsidR="00000000" w:rsidRPr="00000000">
        <w:rPr>
          <w:b w:val="1"/>
          <w:bCs w:val="1"/>
          <w:rtl w:val="0"/>
        </w:rPr>
        <w:t xml:space="preserve">ortak çıktıları</w:t>
      </w:r>
      <w:r w:rsidDel="00000000" w:rsidR="00000000" w:rsidRPr="00000000">
        <w:rPr>
          <w:rtl w:val="0"/>
        </w:rPr>
        <w:t xml:space="preserve">  arasında IEEE formatında teknik bir  </w:t>
      </w:r>
      <w:r w:rsidDel="00000000" w:rsidR="00000000" w:rsidRPr="00000000">
        <w:rPr>
          <w:b w:val="1"/>
          <w:bCs w:val="1"/>
          <w:rtl w:val="0"/>
        </w:rPr>
        <w:t xml:space="preserve">akademik makale</w:t>
      </w:r>
      <w:r w:rsidDel="00000000" w:rsidR="00000000" w:rsidRPr="00000000">
        <w:rPr>
          <w:rtl w:val="0"/>
        </w:rPr>
        <w:t xml:space="preserve"> , kapsamlı bir  </w:t>
      </w:r>
      <w:r w:rsidDel="00000000" w:rsidR="00000000" w:rsidRPr="00000000">
        <w:rPr>
          <w:b w:val="1"/>
          <w:bCs w:val="1"/>
          <w:rtl w:val="0"/>
        </w:rPr>
        <w:t xml:space="preserve">proje raporu</w:t>
      </w:r>
      <w:r w:rsidDel="00000000" w:rsidR="00000000" w:rsidRPr="00000000">
        <w:rPr>
          <w:rtl w:val="0"/>
        </w:rPr>
        <w:t xml:space="preserve">  ve nihai bir  </w:t>
      </w:r>
      <w:r w:rsidDel="00000000" w:rsidR="00000000" w:rsidRPr="00000000">
        <w:rPr>
          <w:b w:val="1"/>
          <w:bCs w:val="1"/>
          <w:rtl w:val="0"/>
        </w:rPr>
        <w:t xml:space="preserve">sunum demosu</w:t>
      </w:r>
      <w:r w:rsidDel="00000000" w:rsidR="00000000" w:rsidRPr="00000000">
        <w:rPr>
          <w:rtl w:val="0"/>
        </w:rPr>
        <w:t xml:space="preserve">  yer almaktadır.</w:t>
      </w:r>
      <w:r w:rsidDel="00000000" w:rsidR="00000000" w:rsidRPr="00000000">
        <w:rPr>
          <w:b w:val="1"/>
          <w:bCs w:val="1"/>
          <w:rtl w:val="0"/>
        </w:rPr>
        <w:t xml:space="preserve">3. Teknoloji Yığını (Tech Stack)</w:t>
      </w:r>
      <w:r w:rsidDel="00000000" w:rsidR="00000000" w:rsidRPr="00000000">
        <w:rPr>
          <w:rtl w:val="0"/>
        </w:rPr>
        <w:t xml:space="preserve">Sistem mimarisi, ölçeklenebilirlik ve yüksek performans odaklı seçilen şu teknolojilerden oluşmaktadır:</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Mobil:</w:t>
      </w:r>
      <w:r w:rsidDel="00000000" w:rsidR="00000000" w:rsidRPr="00000000">
        <w:rPr>
          <w:rtl w:val="0"/>
        </w:rPr>
        <w:t xml:space="preserve">  Android Studio, Kotlin, Java 21, Material Design 3, (Taslak aşamasında Flutter entegrasyonu).</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Backend:</w:t>
      </w:r>
      <w:r w:rsidDel="00000000" w:rsidR="00000000" w:rsidRPr="00000000">
        <w:rPr>
          <w:rtl w:val="0"/>
        </w:rPr>
        <w:t xml:space="preserve">  Python, FastAPI, Uvicorn.</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Yapay Zeka:</w:t>
      </w:r>
      <w:r w:rsidDel="00000000" w:rsidR="00000000" w:rsidRPr="00000000">
        <w:rPr>
          <w:rtl w:val="0"/>
        </w:rPr>
        <w:t xml:space="preserve">  Python, PyTorch (Spatial CNN), OpenCV, Scikit-learn, NumPy, Pandas, Matplotlib.</w:t>
      </w:r>
      <w:r w:rsidDel="00000000" w:rsidR="00000000" w:rsidRPr="00000000">
        <w:rPr>
          <w:b w:val="1"/>
          <w:bCs w:val="1"/>
          <w:rtl w:val="0"/>
        </w:rPr>
        <w:t xml:space="preserve">4. 6 Sprintlik Detaylı Yol Haritası (12 Hafta)</w:t>
      </w:r>
      <w:r w:rsidDel="00000000" w:rsidR="00000000" w:rsidRPr="00000000">
        <w:rPr>
          <w:rtl w:val="0"/>
        </w:rPr>
        <w:t xml:space="preserve">Proje, 2 haftalık döngülerden oluşan 6 sprintlik bir Agile yol haritası ile yönetilmektedir. Her sprint sonunda bir "Sprint İncelemesi" gerçekleştirilir.</w:t>
      </w:r>
    </w:p>
    <w:p w:rsidR="00000000" w:rsidDel="00000000" w:rsidP="00000000" w:rsidRDefault="00000000" w:rsidRPr="00000000" w14:paraId="00000031">
      <w:pPr>
        <w:numPr>
          <w:ilvl w:val="0"/>
          <w:numId w:val="3"/>
        </w:numPr>
        <w:ind w:left="720" w:hanging="360"/>
        <w:rPr>
          <w:b w:val="1"/>
          <w:bCs w:val="1"/>
        </w:rPr>
      </w:pPr>
      <w:r w:rsidDel="00000000" w:rsidR="00000000" w:rsidRPr="00000000">
        <w:rPr>
          <w:b w:val="1"/>
          <w:bCs w:val="1"/>
          <w:rtl w:val="0"/>
        </w:rPr>
        <w:t xml:space="preserve">Sprint 1 (Hafta 1-2): Hazırlık ve Backlog Yapılandırma</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Ürün iş listesinin (Product Backlog) önceliklendirilmesi ve geliştirme ortamlarının (venv/conda) kurulması.</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Kaggle 20 Skin Diseases veri setinin temini, sınıf dağılım analizi ve Aybüke tarafından 20 hastalık sınıfı için klinik araştırmaların başlatılması.</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FastAPI ve Android Kotlin taslak projelerinin oluşturularak ilk test endpoint'lerinin aktifleştirilmesi.</w:t>
      </w:r>
    </w:p>
    <w:p w:rsidR="00000000" w:rsidDel="00000000" w:rsidP="00000000" w:rsidRDefault="00000000" w:rsidRPr="00000000" w14:paraId="00000035">
      <w:pPr>
        <w:numPr>
          <w:ilvl w:val="0"/>
          <w:numId w:val="3"/>
        </w:numPr>
        <w:ind w:left="720" w:hanging="360"/>
        <w:rPr>
          <w:b w:val="1"/>
          <w:bCs w:val="1"/>
        </w:rPr>
      </w:pPr>
      <w:r w:rsidDel="00000000" w:rsidR="00000000" w:rsidRPr="00000000">
        <w:rPr>
          <w:b w:val="1"/>
          <w:bCs w:val="1"/>
          <w:rtl w:val="0"/>
        </w:rPr>
        <w:t xml:space="preserve">Sprint 2 (Hafta 3-4): UI/UX ve Klinik Veri Modelleme</w:t>
      </w:r>
    </w:p>
    <w:p w:rsidR="00000000" w:rsidDel="00000000" w:rsidP="00000000" w:rsidRDefault="00000000" w:rsidRPr="00000000" w14:paraId="00000036">
      <w:pPr>
        <w:numPr>
          <w:ilvl w:val="0"/>
          <w:numId w:val="3"/>
        </w:numPr>
        <w:ind w:left="720" w:hanging="360"/>
        <w:rPr>
          <w:b w:val="1"/>
          <w:bCs w:val="1"/>
        </w:rPr>
      </w:pPr>
      <w:r w:rsidDel="00000000" w:rsidR="00000000" w:rsidRPr="00000000">
        <w:rPr>
          <w:b w:val="1"/>
          <w:bCs w:val="1"/>
          <w:rtl w:val="0"/>
        </w:rPr>
        <w:t xml:space="preserve">Durum: Tamamlandı.</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10 temel hastalık için risk seviyelerini içeren JSON veri tabanının inşası ve 6 temel "User Story" (Kullanıcı Hikayesi) için Kabul Kriterlerinin (AC) tanımlanması.</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Native Android temelinin Material Design 3 ile kurulması ve Flutter arayüz entegrasyonu için gerekli taslakların model bağlantısına hazır hale getirilmesi.</w:t>
      </w:r>
    </w:p>
    <w:p w:rsidR="00000000" w:rsidDel="00000000" w:rsidP="00000000" w:rsidRDefault="00000000" w:rsidRPr="00000000" w14:paraId="00000039">
      <w:pPr>
        <w:numPr>
          <w:ilvl w:val="0"/>
          <w:numId w:val="3"/>
        </w:numPr>
        <w:ind w:left="720" w:hanging="360"/>
        <w:rPr>
          <w:b w:val="1"/>
          <w:bCs w:val="1"/>
        </w:rPr>
      </w:pPr>
      <w:r w:rsidDel="00000000" w:rsidR="00000000" w:rsidRPr="00000000">
        <w:rPr>
          <w:b w:val="1"/>
          <w:bCs w:val="1"/>
          <w:rtl w:val="0"/>
        </w:rPr>
        <w:t xml:space="preserve">Sprint 3 (Hafta 5-6): Model Eğitimi ve Görüntü İşleme (Aktif Faz)</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Görüntü İşleme:</w:t>
      </w:r>
      <w:r w:rsidDel="00000000" w:rsidR="00000000" w:rsidRPr="00000000">
        <w:rPr>
          <w:rtl w:val="0"/>
        </w:rPr>
        <w:t xml:space="preserve">  Tüm görselleri 224x224 boyutuna getirin ve klinik anomalileri bozmamak adına "En Boy Oranını Koruyan Siyah Dolgu" yöntemini uygulayın.</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Veri Artırma:</w:t>
      </w:r>
      <w:r w:rsidDel="00000000" w:rsidR="00000000" w:rsidRPr="00000000">
        <w:rPr>
          <w:rtl w:val="0"/>
        </w:rPr>
        <w:t xml:space="preserve">  Model dayanıklılığı için Data Augmentation (rotation, flip, zoom, brightness) komutlarını çalıştırın.</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Model Eğitimi:</w:t>
      </w:r>
      <w:r w:rsidDel="00000000" w:rsidR="00000000" w:rsidRPr="00000000">
        <w:rPr>
          <w:rtl w:val="0"/>
        </w:rPr>
        <w:t xml:space="preserve">  %57.6’lık platosu kırmak için PyTorch Uzamsal CNN eğitim döngüsünü başlatın; Scikit-learn ve Matplotlib kullanarak doğruluk grafiklerini eş zamanlı oluşturun.</w:t>
      </w:r>
    </w:p>
    <w:p w:rsidR="00000000" w:rsidDel="00000000" w:rsidP="00000000" w:rsidRDefault="00000000" w:rsidRPr="00000000" w14:paraId="0000003D">
      <w:pPr>
        <w:numPr>
          <w:ilvl w:val="0"/>
          <w:numId w:val="3"/>
        </w:numPr>
        <w:ind w:left="720" w:hanging="360"/>
        <w:rPr>
          <w:b w:val="1"/>
          <w:bCs w:val="1"/>
        </w:rPr>
      </w:pPr>
      <w:r w:rsidDel="00000000" w:rsidR="00000000" w:rsidRPr="00000000">
        <w:rPr>
          <w:b w:val="1"/>
          <w:bCs w:val="1"/>
          <w:rtl w:val="0"/>
        </w:rPr>
        <w:t xml:space="preserve">Sprint 4 (Hafta 7-8): Entegrasyon ve Fonksiyonel Geliştirme</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Eğitilen modelin export edilerek FastAPI backend yapısına "AI-Ready" olarak entegre edilmesi.</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Mobil uygulama ile sunucu arasında görsel veri alışverişinin kurulması ve "Top-3" tahmin mekanizmasının devreye alınması.</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Analiz yükleme animasyonları ve sonuç ekranı UI bileşenlerinin "Bitti Tanımı" (DoD) kriterlerine göre geliştirilmesi.</w:t>
      </w:r>
    </w:p>
    <w:p w:rsidR="00000000" w:rsidDel="00000000" w:rsidP="00000000" w:rsidRDefault="00000000" w:rsidRPr="00000000" w14:paraId="00000041">
      <w:pPr>
        <w:numPr>
          <w:ilvl w:val="0"/>
          <w:numId w:val="3"/>
        </w:numPr>
        <w:ind w:left="720" w:hanging="360"/>
        <w:rPr>
          <w:b w:val="1"/>
          <w:bCs w:val="1"/>
        </w:rPr>
      </w:pPr>
      <w:r w:rsidDel="00000000" w:rsidR="00000000" w:rsidRPr="00000000">
        <w:rPr>
          <w:b w:val="1"/>
          <w:bCs w:val="1"/>
          <w:rtl w:val="0"/>
        </w:rPr>
        <w:t xml:space="preserve">Sprint 5 (Hafta 9-10): Test, Optimizasyon ve Kalite Güvence</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Uçtan uca sistem testlerinin (kamera çekimi -&gt; sunucu işleme -&gt; model tahmini -&gt; karar destek eşleşmesi) icrası.</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API yanıt hızının 3 saniye eşiğinin altına düşürülmesi için optimizasyon çalışmaları ve model hata analizleri.</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Yüksek riskli hastalıklar için kırmızı renkli uyarı kartlarının tetiklenme testlerinin yapılması.</w:t>
      </w:r>
    </w:p>
    <w:p w:rsidR="00000000" w:rsidDel="00000000" w:rsidP="00000000" w:rsidRDefault="00000000" w:rsidRPr="00000000" w14:paraId="00000045">
      <w:pPr>
        <w:numPr>
          <w:ilvl w:val="0"/>
          <w:numId w:val="3"/>
        </w:numPr>
        <w:ind w:left="720" w:hanging="360"/>
        <w:rPr>
          <w:b w:val="1"/>
          <w:bCs w:val="1"/>
        </w:rPr>
      </w:pPr>
      <w:r w:rsidDel="00000000" w:rsidR="00000000" w:rsidRPr="00000000">
        <w:rPr>
          <w:b w:val="1"/>
          <w:bCs w:val="1"/>
          <w:rtl w:val="0"/>
        </w:rPr>
        <w:t xml:space="preserve">Sprint 6 (Hafta 11-12): Akademik Çıktılar ve Kapanış</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IEEE formatında literatür taraması, metodoloji ve performans verilerini içeren akademik makalenin yazılması.</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Proje raporunun tamamlanması ve yerel IP üzerinden çalışacak düşük gecikmeli "Canlı Demo" ortamının hazırlanması.</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Final sunumu ve projenin teslimi.</w:t>
      </w:r>
      <w:r w:rsidDel="00000000" w:rsidR="00000000" w:rsidRPr="00000000">
        <w:rPr>
          <w:b w:val="1"/>
          <w:bCs w:val="1"/>
          <w:rtl w:val="0"/>
        </w:rPr>
        <w:t xml:space="preserve">5. Yapay Zeka Model Başarı ve Değerlendirme Kriterleri</w:t>
      </w:r>
      <w:r w:rsidDel="00000000" w:rsidR="00000000" w:rsidRPr="00000000">
        <w:rPr>
          <w:rtl w:val="0"/>
        </w:rPr>
        <w:t xml:space="preserve">Modelin performansı, rastgele tahminlerin ötesinde klinik bir değer yaratması için  </w:t>
      </w:r>
      <w:r w:rsidDel="00000000" w:rsidR="00000000" w:rsidRPr="00000000">
        <w:rPr>
          <w:b w:val="1"/>
          <w:bCs w:val="1"/>
          <w:rtl w:val="0"/>
        </w:rPr>
        <w:t xml:space="preserve">%75 ve üzeri</w:t>
      </w:r>
      <w:r w:rsidDel="00000000" w:rsidR="00000000" w:rsidRPr="00000000">
        <w:rPr>
          <w:rtl w:val="0"/>
        </w:rPr>
        <w:t xml:space="preserve">  başarı oranı hedefiyle değerlendirilir. Ölçümlemede kullanılan temel metrikler:</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Accuracy (Genel Doğruluk):</w:t>
      </w:r>
      <w:r w:rsidDel="00000000" w:rsidR="00000000" w:rsidRPr="00000000">
        <w:rPr>
          <w:rtl w:val="0"/>
        </w:rPr>
        <w:t xml:space="preserve">  Toplam tahminler içindeki doğru sınıflandırma oranı.</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bCs w:val="1"/>
          <w:rtl w:val="0"/>
        </w:rPr>
        <w:t xml:space="preserve">Precision &amp; Recall (Kesinlik ve Duyarlılık):</w:t>
      </w:r>
      <w:r w:rsidDel="00000000" w:rsidR="00000000" w:rsidRPr="00000000">
        <w:rPr>
          <w:rtl w:val="0"/>
        </w:rPr>
        <w:t xml:space="preserve">  Özellikle riskli vakaların kaçırılmaması için kritik eşikler.</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F1 Score:</w:t>
      </w:r>
      <w:r w:rsidDel="00000000" w:rsidR="00000000" w:rsidRPr="00000000">
        <w:rPr>
          <w:rtl w:val="0"/>
        </w:rPr>
        <w:t xml:space="preserve">  Kesinlik ve duyarlılığın harmonik ortalaması ile model dengesinin ölçümü.</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Confusion Matrix (Karışıklık Matrisi):</w:t>
      </w:r>
      <w:r w:rsidDel="00000000" w:rsidR="00000000" w:rsidRPr="00000000">
        <w:rPr>
          <w:rtl w:val="0"/>
        </w:rPr>
        <w:t xml:space="preserve">  20 sınıf arasındaki karışıklıkların Matplotlib ile görsel analizi.</w:t>
      </w:r>
      <w:r w:rsidDel="00000000" w:rsidR="00000000" w:rsidRPr="00000000">
        <w:rPr>
          <w:b w:val="1"/>
          <w:bCs w:val="1"/>
          <w:rtl w:val="0"/>
        </w:rPr>
        <w:t xml:space="preserve">6. Karar Destek Sistemi ve JSON Veri Yapısı</w:t>
      </w:r>
      <w:r w:rsidDel="00000000" w:rsidR="00000000" w:rsidRPr="00000000">
        <w:rPr>
          <w:rtl w:val="0"/>
        </w:rPr>
        <w:t xml:space="preserve">DermAI'nın karar destek sistemi, yapay zekanın "soğuk" tahminini kullanıcı için anlamlı bir "asistan" deneyimine dönüştürür. Sistem akışı şu şekilde işler:Modelden gelen en yüksek olasılıklı hastalık ID'si (örneğin: id_eczema), sistem tarafından merkezi JSON dosyasında taranır. Sistem, bu ID ile eşleşen display_name alanını alır ve ardından top3_predictions listesini oluşturarak alternatif ihtimalleri sıralar. Veri akışı devam ederken, JSON içindeki care düğümünden günlük bakım önerileri (örn: "Tahriş edici sabunlardan kaçının"), recommendation alanından koruyucu tavsiyeler ve en kritik olan risk_level alanındaki veriye göre doctor_warning mesajı çekilir. Eğer risk seviyesi "yüksek" olarak işaretlenmişse, arayüz otomatik olarak kırmızı vurgulu bir tıbbi yönlendirme mesajı üretir.</w:t>
      </w:r>
      <w:r w:rsidDel="00000000" w:rsidR="00000000" w:rsidRPr="00000000">
        <w:rPr>
          <w:b w:val="1"/>
          <w:bCs w:val="1"/>
          <w:rtl w:val="0"/>
        </w:rPr>
        <w:t xml:space="preserve">7. Etik Sınırlar ve Güvenlik</w:t>
      </w:r>
      <w:r w:rsidDel="00000000" w:rsidR="00000000" w:rsidRPr="00000000">
        <w:rPr>
          <w:rtl w:val="0"/>
        </w:rPr>
        <w:t xml:space="preserve">DermAI, etik ilkeler gereği bir tanı cihazı (diagnostic tool) değil, farkındalık yaratan bir klinik karar destek sistemidir. Bu sınırın korunması adına, uygulamanın her aşamasında şu feragatname metni vurgulanmaktadır:</w:t>
      </w:r>
      <w:r w:rsidDel="00000000" w:rsidR="00000000" w:rsidRPr="00000000">
        <w:rPr>
          <w:b w:val="1"/>
          <w:bCs w:val="1"/>
          <w:rtl w:val="0"/>
        </w:rPr>
        <w:t xml:space="preserve">“Bu uygulama yalnızca ön değerlendirme amaçlıdır. Kesin teşhis için dermatoloji uzmanına başvurmanız önerilir.”8. Beklenen Nihai Çıktılar</w:t>
      </w:r>
      <w:r w:rsidDel="00000000" w:rsidR="00000000" w:rsidRPr="00000000">
        <w:rPr>
          <w:rtl w:val="0"/>
        </w:rPr>
        <w:t xml:space="preserve">Proje sonunda teslim edilecek dört ana bileşen şunlardır:</w:t>
      </w:r>
    </w:p>
    <w:p w:rsidR="00000000" w:rsidDel="00000000" w:rsidP="00000000" w:rsidRDefault="00000000" w:rsidRPr="00000000" w14:paraId="0000004D">
      <w:pPr>
        <w:numPr>
          <w:ilvl w:val="0"/>
          <w:numId w:val="5"/>
        </w:numPr>
        <w:ind w:left="720" w:hanging="360"/>
        <w:rPr>
          <w:u w:val="none"/>
        </w:rPr>
      </w:pPr>
      <w:r w:rsidDel="00000000" w:rsidR="00000000" w:rsidRPr="00000000">
        <w:rPr>
          <w:b w:val="1"/>
          <w:bCs w:val="1"/>
          <w:rtl w:val="0"/>
        </w:rPr>
        <w:t xml:space="preserve">YZ Destekli Analiz Motoru:</w:t>
      </w:r>
      <w:r w:rsidDel="00000000" w:rsidR="00000000" w:rsidRPr="00000000">
        <w:rPr>
          <w:rtl w:val="0"/>
        </w:rPr>
        <w:t xml:space="preserve">  2D Uzamsal Tensör mimarisiyle çalışan, optimize edilmiş %75+ doğruluk oranına sahip PyTorch modeli.</w:t>
      </w:r>
    </w:p>
    <w:p w:rsidR="00000000" w:rsidDel="00000000" w:rsidP="00000000" w:rsidRDefault="00000000" w:rsidRPr="00000000" w14:paraId="0000004E">
      <w:pPr>
        <w:numPr>
          <w:ilvl w:val="0"/>
          <w:numId w:val="5"/>
        </w:numPr>
        <w:ind w:left="720" w:hanging="360"/>
        <w:rPr>
          <w:u w:val="none"/>
        </w:rPr>
      </w:pPr>
      <w:r w:rsidDel="00000000" w:rsidR="00000000" w:rsidRPr="00000000">
        <w:rPr>
          <w:b w:val="1"/>
          <w:bCs w:val="1"/>
          <w:rtl w:val="0"/>
        </w:rPr>
        <w:t xml:space="preserve">Android Uygulaması (APK):</w:t>
      </w:r>
      <w:r w:rsidDel="00000000" w:rsidR="00000000" w:rsidRPr="00000000">
        <w:rPr>
          <w:rtl w:val="0"/>
        </w:rPr>
        <w:t xml:space="preserve">  Kullanıcı testlerinden geçmiş, Material Design 3 standartlarında, kamera entegrasyonlu mobil platform.</w:t>
      </w:r>
    </w:p>
    <w:p w:rsidR="00000000" w:rsidDel="00000000" w:rsidP="00000000" w:rsidRDefault="00000000" w:rsidRPr="00000000" w14:paraId="0000004F">
      <w:pPr>
        <w:numPr>
          <w:ilvl w:val="0"/>
          <w:numId w:val="5"/>
        </w:numPr>
        <w:ind w:left="720" w:hanging="360"/>
        <w:rPr>
          <w:u w:val="none"/>
        </w:rPr>
      </w:pPr>
      <w:r w:rsidDel="00000000" w:rsidR="00000000" w:rsidRPr="00000000">
        <w:rPr>
          <w:b w:val="1"/>
          <w:bCs w:val="1"/>
          <w:rtl w:val="0"/>
        </w:rPr>
        <w:t xml:space="preserve">FastAPI &amp; JSON Backend:</w:t>
      </w:r>
      <w:r w:rsidDel="00000000" w:rsidR="00000000" w:rsidRPr="00000000">
        <w:rPr>
          <w:rtl w:val="0"/>
        </w:rPr>
        <w:t xml:space="preserve">  Karar destek sistemiyle entegre çalışan, model ile mobil iletişimini sağlayan yerel sunucu mimarisi.</w:t>
      </w:r>
    </w:p>
    <w:p w:rsidR="00000000" w:rsidDel="00000000" w:rsidP="00000000" w:rsidRDefault="00000000" w:rsidRPr="00000000" w14:paraId="00000050">
      <w:pPr>
        <w:numPr>
          <w:ilvl w:val="0"/>
          <w:numId w:val="5"/>
        </w:numPr>
        <w:ind w:left="720" w:hanging="360"/>
        <w:rPr>
          <w:u w:val="none"/>
        </w:rPr>
      </w:pPr>
      <w:r w:rsidDel="00000000" w:rsidR="00000000" w:rsidRPr="00000000">
        <w:rPr>
          <w:b w:val="1"/>
          <w:bCs w:val="1"/>
          <w:rtl w:val="0"/>
        </w:rPr>
        <w:t xml:space="preserve">Akademik Çıktı:</w:t>
      </w:r>
      <w:r w:rsidDel="00000000" w:rsidR="00000000" w:rsidRPr="00000000">
        <w:rPr>
          <w:rtl w:val="0"/>
        </w:rPr>
        <w:t xml:space="preserve">  Literatüre katkı sağlayacak teknik metodoloji makalesi ve tüm geliştirme sürecini kapsayan detaylı proje raporu.</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