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лабораторная-работа-4---архитектура-эвм"/>
    <w:p>
      <w:pPr>
        <w:pStyle w:val="Heading1"/>
      </w:pPr>
      <w:r>
        <w:t xml:space="preserve">Лабораторная работа №4 - Архитектура ЭВМ</w:t>
      </w:r>
    </w:p>
    <w:p>
      <w:pPr>
        <w:pStyle w:val="FirstParagraph"/>
      </w:pPr>
      <w:r>
        <w:rPr>
          <w:bCs/>
          <w:b/>
        </w:rPr>
        <w:t xml:space="preserve">ФИО:</w:t>
      </w:r>
      <w:r>
        <w:t xml:space="preserve"> </w:t>
      </w:r>
      <w:r>
        <w:t xml:space="preserve">Ибрахим Хиссеин Гана</w:t>
      </w:r>
      <w:r>
        <w:br/>
      </w:r>
      <w:r>
        <w:rPr>
          <w:bCs/>
          <w:b/>
        </w:rPr>
        <w:t xml:space="preserve">Дата:</w:t>
      </w:r>
      <w:r>
        <w:t xml:space="preserve"> </w:t>
      </w:r>
      <w:r>
        <w:t xml:space="preserve">[дата выполнения]</w:t>
      </w:r>
    </w:p>
    <w:bookmarkStart w:id="20" w:name="цель-работы"/>
    <w:p>
      <w:pPr>
        <w:pStyle w:val="Heading2"/>
      </w:pPr>
      <w:r>
        <w:t xml:space="preserve">🎯 Цель работы</w:t>
      </w:r>
    </w:p>
    <w:p>
      <w:pPr>
        <w:pStyle w:val="FirstParagraph"/>
      </w:pPr>
      <w:r>
        <w:t xml:space="preserve">Освоение процедуры компиляции и сборки программ, написанных на языке ассемблера NASM.</w:t>
      </w:r>
    </w:p>
    <w:bookmarkEnd w:id="20"/>
    <w:bookmarkStart w:id="25" w:name="основная-часть-программа-hello-world"/>
    <w:p>
      <w:pPr>
        <w:pStyle w:val="Heading2"/>
      </w:pPr>
      <w:r>
        <w:t xml:space="preserve">📋 Основная часть: Программа Hello World</w:t>
      </w:r>
    </w:p>
    <w:bookmarkStart w:id="21" w:name="описание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Создание, компиляция и выполнение программы</w:t>
      </w:r>
      <w:r>
        <w:t xml:space="preserve"> </w:t>
      </w:r>
      <w:r>
        <w:t xml:space="preserve">“</w:t>
      </w:r>
      <w:r>
        <w:t xml:space="preserve">Hello World</w:t>
      </w:r>
      <w:r>
        <w:t xml:space="preserve">”</w:t>
      </w:r>
      <w:r>
        <w:t xml:space="preserve"> </w:t>
      </w:r>
      <w:r>
        <w:t xml:space="preserve">на ассемблере NASM.</w:t>
      </w:r>
    </w:p>
    <w:bookmarkEnd w:id="21"/>
    <w:bookmarkStart w:id="24" w:name="выполненные-этапы"/>
    <w:p>
      <w:pPr>
        <w:pStyle w:val="Heading3"/>
      </w:pPr>
      <w:r>
        <w:t xml:space="preserve">Выполненные этапы</w:t>
      </w:r>
    </w:p>
    <w:bookmarkStart w:id="22" w:name="создание-исходного-файла"/>
    <w:p>
      <w:pPr>
        <w:pStyle w:val="Heading4"/>
      </w:pPr>
      <w:r>
        <w:t xml:space="preserve">1. Создание исходного файла</w:t>
      </w:r>
    </w:p>
    <w:p>
      <w:pPr>
        <w:numPr>
          <w:ilvl w:val="0"/>
          <w:numId w:val="1001"/>
        </w:numPr>
        <w:pStyle w:val="Compact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hello.asm</w:t>
      </w:r>
      <w:r>
        <w:t xml:space="preserve"> </w:t>
      </w:r>
      <w:r>
        <w:t xml:space="preserve">с предоставленным кодом</w:t>
      </w:r>
    </w:p>
    <w:bookmarkEnd w:id="22"/>
    <w:bookmarkStart w:id="23" w:name="компиляция-с-nasm"/>
    <w:p>
      <w:pPr>
        <w:pStyle w:val="Heading4"/>
      </w:pPr>
      <w:r>
        <w:t xml:space="preserve">2. Компиляция с NASM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nasm -f elf hello.asm</w:t>
      </w:r>
    </w:p>
    <w:bookmarkEnd w:id="23"/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2025-10-26T17:59:39Z</dcterms:created>
  <dcterms:modified xsi:type="dcterms:W3CDTF">2025-10-26T17:59:39Z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