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84B" w:rsidRPr="00EE7CFE" w:rsidRDefault="00EE7CFE" w:rsidP="00EE7CFE">
      <w:pPr>
        <w:pStyle w:val="Heading1"/>
        <w:jc w:val="center"/>
        <w:rPr>
          <w:rFonts w:asciiTheme="minorHAnsi" w:hAnsiTheme="minorHAnsi"/>
          <w:color w:val="auto"/>
          <w:sz w:val="40"/>
          <w:szCs w:val="40"/>
          <w:u w:val="single"/>
        </w:rPr>
      </w:pPr>
      <w:r w:rsidRPr="00EE7CFE">
        <w:rPr>
          <w:rFonts w:asciiTheme="minorHAnsi" w:hAnsiTheme="minorHAnsi"/>
          <w:color w:val="auto"/>
          <w:sz w:val="40"/>
          <w:szCs w:val="40"/>
          <w:u w:val="single"/>
        </w:rPr>
        <w:t>Car Price Prediction Model – Documentation</w:t>
      </w:r>
      <w:bookmarkStart w:id="0" w:name="_GoBack"/>
      <w:bookmarkEnd w:id="0"/>
    </w:p>
    <w:p w:rsidR="005F684B" w:rsidRPr="00EE7CFE" w:rsidRDefault="00EE7CFE">
      <w:pPr>
        <w:pStyle w:val="Heading2"/>
        <w:rPr>
          <w:rFonts w:asciiTheme="minorHAnsi" w:hAnsiTheme="minorHAnsi"/>
          <w:color w:val="auto"/>
          <w:sz w:val="32"/>
        </w:rPr>
      </w:pPr>
      <w:r w:rsidRPr="00EE7CFE">
        <w:rPr>
          <w:rFonts w:asciiTheme="minorHAnsi" w:hAnsiTheme="minorHAnsi"/>
          <w:color w:val="auto"/>
          <w:sz w:val="32"/>
        </w:rPr>
        <w:t>Overview</w:t>
      </w:r>
    </w:p>
    <w:p w:rsidR="005F684B" w:rsidRPr="00EE7CFE" w:rsidRDefault="00EE7CFE">
      <w:r w:rsidRPr="00EE7CFE">
        <w:t xml:space="preserve">This project delivers an end-to-end machine learning solution that predicts the selling price of used cars. It integrates data preprocessing, model training, evaluation, and a clean Streamlit-based </w:t>
      </w:r>
      <w:r w:rsidRPr="00EE7CFE">
        <w:t>frontend for real-time predictions. The system supports multiple algorithms and provides accurate, user-friendly price estimation.</w:t>
      </w:r>
    </w:p>
    <w:p w:rsidR="005F684B" w:rsidRPr="00EE7CFE" w:rsidRDefault="00EE7CFE">
      <w:pPr>
        <w:pStyle w:val="Heading2"/>
        <w:rPr>
          <w:rFonts w:asciiTheme="minorHAnsi" w:hAnsiTheme="minorHAnsi"/>
          <w:color w:val="auto"/>
          <w:sz w:val="32"/>
        </w:rPr>
      </w:pPr>
      <w:r w:rsidRPr="00EE7CFE">
        <w:rPr>
          <w:rFonts w:asciiTheme="minorHAnsi" w:hAnsiTheme="minorHAnsi"/>
          <w:color w:val="auto"/>
          <w:sz w:val="32"/>
        </w:rPr>
        <w:t>Key Features</w:t>
      </w:r>
    </w:p>
    <w:p w:rsidR="005F684B" w:rsidRPr="00EE7CFE" w:rsidRDefault="00EE7CFE">
      <w:r w:rsidRPr="00EE7CFE">
        <w:t>• Dual model support: Linear Regression and Random Forest</w:t>
      </w:r>
    </w:p>
    <w:p w:rsidR="005F684B" w:rsidRPr="00EE7CFE" w:rsidRDefault="00EE7CFE">
      <w:r w:rsidRPr="00EE7CFE">
        <w:t>• Interactive Streamlit interface</w:t>
      </w:r>
    </w:p>
    <w:p w:rsidR="005F684B" w:rsidRPr="00EE7CFE" w:rsidRDefault="00EE7CFE">
      <w:r w:rsidRPr="00EE7CFE">
        <w:t>• Real-time car pric</w:t>
      </w:r>
      <w:r w:rsidRPr="00EE7CFE">
        <w:t>e prediction</w:t>
      </w:r>
    </w:p>
    <w:p w:rsidR="005F684B" w:rsidRPr="00EE7CFE" w:rsidRDefault="00EE7CFE">
      <w:r w:rsidRPr="00EE7CFE">
        <w:t>• Depreciation calculation and insights</w:t>
      </w:r>
    </w:p>
    <w:p w:rsidR="005F684B" w:rsidRPr="00EE7CFE" w:rsidRDefault="00EE7CFE">
      <w:r w:rsidRPr="00EE7CFE">
        <w:t>• User input validation and structured prediction pipeline</w:t>
      </w:r>
    </w:p>
    <w:p w:rsidR="005F684B" w:rsidRPr="00EE7CFE" w:rsidRDefault="00EE7CFE">
      <w:r w:rsidRPr="00EE7CFE">
        <w:t>• Expandable input summary for better transparency</w:t>
      </w:r>
    </w:p>
    <w:p w:rsidR="005F684B" w:rsidRPr="00EE7CFE" w:rsidRDefault="00EE7CFE">
      <w:pPr>
        <w:pStyle w:val="Heading2"/>
        <w:rPr>
          <w:rFonts w:asciiTheme="minorHAnsi" w:hAnsiTheme="minorHAnsi"/>
          <w:color w:val="auto"/>
          <w:sz w:val="32"/>
        </w:rPr>
      </w:pPr>
      <w:r w:rsidRPr="00EE7CFE">
        <w:rPr>
          <w:rFonts w:asciiTheme="minorHAnsi" w:hAnsiTheme="minorHAnsi"/>
          <w:color w:val="auto"/>
          <w:sz w:val="32"/>
        </w:rPr>
        <w:t>Dataset Summary</w:t>
      </w:r>
    </w:p>
    <w:p w:rsidR="005F684B" w:rsidRPr="00EE7CFE" w:rsidRDefault="00EE7CFE">
      <w:r w:rsidRPr="00EE7CFE">
        <w:t>The dataset consists of 301 used cars with attributes such as manufacturing y</w:t>
      </w:r>
      <w:r w:rsidRPr="00EE7CFE">
        <w:t>ear, showroom price, driven kilometers, fuel type, transmission, owner count, and seller type. It provides sufficient variety to train both linear and tree-based models effectively.</w:t>
      </w:r>
    </w:p>
    <w:p w:rsidR="005F684B" w:rsidRPr="00EE7CFE" w:rsidRDefault="00EE7CFE">
      <w:r w:rsidRPr="00EE7CFE">
        <w:t>Key variables include:</w:t>
      </w:r>
    </w:p>
    <w:p w:rsidR="005F684B" w:rsidRPr="00EE7CFE" w:rsidRDefault="00EE7CFE">
      <w:r w:rsidRPr="00EE7CFE">
        <w:t>• Car Name</w:t>
      </w:r>
    </w:p>
    <w:p w:rsidR="005F684B" w:rsidRPr="00EE7CFE" w:rsidRDefault="00EE7CFE">
      <w:r w:rsidRPr="00EE7CFE">
        <w:t>• Manufacturing Year</w:t>
      </w:r>
    </w:p>
    <w:p w:rsidR="005F684B" w:rsidRPr="00EE7CFE" w:rsidRDefault="00EE7CFE">
      <w:r w:rsidRPr="00EE7CFE">
        <w:t>• Present Price</w:t>
      </w:r>
    </w:p>
    <w:p w:rsidR="005F684B" w:rsidRPr="00EE7CFE" w:rsidRDefault="00EE7CFE">
      <w:r w:rsidRPr="00EE7CFE">
        <w:t>• S</w:t>
      </w:r>
      <w:r w:rsidRPr="00EE7CFE">
        <w:t>elling Price</w:t>
      </w:r>
    </w:p>
    <w:p w:rsidR="005F684B" w:rsidRPr="00EE7CFE" w:rsidRDefault="00EE7CFE">
      <w:r w:rsidRPr="00EE7CFE">
        <w:t>• Driven Kilometers</w:t>
      </w:r>
    </w:p>
    <w:p w:rsidR="005F684B" w:rsidRPr="00EE7CFE" w:rsidRDefault="00EE7CFE">
      <w:r w:rsidRPr="00EE7CFE">
        <w:t>• Fuel Type</w:t>
      </w:r>
    </w:p>
    <w:p w:rsidR="005F684B" w:rsidRPr="00EE7CFE" w:rsidRDefault="00EE7CFE">
      <w:r w:rsidRPr="00EE7CFE">
        <w:t>• Seller Type</w:t>
      </w:r>
    </w:p>
    <w:p w:rsidR="005F684B" w:rsidRPr="00EE7CFE" w:rsidRDefault="00EE7CFE">
      <w:r w:rsidRPr="00EE7CFE">
        <w:t>• Transmission</w:t>
      </w:r>
    </w:p>
    <w:p w:rsidR="005F684B" w:rsidRPr="00EE7CFE" w:rsidRDefault="00EE7CFE">
      <w:r w:rsidRPr="00EE7CFE">
        <w:t>• Owner Count</w:t>
      </w:r>
    </w:p>
    <w:p w:rsidR="005F684B" w:rsidRPr="00EE7CFE" w:rsidRDefault="00EE7CFE">
      <w:pPr>
        <w:pStyle w:val="Heading2"/>
        <w:rPr>
          <w:rFonts w:asciiTheme="minorHAnsi" w:hAnsiTheme="minorHAnsi"/>
          <w:color w:val="auto"/>
          <w:sz w:val="32"/>
        </w:rPr>
      </w:pPr>
      <w:r w:rsidRPr="00EE7CFE">
        <w:rPr>
          <w:rFonts w:asciiTheme="minorHAnsi" w:hAnsiTheme="minorHAnsi"/>
          <w:color w:val="auto"/>
          <w:sz w:val="32"/>
        </w:rPr>
        <w:lastRenderedPageBreak/>
        <w:t>Model Performance</w:t>
      </w:r>
    </w:p>
    <w:p w:rsidR="005F684B" w:rsidRPr="00EE7CFE" w:rsidRDefault="00EE7CFE">
      <w:r w:rsidRPr="00EE7CFE">
        <w:t>Linear Regression:</w:t>
      </w:r>
    </w:p>
    <w:p w:rsidR="005F684B" w:rsidRPr="00EE7CFE" w:rsidRDefault="00EE7CFE">
      <w:r w:rsidRPr="00EE7CFE">
        <w:t>• R² Score: 84.89%</w:t>
      </w:r>
      <w:r w:rsidRPr="00EE7CFE">
        <w:br/>
        <w:t>• Fast and interpretable</w:t>
      </w:r>
      <w:r w:rsidRPr="00EE7CFE">
        <w:br/>
        <w:t>• Suitable for simple prediction tasks</w:t>
      </w:r>
    </w:p>
    <w:p w:rsidR="005F684B" w:rsidRPr="00EE7CFE" w:rsidRDefault="00EE7CFE">
      <w:r w:rsidRPr="00EE7CFE">
        <w:t>Random Forest (Recommended):</w:t>
      </w:r>
    </w:p>
    <w:p w:rsidR="005F684B" w:rsidRPr="00EE7CFE" w:rsidRDefault="00EE7CFE">
      <w:r w:rsidRPr="00EE7CFE">
        <w:t>• R² Score: 95.82%</w:t>
      </w:r>
      <w:r w:rsidRPr="00EE7CFE">
        <w:br/>
      </w:r>
      <w:r w:rsidRPr="00EE7CFE">
        <w:t>• Mean Absolute Error: ±0.64 Lakhs</w:t>
      </w:r>
      <w:r w:rsidRPr="00EE7CFE">
        <w:br/>
        <w:t>• Handles non‑linear patterns effectively</w:t>
      </w:r>
      <w:r w:rsidRPr="00EE7CFE">
        <w:br/>
      </w:r>
    </w:p>
    <w:p w:rsidR="005F684B" w:rsidRPr="00EE7CFE" w:rsidRDefault="00EE7CFE">
      <w:pPr>
        <w:pStyle w:val="Heading2"/>
        <w:rPr>
          <w:rFonts w:asciiTheme="minorHAnsi" w:hAnsiTheme="minorHAnsi"/>
          <w:color w:val="auto"/>
          <w:sz w:val="32"/>
        </w:rPr>
      </w:pPr>
      <w:r w:rsidRPr="00EE7CFE">
        <w:rPr>
          <w:rFonts w:asciiTheme="minorHAnsi" w:hAnsiTheme="minorHAnsi"/>
          <w:color w:val="auto"/>
          <w:sz w:val="32"/>
        </w:rPr>
        <w:t>Installation Guide</w:t>
      </w:r>
    </w:p>
    <w:p w:rsidR="005F684B" w:rsidRPr="00EE7CFE" w:rsidRDefault="00EE7CFE">
      <w:r w:rsidRPr="00EE7CFE">
        <w:t>Requirements: Python 3.8+, pip</w:t>
      </w:r>
    </w:p>
    <w:p w:rsidR="005F684B" w:rsidRPr="00EE7CFE" w:rsidRDefault="00EE7CFE">
      <w:r w:rsidRPr="00EE7CFE">
        <w:t>• Clone the repository</w:t>
      </w:r>
    </w:p>
    <w:p w:rsidR="005F684B" w:rsidRPr="00EE7CFE" w:rsidRDefault="00EE7CFE">
      <w:r w:rsidRPr="00EE7CFE">
        <w:t>• Install dependencies using requirements.txt</w:t>
      </w:r>
    </w:p>
    <w:p w:rsidR="005F684B" w:rsidRPr="00EE7CFE" w:rsidRDefault="00EE7CFE">
      <w:r w:rsidRPr="00EE7CFE">
        <w:t>• Verify installations</w:t>
      </w:r>
    </w:p>
    <w:p w:rsidR="005F684B" w:rsidRPr="00EE7CFE" w:rsidRDefault="00EE7CFE">
      <w:r w:rsidRPr="00EE7CFE">
        <w:t>• Launch the Streamlit app</w:t>
      </w:r>
    </w:p>
    <w:p w:rsidR="005F684B" w:rsidRPr="00EE7CFE" w:rsidRDefault="00EE7CFE">
      <w:pPr>
        <w:pStyle w:val="Heading2"/>
        <w:rPr>
          <w:rFonts w:asciiTheme="minorHAnsi" w:hAnsiTheme="minorHAnsi"/>
          <w:color w:val="auto"/>
          <w:sz w:val="32"/>
        </w:rPr>
      </w:pPr>
      <w:r w:rsidRPr="00EE7CFE">
        <w:rPr>
          <w:rFonts w:asciiTheme="minorHAnsi" w:hAnsiTheme="minorHAnsi"/>
          <w:color w:val="auto"/>
          <w:sz w:val="32"/>
        </w:rPr>
        <w:t xml:space="preserve">Usage </w:t>
      </w:r>
      <w:r w:rsidRPr="00EE7CFE">
        <w:rPr>
          <w:rFonts w:asciiTheme="minorHAnsi" w:hAnsiTheme="minorHAnsi"/>
          <w:color w:val="auto"/>
          <w:sz w:val="32"/>
        </w:rPr>
        <w:t>Instructions</w:t>
      </w:r>
    </w:p>
    <w:p w:rsidR="005F684B" w:rsidRPr="00EE7CFE" w:rsidRDefault="00EE7CFE">
      <w:r w:rsidRPr="00EE7CFE">
        <w:t>Run the Streamlit application and provide car attributes such as present price, age, kilometers driven, fuel type, owner count, and transmission. Select the model type and generate predictions instantly.</w:t>
      </w:r>
    </w:p>
    <w:p w:rsidR="005F684B" w:rsidRPr="00EE7CFE" w:rsidRDefault="00EE7CFE">
      <w:pPr>
        <w:pStyle w:val="Heading2"/>
        <w:rPr>
          <w:rFonts w:asciiTheme="minorHAnsi" w:hAnsiTheme="minorHAnsi"/>
          <w:color w:val="auto"/>
          <w:sz w:val="32"/>
        </w:rPr>
      </w:pPr>
      <w:r w:rsidRPr="00EE7CFE">
        <w:rPr>
          <w:rFonts w:asciiTheme="minorHAnsi" w:hAnsiTheme="minorHAnsi"/>
          <w:color w:val="auto"/>
          <w:sz w:val="32"/>
        </w:rPr>
        <w:t>Project Structure</w:t>
      </w:r>
    </w:p>
    <w:p w:rsidR="005F684B" w:rsidRPr="00EE7CFE" w:rsidRDefault="00EE7CFE">
      <w:r w:rsidRPr="00EE7CFE">
        <w:t>The project is organi</w:t>
      </w:r>
      <w:r w:rsidRPr="00EE7CFE">
        <w:t>zed into separate folders for Jupyter notebooks, model files, datasets, and the frontend application for clarity and maintainability.</w:t>
      </w:r>
    </w:p>
    <w:p w:rsidR="005F684B" w:rsidRPr="00EE7CFE" w:rsidRDefault="00EE7CFE">
      <w:pPr>
        <w:pStyle w:val="Heading2"/>
        <w:rPr>
          <w:rFonts w:asciiTheme="minorHAnsi" w:hAnsiTheme="minorHAnsi"/>
          <w:color w:val="auto"/>
          <w:sz w:val="32"/>
        </w:rPr>
      </w:pPr>
      <w:r w:rsidRPr="00EE7CFE">
        <w:rPr>
          <w:rFonts w:asciiTheme="minorHAnsi" w:hAnsiTheme="minorHAnsi"/>
          <w:color w:val="auto"/>
          <w:sz w:val="32"/>
        </w:rPr>
        <w:t>Technologies Used</w:t>
      </w:r>
    </w:p>
    <w:p w:rsidR="005F684B" w:rsidRPr="00EE7CFE" w:rsidRDefault="00EE7CFE">
      <w:r w:rsidRPr="00EE7CFE">
        <w:t>• scikit-learn for machine learning models</w:t>
      </w:r>
    </w:p>
    <w:p w:rsidR="005F684B" w:rsidRPr="00EE7CFE" w:rsidRDefault="00EE7CFE">
      <w:r w:rsidRPr="00EE7CFE">
        <w:t>• pandas for data processing</w:t>
      </w:r>
    </w:p>
    <w:p w:rsidR="005F684B" w:rsidRPr="00EE7CFE" w:rsidRDefault="00EE7CFE">
      <w:r w:rsidRPr="00EE7CFE">
        <w:t>• Streamlit for frontend UI</w:t>
      </w:r>
    </w:p>
    <w:p w:rsidR="005F684B" w:rsidRPr="00EE7CFE" w:rsidRDefault="00EE7CFE">
      <w:r w:rsidRPr="00EE7CFE">
        <w:t>• pi</w:t>
      </w:r>
      <w:r w:rsidRPr="00EE7CFE">
        <w:t>ckle for saving trained models</w:t>
      </w:r>
    </w:p>
    <w:p w:rsidR="005F684B" w:rsidRPr="00EE7CFE" w:rsidRDefault="00EE7CFE">
      <w:pPr>
        <w:pStyle w:val="Heading2"/>
        <w:rPr>
          <w:rFonts w:asciiTheme="minorHAnsi" w:hAnsiTheme="minorHAnsi"/>
          <w:color w:val="auto"/>
          <w:sz w:val="32"/>
          <w:szCs w:val="32"/>
        </w:rPr>
      </w:pPr>
      <w:r w:rsidRPr="00EE7CFE">
        <w:rPr>
          <w:rFonts w:asciiTheme="minorHAnsi" w:hAnsiTheme="minorHAnsi"/>
          <w:color w:val="auto"/>
          <w:sz w:val="32"/>
          <w:szCs w:val="32"/>
        </w:rPr>
        <w:lastRenderedPageBreak/>
        <w:t>How the System Works</w:t>
      </w:r>
    </w:p>
    <w:p w:rsidR="005F684B" w:rsidRPr="00EE7CFE" w:rsidRDefault="00EE7CFE">
      <w:r w:rsidRPr="00EE7CFE">
        <w:t xml:space="preserve">The workflow involves data preprocessing (encoding, feature engineering), training ML models, saving them, and loading them in a Streamlit app to produce predictions. User inputs are encoded the same way </w:t>
      </w:r>
      <w:r w:rsidRPr="00EE7CFE">
        <w:t>as training data to ensure accurate results.</w:t>
      </w:r>
    </w:p>
    <w:p w:rsidR="005F684B" w:rsidRPr="00EE7CFE" w:rsidRDefault="005F684B"/>
    <w:sectPr w:rsidR="005F684B" w:rsidRPr="00EE7C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84B"/>
    <w:rsid w:val="00AA1D8D"/>
    <w:rsid w:val="00B47730"/>
    <w:rsid w:val="00CB0664"/>
    <w:rsid w:val="00EE7C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19A32F3-483E-43C9-AC14-DF2A18F3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C55008-BE52-4CDE-813E-D32693498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</cp:lastModifiedBy>
  <cp:revision>2</cp:revision>
  <dcterms:created xsi:type="dcterms:W3CDTF">2025-12-04T15:03:00Z</dcterms:created>
  <dcterms:modified xsi:type="dcterms:W3CDTF">2025-12-04T15:03:00Z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3d28c467-0d18-4651-a3af-dd00193069d9</vt:lpwstr>
  </property>
</Properties>
</file>