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A3" w:rsidRPr="002761A3" w:rsidRDefault="002761A3" w:rsidP="002761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2761A3">
        <w:rPr>
          <w:rFonts w:eastAsia="Times New Roman" w:cstheme="minorHAnsi"/>
          <w:b/>
          <w:bCs/>
          <w:sz w:val="36"/>
          <w:szCs w:val="36"/>
        </w:rPr>
        <w:t>Branch &amp; City Insights</w:t>
      </w:r>
    </w:p>
    <w:p w:rsidR="002761A3" w:rsidRPr="002761A3" w:rsidRDefault="002761A3" w:rsidP="0027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Sales are evenly distributed across all three branches; however, </w:t>
      </w:r>
      <w:r w:rsidRPr="002761A3">
        <w:rPr>
          <w:rFonts w:eastAsia="Times New Roman" w:cstheme="minorHAnsi"/>
          <w:b/>
          <w:bCs/>
          <w:sz w:val="32"/>
          <w:szCs w:val="32"/>
        </w:rPr>
        <w:t>Branch C slightly outperforms</w:t>
      </w:r>
      <w:r w:rsidRPr="002761A3">
        <w:rPr>
          <w:rFonts w:eastAsia="Times New Roman" w:cstheme="minorHAnsi"/>
          <w:sz w:val="32"/>
          <w:szCs w:val="32"/>
        </w:rPr>
        <w:t xml:space="preserve"> the others. This suggests its operational or sales practices may be more effective. Consider evaluating Branch C’s management and generalizing its successful strategies to Branches A and B.</w:t>
      </w:r>
    </w:p>
    <w:p w:rsidR="002761A3" w:rsidRPr="002761A3" w:rsidRDefault="002761A3" w:rsidP="0027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2761A3">
        <w:rPr>
          <w:rFonts w:eastAsia="Times New Roman" w:cstheme="minorHAnsi"/>
          <w:b/>
          <w:bCs/>
          <w:sz w:val="32"/>
          <w:szCs w:val="32"/>
        </w:rPr>
        <w:t>Naypyitaw</w:t>
      </w:r>
      <w:proofErr w:type="spellEnd"/>
      <w:r w:rsidRPr="002761A3">
        <w:rPr>
          <w:rFonts w:eastAsia="Times New Roman" w:cstheme="minorHAnsi"/>
          <w:sz w:val="32"/>
          <w:szCs w:val="32"/>
        </w:rPr>
        <w:t xml:space="preserve"> (Branch C) has the </w:t>
      </w:r>
      <w:r w:rsidRPr="002761A3">
        <w:rPr>
          <w:rFonts w:eastAsia="Times New Roman" w:cstheme="minorHAnsi"/>
          <w:b/>
          <w:bCs/>
          <w:sz w:val="32"/>
          <w:szCs w:val="32"/>
        </w:rPr>
        <w:t>highest average customer rating</w:t>
      </w:r>
      <w:r w:rsidRPr="002761A3">
        <w:rPr>
          <w:rFonts w:eastAsia="Times New Roman" w:cstheme="minorHAnsi"/>
          <w:sz w:val="32"/>
          <w:szCs w:val="32"/>
        </w:rPr>
        <w:t>, indicating strong customer satisfaction.</w:t>
      </w:r>
    </w:p>
    <w:p w:rsidR="002761A3" w:rsidRPr="002761A3" w:rsidRDefault="002761A3" w:rsidP="00276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City-level preferences</w:t>
      </w:r>
      <w:r w:rsidRPr="002761A3">
        <w:rPr>
          <w:rFonts w:eastAsia="Times New Roman" w:cstheme="minorHAnsi"/>
          <w:sz w:val="32"/>
          <w:szCs w:val="32"/>
        </w:rPr>
        <w:t xml:space="preserve"> vary:</w:t>
      </w:r>
    </w:p>
    <w:p w:rsidR="002761A3" w:rsidRPr="002761A3" w:rsidRDefault="002761A3" w:rsidP="002761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i/>
          <w:iCs/>
          <w:sz w:val="32"/>
          <w:szCs w:val="32"/>
        </w:rPr>
        <w:t>Yangon</w:t>
      </w:r>
      <w:r w:rsidRPr="002761A3">
        <w:rPr>
          <w:rFonts w:eastAsia="Times New Roman" w:cstheme="minorHAnsi"/>
          <w:sz w:val="32"/>
          <w:szCs w:val="32"/>
        </w:rPr>
        <w:t>: Food and travel-related product lines perform well.</w:t>
      </w:r>
    </w:p>
    <w:p w:rsidR="002761A3" w:rsidRPr="002761A3" w:rsidRDefault="002761A3" w:rsidP="002761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i/>
          <w:iCs/>
          <w:sz w:val="32"/>
          <w:szCs w:val="32"/>
        </w:rPr>
        <w:t>Mandalay</w:t>
      </w:r>
      <w:r w:rsidRPr="002761A3">
        <w:rPr>
          <w:rFonts w:eastAsia="Times New Roman" w:cstheme="minorHAnsi"/>
          <w:sz w:val="32"/>
          <w:szCs w:val="32"/>
        </w:rPr>
        <w:t>: Health and beauty products are the top performers.</w:t>
      </w:r>
    </w:p>
    <w:p w:rsidR="002761A3" w:rsidRPr="002761A3" w:rsidRDefault="002761A3" w:rsidP="002761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2761A3">
        <w:rPr>
          <w:rFonts w:eastAsia="Times New Roman" w:cstheme="minorHAnsi"/>
          <w:i/>
          <w:iCs/>
          <w:sz w:val="32"/>
          <w:szCs w:val="32"/>
        </w:rPr>
        <w:t>Naypyitaw</w:t>
      </w:r>
      <w:proofErr w:type="spellEnd"/>
      <w:r w:rsidRPr="002761A3">
        <w:rPr>
          <w:rFonts w:eastAsia="Times New Roman" w:cstheme="minorHAnsi"/>
          <w:sz w:val="32"/>
          <w:szCs w:val="32"/>
        </w:rPr>
        <w:t>: Overall strongest across both revenue and ratings.</w:t>
      </w:r>
    </w:p>
    <w:p w:rsidR="002761A3" w:rsidRPr="002761A3" w:rsidRDefault="002761A3" w:rsidP="002761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61A3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61A3" w:rsidRPr="002761A3" w:rsidRDefault="002761A3" w:rsidP="002761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2761A3">
        <w:rPr>
          <w:rFonts w:eastAsia="Times New Roman" w:cstheme="minorHAnsi"/>
          <w:b/>
          <w:bCs/>
          <w:sz w:val="36"/>
          <w:szCs w:val="36"/>
        </w:rPr>
        <w:t xml:space="preserve"> Product Line Performance</w:t>
      </w:r>
    </w:p>
    <w:p w:rsidR="002761A3" w:rsidRPr="002761A3" w:rsidRDefault="002761A3" w:rsidP="00276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Food and Beverages</w:t>
      </w:r>
      <w:r w:rsidRPr="002761A3">
        <w:rPr>
          <w:rFonts w:eastAsia="Times New Roman" w:cstheme="minorHAnsi"/>
          <w:sz w:val="32"/>
          <w:szCs w:val="32"/>
        </w:rPr>
        <w:t xml:space="preserve"> is the </w:t>
      </w:r>
      <w:r w:rsidRPr="002761A3">
        <w:rPr>
          <w:rFonts w:eastAsia="Times New Roman" w:cstheme="minorHAnsi"/>
          <w:b/>
          <w:bCs/>
          <w:sz w:val="32"/>
          <w:szCs w:val="32"/>
        </w:rPr>
        <w:t>highest-revenue</w:t>
      </w:r>
      <w:r w:rsidRPr="002761A3">
        <w:rPr>
          <w:rFonts w:eastAsia="Times New Roman" w:cstheme="minorHAnsi"/>
          <w:sz w:val="32"/>
          <w:szCs w:val="32"/>
        </w:rPr>
        <w:t xml:space="preserve"> product line.</w:t>
      </w:r>
    </w:p>
    <w:p w:rsidR="002761A3" w:rsidRPr="002761A3" w:rsidRDefault="002761A3" w:rsidP="00276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Health and Beauty</w:t>
      </w:r>
      <w:r w:rsidRPr="002761A3">
        <w:rPr>
          <w:rFonts w:eastAsia="Times New Roman" w:cstheme="minorHAnsi"/>
          <w:sz w:val="32"/>
          <w:szCs w:val="32"/>
        </w:rPr>
        <w:t xml:space="preserve"> has the </w:t>
      </w:r>
      <w:r w:rsidRPr="002761A3">
        <w:rPr>
          <w:rFonts w:eastAsia="Times New Roman" w:cstheme="minorHAnsi"/>
          <w:b/>
          <w:bCs/>
          <w:sz w:val="32"/>
          <w:szCs w:val="32"/>
        </w:rPr>
        <w:t>lowest revenue</w:t>
      </w:r>
      <w:r w:rsidRPr="002761A3">
        <w:rPr>
          <w:rFonts w:eastAsia="Times New Roman" w:cstheme="minorHAnsi"/>
          <w:sz w:val="32"/>
          <w:szCs w:val="32"/>
        </w:rPr>
        <w:t>. A strategic product placement near Fashion Accessories may boost its sales, especially among female customers.</w:t>
      </w:r>
    </w:p>
    <w:p w:rsidR="002761A3" w:rsidRPr="002761A3" w:rsidRDefault="002761A3" w:rsidP="00276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Home and Lifestyle</w:t>
      </w:r>
      <w:r w:rsidRPr="002761A3">
        <w:rPr>
          <w:rFonts w:eastAsia="Times New Roman" w:cstheme="minorHAnsi"/>
          <w:sz w:val="32"/>
          <w:szCs w:val="32"/>
        </w:rPr>
        <w:t xml:space="preserve"> shows the </w:t>
      </w:r>
      <w:r w:rsidRPr="002761A3">
        <w:rPr>
          <w:rFonts w:eastAsia="Times New Roman" w:cstheme="minorHAnsi"/>
          <w:b/>
          <w:bCs/>
          <w:sz w:val="32"/>
          <w:szCs w:val="32"/>
        </w:rPr>
        <w:t>most consistent sales</w:t>
      </w:r>
      <w:r w:rsidRPr="002761A3">
        <w:rPr>
          <w:rFonts w:eastAsia="Times New Roman" w:cstheme="minorHAnsi"/>
          <w:sz w:val="32"/>
          <w:szCs w:val="32"/>
        </w:rPr>
        <w:t>, with minimal day-to-day variation — ideal for inventory forecasting.</w:t>
      </w:r>
    </w:p>
    <w:p w:rsidR="002761A3" w:rsidRPr="002761A3" w:rsidRDefault="002761A3" w:rsidP="002761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61A3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61A3" w:rsidRPr="002761A3" w:rsidRDefault="002761A3" w:rsidP="002761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2761A3">
        <w:rPr>
          <w:rFonts w:eastAsia="Times New Roman" w:cstheme="minorHAnsi"/>
          <w:b/>
          <w:bCs/>
          <w:sz w:val="36"/>
          <w:szCs w:val="36"/>
        </w:rPr>
        <w:t xml:space="preserve"> Customer Demographics</w:t>
      </w:r>
    </w:p>
    <w:p w:rsidR="002761A3" w:rsidRPr="002761A3" w:rsidRDefault="002761A3" w:rsidP="0027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Female customers generate </w:t>
      </w:r>
      <w:r w:rsidRPr="002761A3">
        <w:rPr>
          <w:rFonts w:eastAsia="Times New Roman" w:cstheme="minorHAnsi"/>
          <w:b/>
          <w:bCs/>
          <w:sz w:val="32"/>
          <w:szCs w:val="32"/>
        </w:rPr>
        <w:t>significantly more revenue</w:t>
      </w:r>
      <w:r w:rsidRPr="002761A3">
        <w:rPr>
          <w:rFonts w:eastAsia="Times New Roman" w:cstheme="minorHAnsi"/>
          <w:sz w:val="32"/>
          <w:szCs w:val="32"/>
        </w:rPr>
        <w:t xml:space="preserve"> than male customers, despite the invoice count being nearly equal (females had only 2 more invoices).</w:t>
      </w:r>
    </w:p>
    <w:p w:rsidR="002761A3" w:rsidRPr="002761A3" w:rsidRDefault="002761A3" w:rsidP="0027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lastRenderedPageBreak/>
        <w:t>This may be due to greater product engagement — females show interest in more product categories.</w:t>
      </w:r>
    </w:p>
    <w:p w:rsidR="002761A3" w:rsidRPr="002761A3" w:rsidRDefault="002761A3" w:rsidP="00276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>Male customers may display more targeted purchasing behavior (focused, lower-basket size), aligning with behavioral research on gender-based shopping patterns.</w:t>
      </w:r>
    </w:p>
    <w:p w:rsidR="002761A3" w:rsidRPr="002761A3" w:rsidRDefault="002761A3" w:rsidP="002761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61A3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61A3" w:rsidRPr="002761A3" w:rsidRDefault="002761A3" w:rsidP="002761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2761A3">
        <w:rPr>
          <w:rFonts w:eastAsia="Times New Roman" w:cstheme="minorHAnsi"/>
          <w:b/>
          <w:bCs/>
          <w:sz w:val="36"/>
          <w:szCs w:val="36"/>
        </w:rPr>
        <w:t xml:space="preserve"> Temporal Sales Patterns</w:t>
      </w:r>
    </w:p>
    <w:p w:rsidR="002761A3" w:rsidRPr="002761A3" w:rsidRDefault="002761A3" w:rsidP="00276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Highest revenue days</w:t>
      </w:r>
      <w:r w:rsidRPr="002761A3">
        <w:rPr>
          <w:rFonts w:eastAsia="Times New Roman" w:cstheme="minorHAnsi"/>
          <w:sz w:val="32"/>
          <w:szCs w:val="32"/>
        </w:rPr>
        <w:t xml:space="preserve"> were observed:</w:t>
      </w:r>
    </w:p>
    <w:p w:rsidR="002761A3" w:rsidRPr="002761A3" w:rsidRDefault="002761A3" w:rsidP="002761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At the </w:t>
      </w:r>
      <w:r w:rsidRPr="002761A3">
        <w:rPr>
          <w:rFonts w:eastAsia="Times New Roman" w:cstheme="minorHAnsi"/>
          <w:b/>
          <w:bCs/>
          <w:sz w:val="32"/>
          <w:szCs w:val="32"/>
        </w:rPr>
        <w:t>end of February</w:t>
      </w:r>
      <w:r w:rsidRPr="002761A3">
        <w:rPr>
          <w:rFonts w:eastAsia="Times New Roman" w:cstheme="minorHAnsi"/>
          <w:sz w:val="32"/>
          <w:szCs w:val="32"/>
        </w:rPr>
        <w:t xml:space="preserve"> and during </w:t>
      </w:r>
      <w:r w:rsidRPr="002761A3">
        <w:rPr>
          <w:rFonts w:eastAsia="Times New Roman" w:cstheme="minorHAnsi"/>
          <w:b/>
          <w:bCs/>
          <w:sz w:val="32"/>
          <w:szCs w:val="32"/>
        </w:rPr>
        <w:t>March</w:t>
      </w:r>
      <w:r w:rsidRPr="002761A3">
        <w:rPr>
          <w:rFonts w:eastAsia="Times New Roman" w:cstheme="minorHAnsi"/>
          <w:sz w:val="32"/>
          <w:szCs w:val="32"/>
        </w:rPr>
        <w:t xml:space="preserve">, corresponding with </w:t>
      </w:r>
      <w:r w:rsidRPr="002761A3">
        <w:rPr>
          <w:rFonts w:eastAsia="Times New Roman" w:cstheme="minorHAnsi"/>
          <w:b/>
          <w:bCs/>
          <w:sz w:val="32"/>
          <w:szCs w:val="32"/>
        </w:rPr>
        <w:t>five major festivals</w:t>
      </w:r>
      <w:r w:rsidRPr="002761A3">
        <w:rPr>
          <w:rFonts w:eastAsia="Times New Roman" w:cstheme="minorHAnsi"/>
          <w:sz w:val="32"/>
          <w:szCs w:val="32"/>
        </w:rPr>
        <w:t>.</w:t>
      </w:r>
    </w:p>
    <w:p w:rsidR="002761A3" w:rsidRPr="002761A3" w:rsidRDefault="002761A3" w:rsidP="002761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January</w:t>
      </w:r>
      <w:r w:rsidRPr="002761A3">
        <w:rPr>
          <w:rFonts w:eastAsia="Times New Roman" w:cstheme="minorHAnsi"/>
          <w:sz w:val="32"/>
          <w:szCs w:val="32"/>
        </w:rPr>
        <w:t xml:space="preserve"> had the </w:t>
      </w:r>
      <w:r w:rsidRPr="002761A3">
        <w:rPr>
          <w:rFonts w:eastAsia="Times New Roman" w:cstheme="minorHAnsi"/>
          <w:b/>
          <w:bCs/>
          <w:sz w:val="32"/>
          <w:szCs w:val="32"/>
        </w:rPr>
        <w:t>overall highest revenue</w:t>
      </w:r>
      <w:r w:rsidRPr="002761A3">
        <w:rPr>
          <w:rFonts w:eastAsia="Times New Roman" w:cstheme="minorHAnsi"/>
          <w:sz w:val="32"/>
          <w:szCs w:val="32"/>
        </w:rPr>
        <w:t xml:space="preserve">, possibly influenced by </w:t>
      </w:r>
      <w:r w:rsidRPr="002761A3">
        <w:rPr>
          <w:rFonts w:eastAsia="Times New Roman" w:cstheme="minorHAnsi"/>
          <w:b/>
          <w:bCs/>
          <w:sz w:val="32"/>
          <w:szCs w:val="32"/>
        </w:rPr>
        <w:t>post-Christmas shopping</w:t>
      </w:r>
      <w:r w:rsidRPr="002761A3">
        <w:rPr>
          <w:rFonts w:eastAsia="Times New Roman" w:cstheme="minorHAnsi"/>
          <w:sz w:val="32"/>
          <w:szCs w:val="32"/>
        </w:rPr>
        <w:t>.</w:t>
      </w:r>
    </w:p>
    <w:p w:rsidR="002761A3" w:rsidRPr="002761A3" w:rsidRDefault="002761A3" w:rsidP="00276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Daily average quantity sold per transaction is typically </w:t>
      </w:r>
      <w:r w:rsidRPr="002761A3">
        <w:rPr>
          <w:rFonts w:eastAsia="Times New Roman" w:cstheme="minorHAnsi"/>
          <w:b/>
          <w:bCs/>
          <w:sz w:val="32"/>
          <w:szCs w:val="32"/>
        </w:rPr>
        <w:t>5–6 items</w:t>
      </w:r>
      <w:r w:rsidRPr="002761A3">
        <w:rPr>
          <w:rFonts w:eastAsia="Times New Roman" w:cstheme="minorHAnsi"/>
          <w:sz w:val="32"/>
          <w:szCs w:val="32"/>
        </w:rPr>
        <w:t>.</w:t>
      </w:r>
    </w:p>
    <w:p w:rsidR="002761A3" w:rsidRPr="002761A3" w:rsidRDefault="002761A3" w:rsidP="00276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Branch-level peak revenue days</w:t>
      </w:r>
      <w:r w:rsidRPr="002761A3">
        <w:rPr>
          <w:rFonts w:eastAsia="Times New Roman" w:cstheme="minorHAnsi"/>
          <w:sz w:val="32"/>
          <w:szCs w:val="32"/>
        </w:rPr>
        <w:t>:</w:t>
      </w:r>
    </w:p>
    <w:p w:rsidR="002761A3" w:rsidRPr="002761A3" w:rsidRDefault="002761A3" w:rsidP="002761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>Branch A: January 19</w:t>
      </w:r>
    </w:p>
    <w:p w:rsidR="002761A3" w:rsidRPr="002761A3" w:rsidRDefault="002761A3" w:rsidP="002761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>Branch B: March 2</w:t>
      </w:r>
    </w:p>
    <w:p w:rsidR="002761A3" w:rsidRPr="002761A3" w:rsidRDefault="002761A3" w:rsidP="002761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>Branch C: January 23</w:t>
      </w:r>
    </w:p>
    <w:p w:rsidR="002761A3" w:rsidRPr="002761A3" w:rsidRDefault="002761A3" w:rsidP="002761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61A3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61A3" w:rsidRPr="002761A3" w:rsidRDefault="002761A3" w:rsidP="002761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2761A3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2761A3">
        <w:rPr>
          <w:rFonts w:eastAsia="Times New Roman" w:cstheme="minorHAnsi"/>
          <w:b/>
          <w:bCs/>
          <w:sz w:val="36"/>
          <w:szCs w:val="36"/>
        </w:rPr>
        <w:t>Payment Behavior</w:t>
      </w:r>
    </w:p>
    <w:p w:rsidR="002761A3" w:rsidRPr="002761A3" w:rsidRDefault="002761A3" w:rsidP="00276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Cash accounts for ~33%</w:t>
      </w:r>
      <w:r w:rsidRPr="002761A3">
        <w:rPr>
          <w:rFonts w:eastAsia="Times New Roman" w:cstheme="minorHAnsi"/>
          <w:sz w:val="32"/>
          <w:szCs w:val="32"/>
        </w:rPr>
        <w:t xml:space="preserve"> of transactions, indicating </w:t>
      </w:r>
      <w:r w:rsidRPr="002761A3">
        <w:rPr>
          <w:rFonts w:eastAsia="Times New Roman" w:cstheme="minorHAnsi"/>
          <w:b/>
          <w:bCs/>
          <w:sz w:val="32"/>
          <w:szCs w:val="32"/>
        </w:rPr>
        <w:t>strong use of digital payments</w:t>
      </w:r>
      <w:r w:rsidRPr="002761A3">
        <w:rPr>
          <w:rFonts w:eastAsia="Times New Roman" w:cstheme="minorHAnsi"/>
          <w:sz w:val="32"/>
          <w:szCs w:val="32"/>
        </w:rPr>
        <w:t xml:space="preserve"> (Credit Cards and E-Wallets) in Myanmar.</w:t>
      </w:r>
    </w:p>
    <w:p w:rsidR="002761A3" w:rsidRPr="002761A3" w:rsidRDefault="002761A3" w:rsidP="00276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This suggests a need for </w:t>
      </w:r>
      <w:r w:rsidRPr="002761A3">
        <w:rPr>
          <w:rFonts w:eastAsia="Times New Roman" w:cstheme="minorHAnsi"/>
          <w:b/>
          <w:bCs/>
          <w:sz w:val="32"/>
          <w:szCs w:val="32"/>
        </w:rPr>
        <w:t>robust POS systems</w:t>
      </w:r>
      <w:r w:rsidRPr="002761A3">
        <w:rPr>
          <w:rFonts w:eastAsia="Times New Roman" w:cstheme="minorHAnsi"/>
          <w:sz w:val="32"/>
          <w:szCs w:val="32"/>
        </w:rPr>
        <w:t xml:space="preserve"> and </w:t>
      </w:r>
      <w:r w:rsidRPr="002761A3">
        <w:rPr>
          <w:rFonts w:eastAsia="Times New Roman" w:cstheme="minorHAnsi"/>
          <w:b/>
          <w:bCs/>
          <w:sz w:val="32"/>
          <w:szCs w:val="32"/>
        </w:rPr>
        <w:t>digital infrastructure</w:t>
      </w:r>
      <w:r w:rsidRPr="002761A3">
        <w:rPr>
          <w:rFonts w:eastAsia="Times New Roman" w:cstheme="minorHAnsi"/>
          <w:sz w:val="32"/>
          <w:szCs w:val="32"/>
        </w:rPr>
        <w:t xml:space="preserve"> in all branches.</w:t>
      </w:r>
    </w:p>
    <w:p w:rsidR="002761A3" w:rsidRPr="002761A3" w:rsidRDefault="002761A3" w:rsidP="00276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Peak shopping hours vary by payment method</w:t>
      </w:r>
      <w:r w:rsidRPr="002761A3">
        <w:rPr>
          <w:rFonts w:eastAsia="Times New Roman" w:cstheme="minorHAnsi"/>
          <w:sz w:val="32"/>
          <w:szCs w:val="32"/>
        </w:rPr>
        <w:t>:</w:t>
      </w:r>
    </w:p>
    <w:p w:rsidR="002761A3" w:rsidRPr="002761A3" w:rsidRDefault="002761A3" w:rsidP="002761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Cash</w:t>
      </w:r>
      <w:r w:rsidRPr="002761A3">
        <w:rPr>
          <w:rFonts w:eastAsia="Times New Roman" w:cstheme="minorHAnsi"/>
          <w:sz w:val="32"/>
          <w:szCs w:val="32"/>
        </w:rPr>
        <w:t>: 6:00 PM</w:t>
      </w:r>
    </w:p>
    <w:p w:rsidR="002761A3" w:rsidRPr="002761A3" w:rsidRDefault="002761A3" w:rsidP="002761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Credit Card</w:t>
      </w:r>
      <w:r w:rsidRPr="002761A3">
        <w:rPr>
          <w:rFonts w:eastAsia="Times New Roman" w:cstheme="minorHAnsi"/>
          <w:sz w:val="32"/>
          <w:szCs w:val="32"/>
        </w:rPr>
        <w:t>: 10:00 AM</w:t>
      </w:r>
    </w:p>
    <w:p w:rsidR="002761A3" w:rsidRPr="002761A3" w:rsidRDefault="002761A3" w:rsidP="002761A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E-Wallet</w:t>
      </w:r>
      <w:r w:rsidRPr="002761A3">
        <w:rPr>
          <w:rFonts w:eastAsia="Times New Roman" w:cstheme="minorHAnsi"/>
          <w:sz w:val="32"/>
          <w:szCs w:val="32"/>
        </w:rPr>
        <w:t>: 12:00 PM</w:t>
      </w:r>
    </w:p>
    <w:p w:rsidR="002761A3" w:rsidRPr="002761A3" w:rsidRDefault="002761A3" w:rsidP="002761A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61A3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61A3" w:rsidRPr="002761A3" w:rsidRDefault="002761A3" w:rsidP="002761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2761A3">
        <w:rPr>
          <w:rFonts w:eastAsia="Times New Roman" w:cstheme="minorHAnsi"/>
          <w:b/>
          <w:bCs/>
          <w:sz w:val="27"/>
          <w:szCs w:val="27"/>
        </w:rPr>
        <w:lastRenderedPageBreak/>
        <w:t xml:space="preserve"> </w:t>
      </w:r>
      <w:r w:rsidRPr="002761A3">
        <w:rPr>
          <w:rFonts w:eastAsia="Times New Roman" w:cstheme="minorHAnsi"/>
          <w:b/>
          <w:bCs/>
          <w:sz w:val="36"/>
          <w:szCs w:val="36"/>
        </w:rPr>
        <w:t>Customer Ratings</w:t>
      </w:r>
    </w:p>
    <w:p w:rsidR="002761A3" w:rsidRPr="002761A3" w:rsidRDefault="002761A3" w:rsidP="002761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Lowest customer ratings per branch</w:t>
      </w:r>
      <w:r w:rsidRPr="002761A3">
        <w:rPr>
          <w:rFonts w:eastAsia="Times New Roman" w:cstheme="minorHAnsi"/>
          <w:sz w:val="32"/>
          <w:szCs w:val="32"/>
        </w:rPr>
        <w:t xml:space="preserve"> occur on:</w:t>
      </w:r>
    </w:p>
    <w:p w:rsidR="002761A3" w:rsidRPr="002761A3" w:rsidRDefault="002761A3" w:rsidP="002761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Branch A: </w:t>
      </w:r>
      <w:r w:rsidRPr="002761A3">
        <w:rPr>
          <w:rFonts w:eastAsia="Times New Roman" w:cstheme="minorHAnsi"/>
          <w:b/>
          <w:bCs/>
          <w:sz w:val="32"/>
          <w:szCs w:val="32"/>
        </w:rPr>
        <w:t>Saturday</w:t>
      </w:r>
    </w:p>
    <w:p w:rsidR="002761A3" w:rsidRPr="002761A3" w:rsidRDefault="002761A3" w:rsidP="002761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Branch B: </w:t>
      </w:r>
      <w:r w:rsidRPr="002761A3">
        <w:rPr>
          <w:rFonts w:eastAsia="Times New Roman" w:cstheme="minorHAnsi"/>
          <w:b/>
          <w:bCs/>
          <w:sz w:val="32"/>
          <w:szCs w:val="32"/>
        </w:rPr>
        <w:t>Wednesday</w:t>
      </w:r>
    </w:p>
    <w:p w:rsidR="002761A3" w:rsidRPr="002761A3" w:rsidRDefault="002761A3" w:rsidP="002761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Branch C: </w:t>
      </w:r>
      <w:r w:rsidRPr="002761A3">
        <w:rPr>
          <w:rFonts w:eastAsia="Times New Roman" w:cstheme="minorHAnsi"/>
          <w:b/>
          <w:bCs/>
          <w:sz w:val="32"/>
          <w:szCs w:val="32"/>
        </w:rPr>
        <w:t>Thursday</w:t>
      </w:r>
    </w:p>
    <w:p w:rsidR="002761A3" w:rsidRPr="002761A3" w:rsidRDefault="002761A3" w:rsidP="002761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>These may point to staffing or service quality issues on these days.</w:t>
      </w:r>
    </w:p>
    <w:p w:rsidR="002761A3" w:rsidRPr="002761A3" w:rsidRDefault="002761A3" w:rsidP="002761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Highest ratings</w:t>
      </w:r>
      <w:r w:rsidRPr="002761A3">
        <w:rPr>
          <w:rFonts w:eastAsia="Times New Roman" w:cstheme="minorHAnsi"/>
          <w:sz w:val="32"/>
          <w:szCs w:val="32"/>
        </w:rPr>
        <w:t xml:space="preserve"> were observed:</w:t>
      </w:r>
    </w:p>
    <w:p w:rsidR="002761A3" w:rsidRPr="002761A3" w:rsidRDefault="002761A3" w:rsidP="002761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Branch A and C: </w:t>
      </w:r>
      <w:r w:rsidRPr="002761A3">
        <w:rPr>
          <w:rFonts w:eastAsia="Times New Roman" w:cstheme="minorHAnsi"/>
          <w:b/>
          <w:bCs/>
          <w:sz w:val="32"/>
          <w:szCs w:val="32"/>
        </w:rPr>
        <w:t>Friday</w:t>
      </w:r>
    </w:p>
    <w:p w:rsidR="002761A3" w:rsidRPr="002761A3" w:rsidRDefault="002761A3" w:rsidP="002761A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sz w:val="32"/>
          <w:szCs w:val="32"/>
        </w:rPr>
        <w:t xml:space="preserve">Branch B: </w:t>
      </w:r>
      <w:r w:rsidRPr="002761A3">
        <w:rPr>
          <w:rFonts w:eastAsia="Times New Roman" w:cstheme="minorHAnsi"/>
          <w:b/>
          <w:bCs/>
          <w:sz w:val="32"/>
          <w:szCs w:val="32"/>
        </w:rPr>
        <w:t>Monday</w:t>
      </w:r>
    </w:p>
    <w:p w:rsidR="002761A3" w:rsidRPr="002761A3" w:rsidRDefault="002761A3" w:rsidP="002761A3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r w:rsidRPr="002761A3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  <w:bookmarkEnd w:id="0"/>
    </w:p>
    <w:p w:rsidR="002761A3" w:rsidRPr="002761A3" w:rsidRDefault="002761A3" w:rsidP="002761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2761A3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2761A3">
        <w:rPr>
          <w:rFonts w:eastAsia="Times New Roman" w:cstheme="minorHAnsi"/>
          <w:b/>
          <w:bCs/>
          <w:sz w:val="36"/>
          <w:szCs w:val="36"/>
        </w:rPr>
        <w:t>Operational Observations</w:t>
      </w:r>
    </w:p>
    <w:p w:rsidR="002761A3" w:rsidRPr="002761A3" w:rsidRDefault="002761A3" w:rsidP="00276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Significant revenue drops</w:t>
      </w:r>
      <w:r w:rsidRPr="002761A3">
        <w:rPr>
          <w:rFonts w:eastAsia="Times New Roman" w:cstheme="minorHAnsi"/>
          <w:sz w:val="32"/>
          <w:szCs w:val="32"/>
        </w:rPr>
        <w:t xml:space="preserve"> were observed midweek (</w:t>
      </w:r>
      <w:r w:rsidRPr="002761A3">
        <w:rPr>
          <w:rFonts w:eastAsia="Times New Roman" w:cstheme="minorHAnsi"/>
          <w:b/>
          <w:bCs/>
          <w:sz w:val="32"/>
          <w:szCs w:val="32"/>
        </w:rPr>
        <w:t>Wednesdays and Thursdays</w:t>
      </w:r>
      <w:r w:rsidRPr="002761A3">
        <w:rPr>
          <w:rFonts w:eastAsia="Times New Roman" w:cstheme="minorHAnsi"/>
          <w:sz w:val="32"/>
          <w:szCs w:val="32"/>
        </w:rPr>
        <w:t>), which may warrant promotional campaigns or service audits.</w:t>
      </w:r>
    </w:p>
    <w:p w:rsidR="002761A3" w:rsidRPr="002761A3" w:rsidRDefault="002761A3" w:rsidP="00276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761A3">
        <w:rPr>
          <w:rFonts w:eastAsia="Times New Roman" w:cstheme="minorHAnsi"/>
          <w:b/>
          <w:bCs/>
          <w:sz w:val="32"/>
          <w:szCs w:val="32"/>
        </w:rPr>
        <w:t>Branch C collects the highest average tax per product line</w:t>
      </w:r>
      <w:r w:rsidRPr="002761A3">
        <w:rPr>
          <w:rFonts w:eastAsia="Times New Roman" w:cstheme="minorHAnsi"/>
          <w:sz w:val="32"/>
          <w:szCs w:val="32"/>
        </w:rPr>
        <w:t>, which may indicate a focus on higher-value or luxury items.</w:t>
      </w:r>
    </w:p>
    <w:p w:rsidR="002761A3" w:rsidRPr="002761A3" w:rsidRDefault="002761A3" w:rsidP="002761A3">
      <w:pPr>
        <w:rPr>
          <w:rFonts w:cstheme="minorHAnsi"/>
        </w:rPr>
      </w:pPr>
    </w:p>
    <w:sectPr w:rsidR="002761A3" w:rsidRPr="0027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35CF"/>
    <w:multiLevelType w:val="hybridMultilevel"/>
    <w:tmpl w:val="142C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47E4D"/>
    <w:multiLevelType w:val="multilevel"/>
    <w:tmpl w:val="4CA4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93F07"/>
    <w:multiLevelType w:val="multilevel"/>
    <w:tmpl w:val="776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10302"/>
    <w:multiLevelType w:val="multilevel"/>
    <w:tmpl w:val="252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8128E"/>
    <w:multiLevelType w:val="multilevel"/>
    <w:tmpl w:val="241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97DE3"/>
    <w:multiLevelType w:val="multilevel"/>
    <w:tmpl w:val="8AA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65675"/>
    <w:multiLevelType w:val="multilevel"/>
    <w:tmpl w:val="05B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E064D"/>
    <w:multiLevelType w:val="multilevel"/>
    <w:tmpl w:val="E96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B6BA6"/>
    <w:multiLevelType w:val="multilevel"/>
    <w:tmpl w:val="3D72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C1"/>
    <w:rsid w:val="001A2D40"/>
    <w:rsid w:val="002761A3"/>
    <w:rsid w:val="0028507F"/>
    <w:rsid w:val="002F21C1"/>
    <w:rsid w:val="007C74AB"/>
    <w:rsid w:val="007E106D"/>
    <w:rsid w:val="00996B7F"/>
    <w:rsid w:val="00A809F8"/>
    <w:rsid w:val="00CF588E"/>
    <w:rsid w:val="00F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8426"/>
  <w15:chartTrackingRefBased/>
  <w15:docId w15:val="{AC3669E3-D30C-4B8B-874B-E8DE0901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6B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61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76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Khalid</dc:creator>
  <cp:keywords/>
  <dc:description/>
  <cp:lastModifiedBy>Ibrahim Khalid</cp:lastModifiedBy>
  <cp:revision>1</cp:revision>
  <dcterms:created xsi:type="dcterms:W3CDTF">2025-06-08T12:09:00Z</dcterms:created>
  <dcterms:modified xsi:type="dcterms:W3CDTF">2025-06-08T14:27:00Z</dcterms:modified>
</cp:coreProperties>
</file>