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970D6" w14:textId="05CD50C1" w:rsidR="008B0171" w:rsidRPr="00A86E84" w:rsidRDefault="008B0171">
      <w:pPr>
        <w:rPr>
          <w:rFonts w:ascii="Arial" w:hAnsi="Arial" w:cs="Arial"/>
          <w:b/>
          <w:bCs/>
          <w:sz w:val="24"/>
          <w:szCs w:val="24"/>
        </w:rPr>
      </w:pPr>
      <w:r w:rsidRPr="00A86E84">
        <w:rPr>
          <w:rFonts w:ascii="Arial" w:hAnsi="Arial" w:cs="Arial"/>
          <w:b/>
          <w:bCs/>
          <w:sz w:val="24"/>
          <w:szCs w:val="24"/>
        </w:rPr>
        <w:t>LinkedIn</w:t>
      </w:r>
    </w:p>
    <w:p w14:paraId="44EFED57" w14:textId="309FA972" w:rsidR="00A86E84" w:rsidRPr="00A86E84" w:rsidRDefault="008B0171">
      <w:pPr>
        <w:rPr>
          <w:rFonts w:ascii="Arial" w:hAnsi="Arial" w:cs="Arial"/>
        </w:rPr>
      </w:pPr>
      <w:r w:rsidRPr="00A86E84">
        <w:rPr>
          <w:rFonts w:ascii="Arial" w:hAnsi="Arial" w:cs="Arial"/>
        </w:rPr>
        <w:t>The use of this API is restricted to those developers approved by LinkedIn and subject to applicable data restrictions in their agreements.</w:t>
      </w:r>
    </w:p>
    <w:p w14:paraId="52FD3FC9" w14:textId="77777777" w:rsidR="008B0171" w:rsidRPr="008B0171" w:rsidRDefault="008B0171" w:rsidP="008B0171">
      <w:pPr>
        <w:rPr>
          <w:rFonts w:ascii="Arial" w:hAnsi="Arial" w:cs="Arial"/>
          <w:b/>
          <w:bCs/>
        </w:rPr>
      </w:pPr>
      <w:r w:rsidRPr="008B0171">
        <w:rPr>
          <w:rFonts w:ascii="Arial" w:hAnsi="Arial" w:cs="Arial"/>
          <w:b/>
          <w:bCs/>
        </w:rPr>
        <w:t>Usage</w:t>
      </w:r>
    </w:p>
    <w:p w14:paraId="78345021" w14:textId="5F712ECA" w:rsidR="008B0171" w:rsidRPr="00A86E84" w:rsidRDefault="008B0171">
      <w:pPr>
        <w:rPr>
          <w:rFonts w:ascii="Arial" w:hAnsi="Arial" w:cs="Arial"/>
        </w:rPr>
      </w:pPr>
      <w:r w:rsidRPr="00A86E84">
        <w:rPr>
          <w:rFonts w:ascii="Arial" w:hAnsi="Arial" w:cs="Arial"/>
        </w:rPr>
        <w:t>You may only store data returned from the Profile API for the authenticated members with their permission. Please refer to this </w:t>
      </w:r>
      <w:r w:rsidRPr="00B863A5">
        <w:rPr>
          <w:rFonts w:ascii="Arial" w:hAnsi="Arial" w:cs="Arial"/>
        </w:rPr>
        <w:t>document</w:t>
      </w:r>
      <w:r w:rsidRPr="00A86E84">
        <w:rPr>
          <w:rFonts w:ascii="Arial" w:hAnsi="Arial" w:cs="Arial"/>
        </w:rPr>
        <w:t> for guidance on storing authenticated member data. You may never store data returned from the Profile API for members other than the authenticated member.</w:t>
      </w:r>
    </w:p>
    <w:p w14:paraId="50827E9A" w14:textId="77777777" w:rsidR="008B0171" w:rsidRPr="008B0171" w:rsidRDefault="008B0171" w:rsidP="008B0171">
      <w:pPr>
        <w:rPr>
          <w:rFonts w:ascii="Arial" w:hAnsi="Arial" w:cs="Arial"/>
          <w:b/>
          <w:bCs/>
        </w:rPr>
      </w:pPr>
      <w:r w:rsidRPr="008B0171">
        <w:rPr>
          <w:rFonts w:ascii="Arial" w:hAnsi="Arial" w:cs="Arial"/>
          <w:b/>
          <w:bCs/>
        </w:rPr>
        <w:t>Retrieve Current Member's Profile</w:t>
      </w:r>
    </w:p>
    <w:p w14:paraId="393FC279" w14:textId="77777777" w:rsidR="008B0171" w:rsidRPr="008B0171" w:rsidRDefault="008B0171" w:rsidP="008B0171">
      <w:pPr>
        <w:rPr>
          <w:rFonts w:ascii="Arial" w:hAnsi="Arial" w:cs="Arial"/>
          <w:b/>
          <w:bCs/>
        </w:rPr>
      </w:pPr>
      <w:r w:rsidRPr="008B0171">
        <w:rPr>
          <w:rFonts w:ascii="Arial" w:hAnsi="Arial" w:cs="Arial"/>
          <w:b/>
          <w:bCs/>
        </w:rPr>
        <w:t>Permissions</w:t>
      </w:r>
    </w:p>
    <w:p w14:paraId="5E145E58" w14:textId="77777777" w:rsidR="008B0171" w:rsidRPr="008B0171" w:rsidRDefault="008B0171" w:rsidP="008B0171">
      <w:pPr>
        <w:rPr>
          <w:rFonts w:ascii="Arial" w:hAnsi="Arial" w:cs="Arial"/>
        </w:rPr>
      </w:pPr>
      <w:r w:rsidRPr="008B0171">
        <w:rPr>
          <w:rFonts w:ascii="Arial" w:hAnsi="Arial" w:cs="Arial"/>
        </w:rPr>
        <w:t>This API requires one of the following permissions:</w:t>
      </w:r>
    </w:p>
    <w:p w14:paraId="4260879E" w14:textId="77777777" w:rsidR="008B0171" w:rsidRPr="00A86E84" w:rsidRDefault="008B0171" w:rsidP="008B0171">
      <w:pPr>
        <w:rPr>
          <w:rFonts w:ascii="Arial" w:hAnsi="Arial" w:cs="Arial"/>
        </w:rPr>
      </w:pPr>
      <w:r w:rsidRPr="00A86E84">
        <w:rPr>
          <w:rFonts w:ascii="Arial" w:hAnsi="Arial" w:cs="Arial"/>
        </w:rPr>
        <w:t>Permission</w:t>
      </w:r>
      <w:r w:rsidRPr="00A86E84">
        <w:rPr>
          <w:rFonts w:ascii="Arial" w:hAnsi="Arial" w:cs="Arial"/>
        </w:rPr>
        <w:tab/>
        <w:t>Description</w:t>
      </w:r>
    </w:p>
    <w:p w14:paraId="0C3F94CA" w14:textId="77777777" w:rsidR="008B0171" w:rsidRPr="00A86E84" w:rsidRDefault="008B0171" w:rsidP="008B0171">
      <w:pPr>
        <w:rPr>
          <w:rFonts w:ascii="Arial" w:hAnsi="Arial" w:cs="Arial"/>
        </w:rPr>
      </w:pPr>
      <w:r w:rsidRPr="00A86E84">
        <w:rPr>
          <w:rFonts w:ascii="Arial" w:hAnsi="Arial" w:cs="Arial"/>
        </w:rPr>
        <w:t>r_liteprofile</w:t>
      </w:r>
      <w:r w:rsidRPr="00A86E84">
        <w:rPr>
          <w:rFonts w:ascii="Arial" w:hAnsi="Arial" w:cs="Arial"/>
        </w:rPr>
        <w:tab/>
        <w:t>Required to retrieve name and photo for the authenticated user. Please review Lite Profile Fields.</w:t>
      </w:r>
    </w:p>
    <w:p w14:paraId="3F59A3BB" w14:textId="7E4E3447" w:rsidR="008B0171" w:rsidRPr="00A86E84" w:rsidRDefault="008B0171" w:rsidP="008B0171">
      <w:pPr>
        <w:rPr>
          <w:rFonts w:ascii="Arial" w:hAnsi="Arial" w:cs="Arial"/>
        </w:rPr>
      </w:pPr>
      <w:r w:rsidRPr="00A86E84">
        <w:rPr>
          <w:rFonts w:ascii="Arial" w:hAnsi="Arial" w:cs="Arial"/>
        </w:rPr>
        <w:t>r_basicprofile</w:t>
      </w:r>
      <w:r w:rsidRPr="00A86E84">
        <w:rPr>
          <w:rFonts w:ascii="Arial" w:hAnsi="Arial" w:cs="Arial"/>
        </w:rPr>
        <w:tab/>
        <w:t>Required to retrieve name, photo, headline, and vanity name for the authenticated user. Please review Basic Profile Fields. Note that the v2 r_basicprofile permission grants only a subset of fields provided in v1.</w:t>
      </w:r>
    </w:p>
    <w:p w14:paraId="4FB547B3" w14:textId="788C8D84" w:rsidR="008B0171" w:rsidRPr="00A86E84" w:rsidRDefault="008B0171" w:rsidP="008B0171">
      <w:pPr>
        <w:rPr>
          <w:rFonts w:ascii="Arial" w:hAnsi="Arial" w:cs="Arial"/>
        </w:rPr>
      </w:pPr>
    </w:p>
    <w:p w14:paraId="1FFF4DEB" w14:textId="77777777" w:rsidR="008B0171" w:rsidRPr="00A86E84" w:rsidRDefault="008B0171" w:rsidP="008B0171">
      <w:pPr>
        <w:rPr>
          <w:rFonts w:ascii="Arial" w:hAnsi="Arial" w:cs="Arial"/>
        </w:rPr>
      </w:pPr>
      <w:r w:rsidRPr="00A86E84">
        <w:rPr>
          <w:rFonts w:ascii="Arial" w:hAnsi="Arial" w:cs="Arial"/>
        </w:rPr>
        <w:t>Request</w:t>
      </w:r>
    </w:p>
    <w:p w14:paraId="431E0BF2" w14:textId="5550A1B0" w:rsidR="008B0171" w:rsidRPr="00A86E84" w:rsidRDefault="008B0171" w:rsidP="008B0171">
      <w:pPr>
        <w:rPr>
          <w:rFonts w:ascii="Arial" w:hAnsi="Arial" w:cs="Arial"/>
        </w:rPr>
      </w:pPr>
      <w:r w:rsidRPr="00A86E84">
        <w:rPr>
          <w:rFonts w:ascii="Arial" w:hAnsi="Arial" w:cs="Arial"/>
        </w:rPr>
        <w:t>To identify and retrieve the current member's profile based on the access token, simply call:</w:t>
      </w:r>
    </w:p>
    <w:p w14:paraId="1C93CC39" w14:textId="77777777" w:rsidR="00FF299A" w:rsidRPr="00A86E84" w:rsidRDefault="00FF299A" w:rsidP="008B0171">
      <w:pPr>
        <w:rPr>
          <w:rFonts w:ascii="Arial" w:hAnsi="Arial" w:cs="Arial"/>
        </w:rPr>
      </w:pPr>
    </w:p>
    <w:p w14:paraId="2C941988" w14:textId="6D0E620C" w:rsidR="00FF299A" w:rsidRPr="00A86E84" w:rsidRDefault="00FF299A" w:rsidP="008B0171">
      <w:pPr>
        <w:rPr>
          <w:rFonts w:ascii="Arial" w:hAnsi="Arial" w:cs="Arial"/>
        </w:rPr>
      </w:pPr>
      <w:r w:rsidRPr="00A86E84">
        <w:rPr>
          <w:rFonts w:ascii="Arial" w:hAnsi="Arial" w:cs="Arial"/>
          <w:noProof/>
        </w:rPr>
        <w:drawing>
          <wp:inline distT="0" distB="0" distL="0" distR="0" wp14:anchorId="46C97E25" wp14:editId="01E16480">
            <wp:extent cx="59436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1CFE4B4E" w14:textId="5BD4612A" w:rsidR="00FF299A" w:rsidRPr="00A86E84" w:rsidRDefault="00FF299A" w:rsidP="008B0171">
      <w:pPr>
        <w:rPr>
          <w:rFonts w:ascii="Arial" w:hAnsi="Arial" w:cs="Arial"/>
        </w:rPr>
      </w:pPr>
      <w:r w:rsidRPr="00A86E84">
        <w:rPr>
          <w:rFonts w:ascii="Arial" w:hAnsi="Arial" w:cs="Arial"/>
          <w:noProof/>
        </w:rPr>
        <w:lastRenderedPageBreak/>
        <w:drawing>
          <wp:inline distT="0" distB="0" distL="0" distR="0" wp14:anchorId="72CD742F" wp14:editId="5F89C367">
            <wp:extent cx="593407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638800"/>
                    </a:xfrm>
                    <a:prstGeom prst="rect">
                      <a:avLst/>
                    </a:prstGeom>
                    <a:noFill/>
                    <a:ln>
                      <a:noFill/>
                    </a:ln>
                  </pic:spPr>
                </pic:pic>
              </a:graphicData>
            </a:graphic>
          </wp:inline>
        </w:drawing>
      </w:r>
    </w:p>
    <w:p w14:paraId="7DA07D5E" w14:textId="289B8235" w:rsidR="00FF299A" w:rsidRPr="00A86E84" w:rsidRDefault="00FF299A" w:rsidP="008B0171">
      <w:pPr>
        <w:rPr>
          <w:rFonts w:ascii="Arial" w:hAnsi="Arial" w:cs="Arial"/>
        </w:rPr>
      </w:pPr>
    </w:p>
    <w:p w14:paraId="70DEE47F" w14:textId="31F0D3A6" w:rsidR="00FF299A" w:rsidRPr="00A86E84" w:rsidRDefault="00FF299A" w:rsidP="008B0171">
      <w:pPr>
        <w:rPr>
          <w:rFonts w:ascii="Arial" w:hAnsi="Arial" w:cs="Arial"/>
        </w:rPr>
      </w:pPr>
    </w:p>
    <w:p w14:paraId="7EF4565A" w14:textId="7EA1ACBC" w:rsidR="00FF299A" w:rsidRPr="00A86E84" w:rsidRDefault="00FF299A" w:rsidP="008B0171">
      <w:pPr>
        <w:rPr>
          <w:rFonts w:ascii="Arial" w:hAnsi="Arial" w:cs="Arial"/>
        </w:rPr>
      </w:pPr>
    </w:p>
    <w:p w14:paraId="1B6C93D2" w14:textId="2F6FABF1" w:rsidR="00FF299A" w:rsidRPr="00A86E84" w:rsidRDefault="00FF299A" w:rsidP="008B0171">
      <w:pPr>
        <w:rPr>
          <w:rFonts w:ascii="Arial" w:hAnsi="Arial" w:cs="Arial"/>
        </w:rPr>
      </w:pPr>
    </w:p>
    <w:p w14:paraId="6A240F6B" w14:textId="04707808" w:rsidR="00FF299A" w:rsidRPr="00A86E84" w:rsidRDefault="00FF299A" w:rsidP="008B0171">
      <w:pPr>
        <w:rPr>
          <w:rFonts w:ascii="Arial" w:hAnsi="Arial" w:cs="Arial"/>
        </w:rPr>
      </w:pPr>
    </w:p>
    <w:p w14:paraId="69B97D8E" w14:textId="0C12A8B3" w:rsidR="00FF299A" w:rsidRPr="00A86E84" w:rsidRDefault="00FF299A" w:rsidP="008B0171">
      <w:pPr>
        <w:rPr>
          <w:rFonts w:ascii="Arial" w:hAnsi="Arial" w:cs="Arial"/>
        </w:rPr>
      </w:pPr>
    </w:p>
    <w:p w14:paraId="42DE9506" w14:textId="7007D148" w:rsidR="00FF299A" w:rsidRPr="00A86E84" w:rsidRDefault="00FF299A" w:rsidP="008B0171">
      <w:pPr>
        <w:rPr>
          <w:rFonts w:ascii="Arial" w:hAnsi="Arial" w:cs="Arial"/>
        </w:rPr>
      </w:pPr>
    </w:p>
    <w:p w14:paraId="76F4A9A5" w14:textId="231D0DC3" w:rsidR="00FF299A" w:rsidRPr="00A86E84" w:rsidRDefault="00FF299A" w:rsidP="008B0171">
      <w:pPr>
        <w:rPr>
          <w:rFonts w:ascii="Arial" w:hAnsi="Arial" w:cs="Arial"/>
        </w:rPr>
      </w:pPr>
    </w:p>
    <w:p w14:paraId="2CA5BE31" w14:textId="6D7E3B29" w:rsidR="00FF299A" w:rsidRPr="00A86E84" w:rsidRDefault="00FF299A" w:rsidP="008B0171">
      <w:pPr>
        <w:rPr>
          <w:rFonts w:ascii="Arial" w:hAnsi="Arial" w:cs="Arial"/>
        </w:rPr>
      </w:pPr>
    </w:p>
    <w:p w14:paraId="1EB07A2D" w14:textId="734BC193" w:rsidR="00FF299A" w:rsidRPr="00A86E84" w:rsidRDefault="00FF299A" w:rsidP="008B0171">
      <w:pPr>
        <w:rPr>
          <w:rFonts w:ascii="Arial" w:hAnsi="Arial" w:cs="Arial"/>
        </w:rPr>
      </w:pPr>
    </w:p>
    <w:p w14:paraId="3C4E0B34" w14:textId="0B7D4A22" w:rsidR="00FF299A" w:rsidRPr="00A86E84" w:rsidRDefault="00FF299A" w:rsidP="008B0171">
      <w:pPr>
        <w:rPr>
          <w:rFonts w:ascii="Arial" w:hAnsi="Arial" w:cs="Arial"/>
          <w:b/>
          <w:bCs/>
          <w:sz w:val="24"/>
          <w:szCs w:val="24"/>
        </w:rPr>
      </w:pPr>
      <w:r w:rsidRPr="00A86E84">
        <w:rPr>
          <w:rFonts w:ascii="Arial" w:hAnsi="Arial" w:cs="Arial"/>
          <w:b/>
          <w:bCs/>
          <w:sz w:val="24"/>
          <w:szCs w:val="24"/>
        </w:rPr>
        <w:t>Google map</w:t>
      </w:r>
    </w:p>
    <w:p w14:paraId="6091A4AF" w14:textId="2D132D2F" w:rsidR="00FF299A" w:rsidRPr="00A86E84" w:rsidRDefault="00FF299A" w:rsidP="008B0171">
      <w:pPr>
        <w:rPr>
          <w:rFonts w:ascii="Arial" w:hAnsi="Arial" w:cs="Arial"/>
          <w:b/>
          <w:bCs/>
          <w:sz w:val="24"/>
          <w:szCs w:val="24"/>
        </w:rPr>
      </w:pPr>
      <w:r w:rsidRPr="00A86E84">
        <w:rPr>
          <w:rFonts w:ascii="Arial" w:hAnsi="Arial" w:cs="Arial"/>
          <w:color w:val="202124"/>
          <w:shd w:val="clear" w:color="auto" w:fill="FFFFFF"/>
        </w:rPr>
        <w:t>The Maps JavaScript API lets you customize maps with your own content and imagery for display on web pages and mobile devices. The Maps JavaScript API features four basic map types (roadmap, satellite, hybrid, and terrain) which you can modify using layers and styles, controls and events, and various services and libraries.</w:t>
      </w:r>
    </w:p>
    <w:p w14:paraId="7D2915AA" w14:textId="53B9366B" w:rsidR="00FF299A" w:rsidRPr="00A86E84" w:rsidRDefault="00FF299A" w:rsidP="008B0171">
      <w:pPr>
        <w:rPr>
          <w:rFonts w:ascii="Arial" w:hAnsi="Arial" w:cs="Arial"/>
          <w:b/>
          <w:bCs/>
          <w:sz w:val="24"/>
          <w:szCs w:val="24"/>
        </w:rPr>
      </w:pPr>
    </w:p>
    <w:p w14:paraId="3D06A078" w14:textId="695D3670" w:rsidR="00FF299A" w:rsidRPr="00A86E84" w:rsidRDefault="00FF299A" w:rsidP="00FF299A">
      <w:pPr>
        <w:pStyle w:val="NormalWeb"/>
        <w:shd w:val="clear" w:color="auto" w:fill="FFFFFF"/>
        <w:spacing w:before="240" w:beforeAutospacing="0" w:after="240" w:afterAutospacing="0"/>
        <w:rPr>
          <w:rFonts w:ascii="Arial" w:hAnsi="Arial" w:cs="Arial"/>
          <w:color w:val="202124"/>
        </w:rPr>
      </w:pPr>
      <w:r w:rsidRPr="00A86E84">
        <w:rPr>
          <w:rFonts w:ascii="Arial" w:hAnsi="Arial" w:cs="Arial"/>
          <w:color w:val="202124"/>
        </w:rPr>
        <w:t>This documentation is designed for people familiar with </w:t>
      </w:r>
      <w:hyperlink r:id="rId7" w:history="1">
        <w:r w:rsidRPr="00A86E84">
          <w:rPr>
            <w:rStyle w:val="Hyperlink"/>
            <w:rFonts w:ascii="Arial" w:hAnsi="Arial" w:cs="Arial"/>
          </w:rPr>
          <w:t>JavaScript</w:t>
        </w:r>
      </w:hyperlink>
      <w:r w:rsidRPr="00A86E84">
        <w:rPr>
          <w:rFonts w:ascii="Arial" w:hAnsi="Arial" w:cs="Arial"/>
          <w:color w:val="202124"/>
        </w:rPr>
        <w:t> programming and object-oriented programming concepts</w:t>
      </w:r>
    </w:p>
    <w:p w14:paraId="0369989E" w14:textId="37FE5B34" w:rsidR="00FF299A" w:rsidRPr="00A86E84" w:rsidRDefault="00FF299A" w:rsidP="008B0171">
      <w:pPr>
        <w:rPr>
          <w:rFonts w:ascii="Arial" w:hAnsi="Arial" w:cs="Arial"/>
          <w:b/>
          <w:bCs/>
          <w:sz w:val="24"/>
          <w:szCs w:val="24"/>
        </w:rPr>
      </w:pPr>
    </w:p>
    <w:p w14:paraId="5DF7D0CF" w14:textId="77777777" w:rsidR="00402F7F" w:rsidRPr="00A86E84" w:rsidRDefault="00402F7F" w:rsidP="008B0171">
      <w:pPr>
        <w:rPr>
          <w:rFonts w:ascii="Arial" w:hAnsi="Arial" w:cs="Arial"/>
          <w:color w:val="202124"/>
          <w:shd w:val="clear" w:color="auto" w:fill="FFFFFF"/>
        </w:rPr>
      </w:pPr>
      <w:r w:rsidRPr="00A86E84">
        <w:rPr>
          <w:rFonts w:ascii="Arial" w:hAnsi="Arial" w:cs="Arial"/>
          <w:color w:val="202124"/>
          <w:shd w:val="clear" w:color="auto" w:fill="FFFFFF"/>
        </w:rPr>
        <w:t>The following example displays a map.</w:t>
      </w:r>
    </w:p>
    <w:p w14:paraId="6B348D8A" w14:textId="77777777" w:rsidR="00402F7F" w:rsidRPr="00A86E84" w:rsidRDefault="00402F7F" w:rsidP="008B0171">
      <w:pPr>
        <w:rPr>
          <w:rFonts w:ascii="Arial" w:hAnsi="Arial" w:cs="Arial"/>
          <w:color w:val="202124"/>
          <w:shd w:val="clear" w:color="auto" w:fill="FFFFFF"/>
        </w:rPr>
      </w:pPr>
    </w:p>
    <w:p w14:paraId="33FD9EAD" w14:textId="2B8CF596" w:rsidR="00402F7F" w:rsidRPr="00A86E84" w:rsidRDefault="00402F7F" w:rsidP="008B0171">
      <w:pPr>
        <w:rPr>
          <w:rFonts w:ascii="Arial" w:hAnsi="Arial" w:cs="Arial"/>
          <w:b/>
          <w:bCs/>
          <w:sz w:val="24"/>
          <w:szCs w:val="24"/>
        </w:rPr>
      </w:pPr>
      <w:r w:rsidRPr="00A86E84">
        <w:rPr>
          <w:rFonts w:ascii="Arial" w:hAnsi="Arial" w:cs="Arial"/>
          <w:color w:val="202124"/>
          <w:shd w:val="clear" w:color="auto" w:fill="FFFFFF"/>
        </w:rPr>
        <w:t>.</w:t>
      </w:r>
      <w:r w:rsidRPr="00A86E84">
        <w:rPr>
          <w:rFonts w:ascii="Arial" w:hAnsi="Arial" w:cs="Arial"/>
          <w:noProof/>
          <w:color w:val="202124"/>
          <w:shd w:val="clear" w:color="auto" w:fill="FFFFFF"/>
        </w:rPr>
        <w:drawing>
          <wp:inline distT="0" distB="0" distL="0" distR="0" wp14:anchorId="2A5882B0" wp14:editId="5E16CB95">
            <wp:extent cx="5934075" cy="3505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6F4A2BC0" w14:textId="59B648E4" w:rsidR="00FF299A" w:rsidRPr="00A86E84" w:rsidRDefault="00FF299A" w:rsidP="008B0171">
      <w:pPr>
        <w:rPr>
          <w:rFonts w:ascii="Arial" w:hAnsi="Arial" w:cs="Arial"/>
        </w:rPr>
      </w:pPr>
    </w:p>
    <w:p w14:paraId="41174505" w14:textId="34BFA3C3" w:rsidR="00402F7F" w:rsidRPr="00A86E84" w:rsidRDefault="00402F7F" w:rsidP="008B0171">
      <w:pPr>
        <w:rPr>
          <w:rFonts w:ascii="Arial" w:hAnsi="Arial" w:cs="Arial"/>
        </w:rPr>
      </w:pPr>
    </w:p>
    <w:p w14:paraId="36FA4C9A" w14:textId="3B5984D7" w:rsidR="00402F7F" w:rsidRPr="00A86E84" w:rsidRDefault="00402F7F" w:rsidP="008B0171">
      <w:pPr>
        <w:rPr>
          <w:rFonts w:ascii="Arial" w:hAnsi="Arial" w:cs="Arial"/>
        </w:rPr>
      </w:pPr>
    </w:p>
    <w:p w14:paraId="7449FE39" w14:textId="55AAD3E8" w:rsidR="00402F7F" w:rsidRPr="00A86E84" w:rsidRDefault="00402F7F" w:rsidP="008B0171">
      <w:pPr>
        <w:rPr>
          <w:rFonts w:ascii="Arial" w:hAnsi="Arial" w:cs="Arial"/>
        </w:rPr>
      </w:pPr>
    </w:p>
    <w:p w14:paraId="15904739" w14:textId="5B090450" w:rsidR="00402F7F" w:rsidRPr="00A86E84" w:rsidRDefault="00402F7F" w:rsidP="008B0171">
      <w:pPr>
        <w:rPr>
          <w:rFonts w:ascii="Arial" w:hAnsi="Arial" w:cs="Arial"/>
        </w:rPr>
      </w:pPr>
    </w:p>
    <w:p w14:paraId="03F74A28" w14:textId="78EB93B1" w:rsidR="00402F7F" w:rsidRPr="00B863A5" w:rsidRDefault="00402F7F" w:rsidP="008B0171">
      <w:pPr>
        <w:rPr>
          <w:rFonts w:ascii="Arial" w:hAnsi="Arial" w:cs="Arial"/>
          <w:b/>
          <w:bCs/>
          <w:sz w:val="28"/>
          <w:szCs w:val="28"/>
        </w:rPr>
      </w:pPr>
      <w:r w:rsidRPr="00B863A5">
        <w:rPr>
          <w:rFonts w:ascii="Arial" w:hAnsi="Arial" w:cs="Arial"/>
          <w:b/>
          <w:bCs/>
          <w:sz w:val="28"/>
          <w:szCs w:val="28"/>
        </w:rPr>
        <w:lastRenderedPageBreak/>
        <w:t xml:space="preserve">Time and weather </w:t>
      </w:r>
    </w:p>
    <w:p w14:paraId="008DE56A" w14:textId="41617EA5" w:rsidR="00402F7F" w:rsidRPr="00A86E84" w:rsidRDefault="00402F7F" w:rsidP="008B0171">
      <w:pPr>
        <w:rPr>
          <w:rFonts w:ascii="Arial" w:hAnsi="Arial" w:cs="Arial"/>
          <w:color w:val="48484A"/>
          <w:sz w:val="27"/>
          <w:szCs w:val="27"/>
          <w:shd w:val="clear" w:color="auto" w:fill="FFFFFF"/>
        </w:rPr>
      </w:pPr>
      <w:r w:rsidRPr="00A86E84">
        <w:rPr>
          <w:rFonts w:ascii="Arial" w:hAnsi="Arial" w:cs="Arial"/>
          <w:color w:val="48484A"/>
          <w:sz w:val="27"/>
          <w:szCs w:val="27"/>
          <w:shd w:val="clear" w:color="auto" w:fill="FFFFFF"/>
        </w:rPr>
        <w:t>Open weather API is one of the most recognizable and elegant APIs. Powered by ML technologies, it provides all necessary for businesses weather information for any location on the globe</w:t>
      </w:r>
    </w:p>
    <w:p w14:paraId="5444574F" w14:textId="0B535340" w:rsidR="00402F7F" w:rsidRPr="00A86E84" w:rsidRDefault="00402F7F" w:rsidP="008B0171">
      <w:pPr>
        <w:rPr>
          <w:rFonts w:ascii="Arial" w:hAnsi="Arial" w:cs="Arial"/>
        </w:rPr>
      </w:pPr>
    </w:p>
    <w:p w14:paraId="16AD87C2" w14:textId="14C11340" w:rsidR="00A86E84" w:rsidRDefault="00A86E84" w:rsidP="008B0171">
      <w:pPr>
        <w:rPr>
          <w:rFonts w:ascii="Arial" w:hAnsi="Arial" w:cs="Arial"/>
        </w:rPr>
      </w:pPr>
      <w:r w:rsidRPr="00A86E84">
        <w:rPr>
          <w:rFonts w:ascii="Arial" w:hAnsi="Arial" w:cs="Arial"/>
          <w:noProof/>
        </w:rPr>
        <w:drawing>
          <wp:inline distT="0" distB="0" distL="0" distR="0" wp14:anchorId="0DA7540A" wp14:editId="2AAF89B7">
            <wp:extent cx="594360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2F8F7662" w14:textId="77777777" w:rsidR="001C7DE2" w:rsidRDefault="001C7DE2" w:rsidP="008B0171">
      <w:pPr>
        <w:rPr>
          <w:rFonts w:ascii="Arial" w:hAnsi="Arial" w:cs="Arial"/>
        </w:rPr>
      </w:pPr>
    </w:p>
    <w:p w14:paraId="5B994BB4" w14:textId="22FA21BE" w:rsidR="001C7DE2" w:rsidRDefault="001C7DE2" w:rsidP="008B0171">
      <w:pPr>
        <w:rPr>
          <w:rFonts w:ascii="Arial" w:hAnsi="Arial" w:cs="Arial"/>
        </w:rPr>
      </w:pPr>
    </w:p>
    <w:p w14:paraId="70ED3855" w14:textId="57970B90" w:rsidR="001C7DE2" w:rsidRDefault="001C7DE2" w:rsidP="008B0171">
      <w:pPr>
        <w:rPr>
          <w:rFonts w:ascii="Arial" w:hAnsi="Arial" w:cs="Arial"/>
        </w:rPr>
      </w:pPr>
    </w:p>
    <w:p w14:paraId="58A388B9" w14:textId="77777777" w:rsidR="001C7DE2" w:rsidRPr="00A86E84" w:rsidRDefault="001C7DE2" w:rsidP="008B0171">
      <w:pPr>
        <w:rPr>
          <w:rFonts w:ascii="Arial" w:hAnsi="Arial" w:cs="Arial"/>
        </w:rPr>
      </w:pPr>
    </w:p>
    <w:p w14:paraId="29A23F90" w14:textId="77777777" w:rsidR="00402F7F" w:rsidRPr="00A86E84" w:rsidRDefault="00402F7F" w:rsidP="008B0171">
      <w:pPr>
        <w:rPr>
          <w:rFonts w:ascii="Arial" w:hAnsi="Arial" w:cs="Arial"/>
        </w:rPr>
      </w:pPr>
    </w:p>
    <w:p w14:paraId="1BE3C457" w14:textId="77777777" w:rsidR="00402F7F" w:rsidRPr="00A86E84" w:rsidRDefault="00402F7F" w:rsidP="008B0171">
      <w:pPr>
        <w:rPr>
          <w:rFonts w:ascii="Arial" w:hAnsi="Arial" w:cs="Arial"/>
        </w:rPr>
      </w:pPr>
    </w:p>
    <w:sectPr w:rsidR="00402F7F" w:rsidRPr="00A86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B6"/>
    <w:rsid w:val="001C7DE2"/>
    <w:rsid w:val="00402F7F"/>
    <w:rsid w:val="00434B27"/>
    <w:rsid w:val="005C4261"/>
    <w:rsid w:val="007060B6"/>
    <w:rsid w:val="008B0171"/>
    <w:rsid w:val="00A86E84"/>
    <w:rsid w:val="00B863A5"/>
    <w:rsid w:val="00FF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7418"/>
  <w15:chartTrackingRefBased/>
  <w15:docId w15:val="{1C7E9756-D1C5-4E40-AE2B-75504684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171"/>
    <w:rPr>
      <w:color w:val="0563C1" w:themeColor="hyperlink"/>
      <w:u w:val="single"/>
    </w:rPr>
  </w:style>
  <w:style w:type="character" w:styleId="UnresolvedMention">
    <w:name w:val="Unresolved Mention"/>
    <w:basedOn w:val="DefaultParagraphFont"/>
    <w:uiPriority w:val="99"/>
    <w:semiHidden/>
    <w:unhideWhenUsed/>
    <w:rsid w:val="008B0171"/>
    <w:rPr>
      <w:color w:val="605E5C"/>
      <w:shd w:val="clear" w:color="auto" w:fill="E1DFDD"/>
    </w:rPr>
  </w:style>
  <w:style w:type="paragraph" w:styleId="NormalWeb">
    <w:name w:val="Normal (Web)"/>
    <w:basedOn w:val="Normal"/>
    <w:uiPriority w:val="99"/>
    <w:semiHidden/>
    <w:unhideWhenUsed/>
    <w:rsid w:val="00FF29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054316">
      <w:bodyDiv w:val="1"/>
      <w:marLeft w:val="0"/>
      <w:marRight w:val="0"/>
      <w:marTop w:val="0"/>
      <w:marBottom w:val="0"/>
      <w:divBdr>
        <w:top w:val="none" w:sz="0" w:space="0" w:color="auto"/>
        <w:left w:val="none" w:sz="0" w:space="0" w:color="auto"/>
        <w:bottom w:val="none" w:sz="0" w:space="0" w:color="auto"/>
        <w:right w:val="none" w:sz="0" w:space="0" w:color="auto"/>
      </w:divBdr>
    </w:div>
    <w:div w:id="533347612">
      <w:bodyDiv w:val="1"/>
      <w:marLeft w:val="0"/>
      <w:marRight w:val="0"/>
      <w:marTop w:val="0"/>
      <w:marBottom w:val="0"/>
      <w:divBdr>
        <w:top w:val="none" w:sz="0" w:space="0" w:color="auto"/>
        <w:left w:val="none" w:sz="0" w:space="0" w:color="auto"/>
        <w:bottom w:val="none" w:sz="0" w:space="0" w:color="auto"/>
        <w:right w:val="none" w:sz="0" w:space="0" w:color="auto"/>
      </w:divBdr>
    </w:div>
    <w:div w:id="869610774">
      <w:bodyDiv w:val="1"/>
      <w:marLeft w:val="0"/>
      <w:marRight w:val="0"/>
      <w:marTop w:val="0"/>
      <w:marBottom w:val="0"/>
      <w:divBdr>
        <w:top w:val="none" w:sz="0" w:space="0" w:color="auto"/>
        <w:left w:val="none" w:sz="0" w:space="0" w:color="auto"/>
        <w:bottom w:val="none" w:sz="0" w:space="0" w:color="auto"/>
        <w:right w:val="none" w:sz="0" w:space="0" w:color="auto"/>
      </w:divBdr>
    </w:div>
    <w:div w:id="1486432163">
      <w:bodyDiv w:val="1"/>
      <w:marLeft w:val="0"/>
      <w:marRight w:val="0"/>
      <w:marTop w:val="0"/>
      <w:marBottom w:val="0"/>
      <w:divBdr>
        <w:top w:val="none" w:sz="0" w:space="0" w:color="auto"/>
        <w:left w:val="none" w:sz="0" w:space="0" w:color="auto"/>
        <w:bottom w:val="none" w:sz="0" w:space="0" w:color="auto"/>
        <w:right w:val="none" w:sz="0" w:space="0" w:color="auto"/>
      </w:divBdr>
    </w:div>
    <w:div w:id="1496650572">
      <w:bodyDiv w:val="1"/>
      <w:marLeft w:val="0"/>
      <w:marRight w:val="0"/>
      <w:marTop w:val="0"/>
      <w:marBottom w:val="0"/>
      <w:divBdr>
        <w:top w:val="none" w:sz="0" w:space="0" w:color="auto"/>
        <w:left w:val="none" w:sz="0" w:space="0" w:color="auto"/>
        <w:bottom w:val="none" w:sz="0" w:space="0" w:color="auto"/>
        <w:right w:val="none" w:sz="0" w:space="0" w:color="auto"/>
      </w:divBdr>
    </w:div>
    <w:div w:id="1817331701">
      <w:bodyDiv w:val="1"/>
      <w:marLeft w:val="0"/>
      <w:marRight w:val="0"/>
      <w:marTop w:val="0"/>
      <w:marBottom w:val="0"/>
      <w:divBdr>
        <w:top w:val="none" w:sz="0" w:space="0" w:color="auto"/>
        <w:left w:val="none" w:sz="0" w:space="0" w:color="auto"/>
        <w:bottom w:val="none" w:sz="0" w:space="0" w:color="auto"/>
        <w:right w:val="none" w:sz="0" w:space="0" w:color="auto"/>
      </w:divBdr>
    </w:div>
    <w:div w:id="1859536446">
      <w:bodyDiv w:val="1"/>
      <w:marLeft w:val="0"/>
      <w:marRight w:val="0"/>
      <w:marTop w:val="0"/>
      <w:marBottom w:val="0"/>
      <w:divBdr>
        <w:top w:val="none" w:sz="0" w:space="0" w:color="auto"/>
        <w:left w:val="none" w:sz="0" w:space="0" w:color="auto"/>
        <w:bottom w:val="none" w:sz="0" w:space="0" w:color="auto"/>
        <w:right w:val="none" w:sz="0" w:space="0" w:color="auto"/>
      </w:divBdr>
    </w:div>
    <w:div w:id="1876231455">
      <w:bodyDiv w:val="1"/>
      <w:marLeft w:val="0"/>
      <w:marRight w:val="0"/>
      <w:marTop w:val="0"/>
      <w:marBottom w:val="0"/>
      <w:divBdr>
        <w:top w:val="none" w:sz="0" w:space="0" w:color="auto"/>
        <w:left w:val="none" w:sz="0" w:space="0" w:color="auto"/>
        <w:bottom w:val="none" w:sz="0" w:space="0" w:color="auto"/>
        <w:right w:val="none" w:sz="0" w:space="0" w:color="auto"/>
      </w:divBdr>
    </w:div>
    <w:div w:id="1990211004">
      <w:bodyDiv w:val="1"/>
      <w:marLeft w:val="0"/>
      <w:marRight w:val="0"/>
      <w:marTop w:val="0"/>
      <w:marBottom w:val="0"/>
      <w:divBdr>
        <w:top w:val="none" w:sz="0" w:space="0" w:color="auto"/>
        <w:left w:val="none" w:sz="0" w:space="0" w:color="auto"/>
        <w:bottom w:val="none" w:sz="0" w:space="0" w:color="auto"/>
        <w:right w:val="none" w:sz="0" w:space="0" w:color="auto"/>
      </w:divBdr>
    </w:div>
    <w:div w:id="214692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ecma-international.org/publications/standards/Ecma-262.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378B7-3B9C-4F19-BD6D-F47B4EBE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2021-02-15T15:56:00Z</dcterms:created>
  <dcterms:modified xsi:type="dcterms:W3CDTF">2021-02-15T17:04:00Z</dcterms:modified>
</cp:coreProperties>
</file>