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0F1D" w14:textId="77777777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t>Table 1: Socio-demographic and clinical characteristics of breast cancer patients (n = 206)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45"/>
        <w:gridCol w:w="1926"/>
      </w:tblGrid>
      <w:tr w:rsidR="003C578D" w:rsidRPr="006A7D66" w14:paraId="5263DA3E" w14:textId="77777777">
        <w:trPr>
          <w:tblHeader/>
          <w:jc w:val="center"/>
        </w:trPr>
        <w:tc>
          <w:tcPr>
            <w:tcW w:w="334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D96FE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9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63E61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Frequency (%)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3C578D" w:rsidRPr="006A7D66" w14:paraId="66C3AA1D" w14:textId="77777777">
        <w:trPr>
          <w:jc w:val="center"/>
        </w:trPr>
        <w:tc>
          <w:tcPr>
            <w:tcW w:w="334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85B02" w14:textId="71C1BBE0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9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83770" w14:textId="790C8E73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C578D" w:rsidRPr="006A7D66" w14:paraId="7F6A695F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1FFFC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 group (years)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6480" w14:textId="77777777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C578D" w:rsidRPr="006A7D66" w14:paraId="4741CE58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70D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≤29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B211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 (4.4%)</w:t>
            </w:r>
          </w:p>
        </w:tc>
      </w:tr>
      <w:tr w:rsidR="003C578D" w:rsidRPr="006A7D66" w14:paraId="4C9171E4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5CF06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30–39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3F6D8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 (24%)</w:t>
            </w:r>
          </w:p>
        </w:tc>
      </w:tr>
      <w:tr w:rsidR="003C578D" w:rsidRPr="006A7D66" w14:paraId="66AFA099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253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40–49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FDD0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66 (32%)</w:t>
            </w:r>
          </w:p>
        </w:tc>
      </w:tr>
      <w:tr w:rsidR="003C578D" w:rsidRPr="006A7D66" w14:paraId="10421768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107DD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50–59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793E8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49 (24%)</w:t>
            </w:r>
          </w:p>
        </w:tc>
      </w:tr>
      <w:tr w:rsidR="003C578D" w:rsidRPr="006A7D66" w14:paraId="7B076891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8A874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60–69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34268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26 (13%)</w:t>
            </w:r>
          </w:p>
        </w:tc>
      </w:tr>
      <w:tr w:rsidR="003C578D" w:rsidRPr="006A7D66" w14:paraId="5BB720DE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38C3E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≥70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8133F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 (2.9%)</w:t>
            </w:r>
          </w:p>
        </w:tc>
      </w:tr>
      <w:tr w:rsidR="0081162B" w:rsidRPr="006A7D66" w14:paraId="26E7D87C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71AA6" w14:textId="0D1FF3A1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Mean ± SD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6076E" w14:textId="5A61A3FC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46 ± 11</w:t>
            </w:r>
          </w:p>
        </w:tc>
      </w:tr>
      <w:tr w:rsidR="0081162B" w:rsidRPr="006A7D66" w14:paraId="0DD6069D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4BB5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3D88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598320A8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8738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4C84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 (1.9%)</w:t>
            </w:r>
          </w:p>
        </w:tc>
      </w:tr>
      <w:tr w:rsidR="0081162B" w:rsidRPr="006A7D66" w14:paraId="10675588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8ABF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A01E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202 (98%)</w:t>
            </w:r>
          </w:p>
        </w:tc>
      </w:tr>
      <w:tr w:rsidR="0081162B" w:rsidRPr="006A7D66" w14:paraId="5A25FB17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903B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Education level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178D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4088BCDB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8EA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Illiterate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45D3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59 (29%)</w:t>
            </w:r>
          </w:p>
        </w:tc>
      </w:tr>
      <w:tr w:rsidR="0081162B" w:rsidRPr="006A7D66" w14:paraId="6CC3B843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1E81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≤5 years schooling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2701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57 (28%)</w:t>
            </w:r>
          </w:p>
        </w:tc>
      </w:tr>
      <w:tr w:rsidR="0081162B" w:rsidRPr="006A7D66" w14:paraId="56739585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0D73B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5–10 years schooling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DB3B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59 (29%)</w:t>
            </w:r>
          </w:p>
        </w:tc>
      </w:tr>
      <w:tr w:rsidR="0081162B" w:rsidRPr="006A7D66" w14:paraId="5B344CD0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BF1B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10–12 years schooling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4267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24 (12%)</w:t>
            </w:r>
          </w:p>
        </w:tc>
      </w:tr>
      <w:tr w:rsidR="0081162B" w:rsidRPr="006A7D66" w14:paraId="41C5FA5F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3C08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Graduate and above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CA86B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 (3.4%)</w:t>
            </w:r>
          </w:p>
        </w:tc>
      </w:tr>
      <w:tr w:rsidR="0081162B" w:rsidRPr="006A7D66" w14:paraId="42142EB2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2EA4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3530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68DDF3E4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03AA2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Housewife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615C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189 (92%)</w:t>
            </w:r>
          </w:p>
        </w:tc>
      </w:tr>
      <w:tr w:rsidR="0081162B" w:rsidRPr="006A7D66" w14:paraId="61C42BC5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25D0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892C9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 (4.9%)</w:t>
            </w:r>
          </w:p>
        </w:tc>
      </w:tr>
      <w:tr w:rsidR="0081162B" w:rsidRPr="006A7D66" w14:paraId="039AA281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FD0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Agriculture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BEFC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 (3.4%)</w:t>
            </w:r>
          </w:p>
        </w:tc>
      </w:tr>
      <w:tr w:rsidR="0081162B" w:rsidRPr="006A7D66" w14:paraId="7F8490DB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8D00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294D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68879E60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62DD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Married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8D2B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203 (99%)</w:t>
            </w:r>
          </w:p>
        </w:tc>
      </w:tr>
      <w:tr w:rsidR="0081162B" w:rsidRPr="006A7D66" w14:paraId="439E7E78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3AD0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Unmarried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2C64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81162B" w:rsidRPr="006A7D66" w14:paraId="344A0D83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69D2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Monthly income (BDT)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7E00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3621619E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5316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&lt;5000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636C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 (4.9%)</w:t>
            </w:r>
          </w:p>
        </w:tc>
      </w:tr>
      <w:tr w:rsidR="0081162B" w:rsidRPr="006A7D66" w14:paraId="5EA7D295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A9A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5001–10000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AB7B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137 (67%)</w:t>
            </w:r>
          </w:p>
        </w:tc>
      </w:tr>
      <w:tr w:rsidR="0081162B" w:rsidRPr="006A7D66" w14:paraId="2137A5B1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680C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10001–15000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86782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38 (18%)</w:t>
            </w:r>
          </w:p>
        </w:tc>
      </w:tr>
      <w:tr w:rsidR="0081162B" w:rsidRPr="006A7D66" w14:paraId="1B65FCA3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C4B5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&gt;15000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44DB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21 (10%)</w:t>
            </w:r>
          </w:p>
        </w:tc>
      </w:tr>
      <w:tr w:rsidR="0081162B" w:rsidRPr="006A7D66" w14:paraId="51EBB3BD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9B19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Smokeless tobacco (SLT) use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DAB9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74 (36%)</w:t>
            </w:r>
          </w:p>
        </w:tc>
      </w:tr>
      <w:tr w:rsidR="0081162B" w:rsidRPr="006A7D66" w14:paraId="43B7CDC9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403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Comorbidities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C312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00CB7AA5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E7FA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3BEC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162 (79%)</w:t>
            </w:r>
          </w:p>
        </w:tc>
      </w:tr>
      <w:tr w:rsidR="0081162B" w:rsidRPr="006A7D66" w14:paraId="1909B05F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CB9F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Hypertension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666F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16 (7.8%)</w:t>
            </w:r>
          </w:p>
        </w:tc>
      </w:tr>
      <w:tr w:rsidR="0081162B" w:rsidRPr="006A7D66" w14:paraId="2C0B8D13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FEE0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Diabetes mellitus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A466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11 (5.3%)</w:t>
            </w:r>
          </w:p>
        </w:tc>
      </w:tr>
      <w:tr w:rsidR="0081162B" w:rsidRPr="006A7D66" w14:paraId="3C24FDBB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FD97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Asthma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6494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14 (6.8%)</w:t>
            </w:r>
          </w:p>
        </w:tc>
      </w:tr>
      <w:tr w:rsidR="0081162B" w:rsidRPr="006A7D66" w14:paraId="1C84F6CF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6D4D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 malignancy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FF0C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(1.5%)</w:t>
            </w:r>
          </w:p>
        </w:tc>
      </w:tr>
      <w:tr w:rsidR="0081162B" w:rsidRPr="006A7D66" w14:paraId="4EE5A073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D27F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Cancer stage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3BEA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062D5E8E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933D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5C32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 (4.4%)</w:t>
            </w:r>
          </w:p>
        </w:tc>
      </w:tr>
      <w:tr w:rsidR="0081162B" w:rsidRPr="006A7D66" w14:paraId="7C505A85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132D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775D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73 (35%)</w:t>
            </w:r>
          </w:p>
        </w:tc>
      </w:tr>
      <w:tr w:rsidR="0081162B" w:rsidRPr="006A7D66" w14:paraId="551AF54B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DA11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III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ADF0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87 (42%)</w:t>
            </w:r>
          </w:p>
        </w:tc>
      </w:tr>
      <w:tr w:rsidR="0081162B" w:rsidRPr="006A7D66" w14:paraId="62C0FE89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131D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IV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2A92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37 (18%)</w:t>
            </w:r>
          </w:p>
        </w:tc>
      </w:tr>
      <w:tr w:rsidR="0081162B" w:rsidRPr="006A7D66" w14:paraId="720B3997" w14:textId="77777777">
        <w:trPr>
          <w:jc w:val="center"/>
        </w:trPr>
        <w:tc>
          <w:tcPr>
            <w:tcW w:w="5271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1A9C9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Mean ± SD</w:t>
            </w:r>
          </w:p>
        </w:tc>
      </w:tr>
    </w:tbl>
    <w:p w14:paraId="33AD5130" w14:textId="77777777" w:rsidR="003C578D" w:rsidRPr="006A7D66" w:rsidRDefault="003C578D" w:rsidP="006A7D66">
      <w:pPr>
        <w:rPr>
          <w:sz w:val="22"/>
          <w:szCs w:val="22"/>
        </w:rPr>
      </w:pPr>
    </w:p>
    <w:p w14:paraId="1B1077AE" w14:textId="77777777" w:rsidR="003C578D" w:rsidRDefault="003C578D" w:rsidP="006A7D66">
      <w:pPr>
        <w:rPr>
          <w:sz w:val="22"/>
          <w:szCs w:val="22"/>
        </w:rPr>
      </w:pPr>
    </w:p>
    <w:p w14:paraId="3BE67DC1" w14:textId="77777777" w:rsidR="006A7D66" w:rsidRDefault="006A7D66" w:rsidP="006A7D66">
      <w:pPr>
        <w:rPr>
          <w:sz w:val="22"/>
          <w:szCs w:val="22"/>
        </w:rPr>
      </w:pPr>
    </w:p>
    <w:p w14:paraId="46EB7649" w14:textId="77777777" w:rsidR="0081162B" w:rsidRDefault="0081162B" w:rsidP="006A7D66">
      <w:pPr>
        <w:rPr>
          <w:sz w:val="22"/>
          <w:szCs w:val="22"/>
        </w:rPr>
      </w:pPr>
    </w:p>
    <w:p w14:paraId="0B08F3F7" w14:textId="77777777" w:rsidR="0081162B" w:rsidRDefault="0081162B" w:rsidP="006A7D66">
      <w:pPr>
        <w:rPr>
          <w:sz w:val="22"/>
          <w:szCs w:val="22"/>
        </w:rPr>
      </w:pPr>
    </w:p>
    <w:p w14:paraId="72260D1E" w14:textId="77777777" w:rsidR="0081162B" w:rsidRDefault="0081162B" w:rsidP="006A7D66">
      <w:pPr>
        <w:rPr>
          <w:sz w:val="22"/>
          <w:szCs w:val="22"/>
        </w:rPr>
      </w:pPr>
    </w:p>
    <w:p w14:paraId="7323D62C" w14:textId="77777777" w:rsidR="0081162B" w:rsidRDefault="0081162B" w:rsidP="006A7D66">
      <w:pPr>
        <w:rPr>
          <w:sz w:val="22"/>
          <w:szCs w:val="22"/>
        </w:rPr>
      </w:pPr>
    </w:p>
    <w:p w14:paraId="5FB8230C" w14:textId="77777777" w:rsidR="0081162B" w:rsidRDefault="0081162B" w:rsidP="006A7D66">
      <w:pPr>
        <w:rPr>
          <w:sz w:val="22"/>
          <w:szCs w:val="22"/>
        </w:rPr>
      </w:pPr>
    </w:p>
    <w:p w14:paraId="55E7B77F" w14:textId="77777777" w:rsidR="0081162B" w:rsidRDefault="0081162B" w:rsidP="006A7D66">
      <w:pPr>
        <w:rPr>
          <w:sz w:val="22"/>
          <w:szCs w:val="22"/>
        </w:rPr>
      </w:pPr>
    </w:p>
    <w:p w14:paraId="3F4513D9" w14:textId="77777777" w:rsidR="0081162B" w:rsidRDefault="0081162B" w:rsidP="006A7D66">
      <w:pPr>
        <w:rPr>
          <w:sz w:val="22"/>
          <w:szCs w:val="22"/>
        </w:rPr>
      </w:pPr>
    </w:p>
    <w:p w14:paraId="0CB0ED80" w14:textId="77777777" w:rsidR="0081162B" w:rsidRDefault="0081162B" w:rsidP="006A7D66">
      <w:pPr>
        <w:rPr>
          <w:sz w:val="22"/>
          <w:szCs w:val="22"/>
        </w:rPr>
      </w:pPr>
    </w:p>
    <w:p w14:paraId="1B0FEEFC" w14:textId="77777777" w:rsidR="0081162B" w:rsidRPr="006A7D66" w:rsidRDefault="0081162B" w:rsidP="006A7D66">
      <w:pPr>
        <w:rPr>
          <w:sz w:val="22"/>
          <w:szCs w:val="22"/>
        </w:rPr>
      </w:pPr>
    </w:p>
    <w:p w14:paraId="4FB0727A" w14:textId="4ED74DDA" w:rsidR="003C578D" w:rsidRPr="006A7D66" w:rsidRDefault="00000000" w:rsidP="00B60757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lastRenderedPageBreak/>
        <w:t>Table 2: Symptom profile and healthcare-seeking behavior among breast cancer patients (n = 206) – Presenting symptoms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5559"/>
        <w:gridCol w:w="1651"/>
      </w:tblGrid>
      <w:tr w:rsidR="003C578D" w:rsidRPr="006A7D66" w14:paraId="26F87B26" w14:textId="77777777" w:rsidTr="00B6075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8F88" w14:textId="19EF39A6" w:rsidR="003C578D" w:rsidRPr="006A7D66" w:rsidRDefault="00B60757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2CBE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Frequency (%)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B60757" w:rsidRPr="006A7D66" w14:paraId="4EBD95DE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C19A3" w14:textId="6F7E72FA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Presenting symptoms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0377D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385127E5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4307" w14:textId="241523A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Breast lump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5163" w14:textId="6B4DC2A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206 (100)</w:t>
            </w:r>
          </w:p>
        </w:tc>
      </w:tr>
      <w:tr w:rsidR="00B60757" w:rsidRPr="006A7D66" w14:paraId="6BB44B36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80283" w14:textId="4EA9BD06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Axillary lump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524DE" w14:textId="63DE851D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22 (10.68)</w:t>
            </w:r>
          </w:p>
        </w:tc>
      </w:tr>
      <w:tr w:rsidR="00B60757" w:rsidRPr="006A7D66" w14:paraId="266B547A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EC5ED" w14:textId="1387AD7E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Metastatic symptoms (bone pain/SOB/headache/jaundice)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BBD55" w14:textId="6CD2D2D8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(1.46)</w:t>
            </w:r>
          </w:p>
        </w:tc>
      </w:tr>
      <w:tr w:rsidR="00B60757" w:rsidRPr="006A7D66" w14:paraId="66ED6D44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B5FCA" w14:textId="27BC40E6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Nipple discharge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694F5" w14:textId="781BA333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(0.97)</w:t>
            </w:r>
          </w:p>
        </w:tc>
      </w:tr>
      <w:tr w:rsidR="00B60757" w:rsidRPr="006A7D66" w14:paraId="6383242A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487D3" w14:textId="529EAB33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 symptoms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B99AC" w14:textId="549FDFF4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 (1.94)</w:t>
            </w:r>
          </w:p>
        </w:tc>
      </w:tr>
      <w:tr w:rsidR="00B60757" w:rsidRPr="006A7D66" w14:paraId="407300D6" w14:textId="77777777" w:rsidTr="00B607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E14CD" w14:textId="4FBE536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First symptom noticed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0DD3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63E3AFB2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9C77A" w14:textId="5391A7E6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Breast lump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6D15" w14:textId="15E2FF78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202 (98%)</w:t>
            </w:r>
          </w:p>
        </w:tc>
      </w:tr>
      <w:tr w:rsidR="00B60757" w:rsidRPr="006A7D66" w14:paraId="3F81FA4B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3FEEA" w14:textId="406F5B10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Breast pain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72563" w14:textId="0B053EB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68D2B678" w14:textId="77777777" w:rsidTr="00B6075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EB2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Axillary lump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79D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7B06F4A1" w14:textId="77777777" w:rsidTr="00B607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0E7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First healthcare provider consulted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B6C4F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78113FEF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3ADD6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Homeopathy practitioner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0D39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95 (46%)</w:t>
            </w:r>
          </w:p>
        </w:tc>
      </w:tr>
      <w:tr w:rsidR="00B60757" w:rsidRPr="006A7D66" w14:paraId="2567E104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EA0FF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Surgeon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3232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81 (39%)</w:t>
            </w:r>
          </w:p>
        </w:tc>
      </w:tr>
      <w:tr w:rsidR="00B60757" w:rsidRPr="006A7D66" w14:paraId="65DA389E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00E2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Gynecologist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AB9E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16 (7.8%)</w:t>
            </w:r>
          </w:p>
        </w:tc>
      </w:tr>
      <w:tr w:rsidR="00B60757" w:rsidRPr="006A7D66" w14:paraId="2E42912D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AE89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Medicine specialist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A48A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 (2.4%)</w:t>
            </w:r>
          </w:p>
        </w:tc>
      </w:tr>
      <w:tr w:rsidR="00B60757" w:rsidRPr="006A7D66" w14:paraId="6EFE67FC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4902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General practitioner (GP)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5AD85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505022A0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80FE2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Quack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60E5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2BF2F57F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D2EDD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Medicine shop/pharmacy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BACD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(1.5%)</w:t>
            </w:r>
          </w:p>
        </w:tc>
      </w:tr>
      <w:tr w:rsidR="00B60757" w:rsidRPr="006A7D66" w14:paraId="553E098D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0DBDC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Government hospital OPD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F4EC7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 (0.5%)</w:t>
            </w:r>
          </w:p>
        </w:tc>
      </w:tr>
      <w:tr w:rsidR="00B60757" w:rsidRPr="006A7D66" w14:paraId="1296DA57" w14:textId="77777777" w:rsidTr="00B6075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3738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046BE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 (0.5%)</w:t>
            </w:r>
          </w:p>
        </w:tc>
      </w:tr>
      <w:tr w:rsidR="00B60757" w:rsidRPr="006A7D66" w14:paraId="1B9396C0" w14:textId="77777777" w:rsidTr="00B60757">
        <w:trPr>
          <w:jc w:val="center"/>
        </w:trPr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30410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Time to seek medical care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FA616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0805E541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B07C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0–1 </w:t>
            </w:r>
            <w:proofErr w:type="gramStart"/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months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6812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61 (30%)</w:t>
            </w:r>
          </w:p>
        </w:tc>
      </w:tr>
      <w:tr w:rsidR="00B60757" w:rsidRPr="006A7D66" w14:paraId="20C53007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89C8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1–3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A6799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36 (17%)</w:t>
            </w:r>
          </w:p>
        </w:tc>
      </w:tr>
      <w:tr w:rsidR="00B60757" w:rsidRPr="006A7D66" w14:paraId="3EE59139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02F0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3–6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9A32C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62 (30%)</w:t>
            </w:r>
          </w:p>
        </w:tc>
      </w:tr>
      <w:tr w:rsidR="00B60757" w:rsidRPr="006A7D66" w14:paraId="7790AFD9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1011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6–12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295FC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33 (16%)</w:t>
            </w:r>
          </w:p>
        </w:tc>
      </w:tr>
      <w:tr w:rsidR="00B60757" w:rsidRPr="006A7D66" w14:paraId="50828432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706B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&gt;12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9E0D0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14 (6.8%)</w:t>
            </w:r>
          </w:p>
        </w:tc>
      </w:tr>
      <w:tr w:rsidR="00B60757" w:rsidRPr="006A7D66" w14:paraId="06FDF68D" w14:textId="77777777" w:rsidTr="00B60757">
        <w:trPr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65D16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</w:tbl>
    <w:p w14:paraId="0B444371" w14:textId="77777777" w:rsidR="006A7D66" w:rsidRDefault="006A7D66" w:rsidP="006A7D66">
      <w:pPr>
        <w:rPr>
          <w:sz w:val="22"/>
          <w:szCs w:val="22"/>
        </w:rPr>
      </w:pPr>
    </w:p>
    <w:p w14:paraId="1528EB6B" w14:textId="77777777" w:rsidR="006A7D66" w:rsidRDefault="006A7D66" w:rsidP="006A7D66">
      <w:pPr>
        <w:rPr>
          <w:sz w:val="22"/>
          <w:szCs w:val="22"/>
        </w:rPr>
      </w:pPr>
    </w:p>
    <w:p w14:paraId="60541407" w14:textId="77777777" w:rsidR="006A7D66" w:rsidRPr="006A7D66" w:rsidRDefault="006A7D66" w:rsidP="006A7D66">
      <w:pPr>
        <w:rPr>
          <w:sz w:val="22"/>
          <w:szCs w:val="22"/>
        </w:rPr>
      </w:pPr>
    </w:p>
    <w:p w14:paraId="04FC92A6" w14:textId="4BD5EA0F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t>Table 3: Causes of delay in seeking medical care and treatment initiation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911"/>
        <w:gridCol w:w="1926"/>
      </w:tblGrid>
      <w:tr w:rsidR="003C578D" w:rsidRPr="006A7D66" w14:paraId="35AF2590" w14:textId="77777777">
        <w:trPr>
          <w:tblHeader/>
          <w:jc w:val="center"/>
        </w:trPr>
        <w:tc>
          <w:tcPr>
            <w:tcW w:w="4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EBAF6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Cause of delay</w:t>
            </w:r>
          </w:p>
        </w:tc>
        <w:tc>
          <w:tcPr>
            <w:tcW w:w="19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712F6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Frequency (%)</w:t>
            </w:r>
          </w:p>
        </w:tc>
      </w:tr>
      <w:tr w:rsidR="003C578D" w:rsidRPr="006A7D66" w14:paraId="77E16A0F" w14:textId="77777777">
        <w:trPr>
          <w:jc w:val="center"/>
        </w:trPr>
        <w:tc>
          <w:tcPr>
            <w:tcW w:w="4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0C6A5" w14:textId="697E1BBF" w:rsidR="003C578D" w:rsidRPr="006A7D66" w:rsidRDefault="0081162B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 in seeking medical care (n = 123)</w:t>
            </w:r>
          </w:p>
        </w:tc>
        <w:tc>
          <w:tcPr>
            <w:tcW w:w="19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15B1F" w14:textId="75BEF11B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09A78074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EAB53" w14:textId="075C94A1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traditional treatment (homeopathy)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5BF4" w14:textId="190E173E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95 (77.24)</w:t>
            </w:r>
          </w:p>
        </w:tc>
      </w:tr>
      <w:tr w:rsidR="0081162B" w:rsidRPr="006A7D66" w14:paraId="46EBA87B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080B" w14:textId="221821D8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Misinterpretation of symptoms as non-serious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24632" w14:textId="7358B4B1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30 (24.39)</w:t>
            </w:r>
          </w:p>
        </w:tc>
      </w:tr>
      <w:tr w:rsidR="0081162B" w:rsidRPr="006A7D66" w14:paraId="7474D602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78953" w14:textId="4901BC6E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Belief symptoms would resolve spontaneously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354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(2.44)</w:t>
            </w:r>
          </w:p>
        </w:tc>
      </w:tr>
      <w:tr w:rsidR="0081162B" w:rsidRPr="006A7D66" w14:paraId="0DF103C6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2F62D" w14:textId="73DDB5DF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Financial constraints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AE21B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 (4.07)</w:t>
            </w:r>
          </w:p>
        </w:tc>
      </w:tr>
      <w:tr w:rsidR="0081162B" w:rsidRPr="006A7D66" w14:paraId="16D324FF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6DDC" w14:textId="1857B1EA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Social stigma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59432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(2.44)</w:t>
            </w:r>
          </w:p>
        </w:tc>
      </w:tr>
      <w:tr w:rsidR="0081162B" w:rsidRPr="006A7D66" w14:paraId="62C627F3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F1484" w14:textId="1AB31154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Fear of cancer diagnosis/treatment outcome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2E98A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 (0.81)</w:t>
            </w:r>
          </w:p>
        </w:tc>
      </w:tr>
      <w:tr w:rsidR="0081162B" w:rsidRPr="006A7D66" w14:paraId="7770A6E0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786CB" w14:textId="0EAF368C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AB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(1.63)</w:t>
            </w:r>
          </w:p>
        </w:tc>
      </w:tr>
      <w:tr w:rsidR="0081162B" w:rsidRPr="006A7D66" w14:paraId="3E232C8E" w14:textId="77777777" w:rsidTr="0081162B">
        <w:trPr>
          <w:jc w:val="center"/>
        </w:trPr>
        <w:tc>
          <w:tcPr>
            <w:tcW w:w="491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4366" w14:textId="57157DF5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 in treatment initiation (n = 28)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6DE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362FE6E6" w14:textId="77777777" w:rsidTr="0081162B">
        <w:trPr>
          <w:jc w:val="center"/>
        </w:trPr>
        <w:tc>
          <w:tcPr>
            <w:tcW w:w="491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5A9E" w14:textId="534F8DAB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Financial constraints</w:t>
            </w:r>
          </w:p>
        </w:tc>
        <w:tc>
          <w:tcPr>
            <w:tcW w:w="192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B28FB" w14:textId="6C1EEAFD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 (25)</w:t>
            </w:r>
          </w:p>
        </w:tc>
      </w:tr>
      <w:tr w:rsidR="0081162B" w:rsidRPr="006A7D66" w14:paraId="25DD071F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CF4E7" w14:textId="37BB1BD3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Fear of chemotherapy/radiotherapy/surgery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C22BB" w14:textId="5593A60A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 (17.86)</w:t>
            </w:r>
          </w:p>
        </w:tc>
      </w:tr>
      <w:tr w:rsidR="0081162B" w:rsidRPr="006A7D66" w14:paraId="1C256F2C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4EE8" w14:textId="6B28800C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Doctor did not advise timely treatment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D201A" w14:textId="20E37225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 (14.29)</w:t>
            </w:r>
          </w:p>
        </w:tc>
      </w:tr>
      <w:tr w:rsidR="0081162B" w:rsidRPr="006A7D66" w14:paraId="1FEEBADB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044FF" w14:textId="6E775FE8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Continued use of homeopathy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3CF91" w14:textId="71F6CEB6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0 (0)</w:t>
            </w:r>
          </w:p>
        </w:tc>
      </w:tr>
      <w:tr w:rsidR="0081162B" w:rsidRPr="006A7D66" w14:paraId="18700308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6854D" w14:textId="2A732C28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4D8DA" w14:textId="564CC3EA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 (32.14)</w:t>
            </w:r>
          </w:p>
        </w:tc>
      </w:tr>
    </w:tbl>
    <w:p w14:paraId="68A67236" w14:textId="688111D8" w:rsidR="003C578D" w:rsidRPr="006A7D66" w:rsidRDefault="003C578D" w:rsidP="006A7D66">
      <w:pPr>
        <w:pStyle w:val="centered"/>
        <w:jc w:val="left"/>
        <w:rPr>
          <w:sz w:val="22"/>
          <w:szCs w:val="22"/>
        </w:rPr>
      </w:pPr>
    </w:p>
    <w:p w14:paraId="58D93066" w14:textId="77777777" w:rsidR="003C578D" w:rsidRDefault="003C578D" w:rsidP="006A7D66">
      <w:pPr>
        <w:rPr>
          <w:sz w:val="22"/>
          <w:szCs w:val="22"/>
        </w:rPr>
      </w:pPr>
    </w:p>
    <w:p w14:paraId="0B3405B2" w14:textId="77777777" w:rsidR="00B60757" w:rsidRDefault="00B60757" w:rsidP="006A7D66">
      <w:pPr>
        <w:rPr>
          <w:sz w:val="22"/>
          <w:szCs w:val="22"/>
        </w:rPr>
      </w:pPr>
    </w:p>
    <w:p w14:paraId="3D1AFB6B" w14:textId="77777777" w:rsidR="00B60757" w:rsidRDefault="00B60757" w:rsidP="006A7D66">
      <w:pPr>
        <w:rPr>
          <w:sz w:val="22"/>
          <w:szCs w:val="22"/>
        </w:rPr>
      </w:pPr>
    </w:p>
    <w:p w14:paraId="66A7FC32" w14:textId="77777777" w:rsidR="00B60757" w:rsidRDefault="00B60757" w:rsidP="006A7D66">
      <w:pPr>
        <w:rPr>
          <w:sz w:val="22"/>
          <w:szCs w:val="22"/>
        </w:rPr>
      </w:pPr>
    </w:p>
    <w:p w14:paraId="1BED0F75" w14:textId="77777777" w:rsidR="00B60757" w:rsidRDefault="00B60757" w:rsidP="006A7D66">
      <w:pPr>
        <w:rPr>
          <w:sz w:val="22"/>
          <w:szCs w:val="22"/>
        </w:rPr>
      </w:pPr>
    </w:p>
    <w:p w14:paraId="1590B46F" w14:textId="77777777" w:rsidR="00B60757" w:rsidRDefault="00B60757" w:rsidP="006A7D66">
      <w:pPr>
        <w:rPr>
          <w:sz w:val="22"/>
          <w:szCs w:val="22"/>
        </w:rPr>
      </w:pPr>
    </w:p>
    <w:p w14:paraId="60F2681F" w14:textId="77777777" w:rsidR="00B60757" w:rsidRPr="006A7D66" w:rsidRDefault="00B60757" w:rsidP="006A7D66">
      <w:pPr>
        <w:rPr>
          <w:sz w:val="22"/>
          <w:szCs w:val="22"/>
        </w:rPr>
      </w:pPr>
    </w:p>
    <w:p w14:paraId="0C982ACC" w14:textId="669E86FB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lastRenderedPageBreak/>
        <w:t>Table 4: Association between socio-demographic/clinical factors and delay in seeking medical care</w:t>
      </w:r>
    </w:p>
    <w:tbl>
      <w:tblPr>
        <w:tblW w:w="5000" w:type="pct"/>
        <w:jc w:val="center"/>
        <w:tblLayout w:type="fixed"/>
        <w:tblLook w:val="0420" w:firstRow="1" w:lastRow="0" w:firstColumn="0" w:lastColumn="0" w:noHBand="0" w:noVBand="1"/>
      </w:tblPr>
      <w:tblGrid>
        <w:gridCol w:w="1939"/>
        <w:gridCol w:w="1200"/>
        <w:gridCol w:w="1097"/>
        <w:gridCol w:w="988"/>
        <w:gridCol w:w="1441"/>
        <w:gridCol w:w="698"/>
        <w:gridCol w:w="1703"/>
      </w:tblGrid>
      <w:tr w:rsidR="009B0903" w:rsidRPr="00AD7EC0" w14:paraId="43B7B17C" w14:textId="77777777" w:rsidTr="00A92760">
        <w:trPr>
          <w:tblHeader/>
          <w:jc w:val="center"/>
        </w:trPr>
        <w:tc>
          <w:tcPr>
            <w:tcW w:w="106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231A2" w14:textId="77777777" w:rsidR="009B0903" w:rsidRPr="00AD7EC0" w:rsidRDefault="009B0903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66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5AA1A" w14:textId="77777777" w:rsidR="009B0903" w:rsidRDefault="009B0903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 delay</w:t>
            </w: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  <w:p w14:paraId="713702D1" w14:textId="3FAD2B5F" w:rsidR="00D523B0" w:rsidRPr="00D523B0" w:rsidRDefault="00D523B0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N=</w:t>
            </w:r>
            <w:r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8</w:t>
            </w:r>
            <w:r w:rsidR="00AF4365"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60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57CF" w14:textId="77777777" w:rsidR="009B0903" w:rsidRDefault="009B0903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Delay</w:t>
            </w: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  <w:p w14:paraId="66740C80" w14:textId="2E3B73A9" w:rsidR="00D523B0" w:rsidRPr="00D523B0" w:rsidRDefault="00D523B0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N=123</w:t>
            </w:r>
          </w:p>
        </w:tc>
        <w:tc>
          <w:tcPr>
            <w:tcW w:w="54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7F04" w14:textId="77777777" w:rsidR="009B0903" w:rsidRPr="00AD7EC0" w:rsidRDefault="009B0903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79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5813D" w14:textId="77777777" w:rsidR="009B0903" w:rsidRPr="00AD7EC0" w:rsidRDefault="009B0903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Test statistic</w:t>
            </w: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38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</w:tcPr>
          <w:p w14:paraId="773C7687" w14:textId="0CFF0566" w:rsidR="009B0903" w:rsidRPr="00AD7EC0" w:rsidRDefault="009B0903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DF</w:t>
            </w:r>
          </w:p>
        </w:tc>
        <w:tc>
          <w:tcPr>
            <w:tcW w:w="93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BD143" w14:textId="713BEDB0" w:rsidR="009B0903" w:rsidRPr="00A92760" w:rsidRDefault="009B0903" w:rsidP="000740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Effect size</w:t>
            </w:r>
            <w:r w:rsidR="00A92760" w:rsidRPr="00A92760">
              <w:rPr>
                <w:rFonts w:ascii="Arial" w:eastAsia="Arial" w:hAnsi="Arial" w:cs="Arial"/>
                <w:bCs/>
                <w:color w:val="000000"/>
                <w:sz w:val="18"/>
                <w:szCs w:val="18"/>
                <w:vertAlign w:val="superscript"/>
              </w:rPr>
              <w:t>3</w:t>
            </w:r>
          </w:p>
        </w:tc>
      </w:tr>
      <w:tr w:rsidR="00D523B0" w:rsidRPr="00AD7EC0" w14:paraId="203E8C64" w14:textId="77777777" w:rsidTr="00A92760">
        <w:trPr>
          <w:jc w:val="center"/>
        </w:trPr>
        <w:tc>
          <w:tcPr>
            <w:tcW w:w="106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0BA16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Residence</w:t>
            </w:r>
          </w:p>
        </w:tc>
        <w:tc>
          <w:tcPr>
            <w:tcW w:w="662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FC83D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0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1BBE0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179FB" w14:textId="7E7C7653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0.946</w:t>
            </w:r>
          </w:p>
        </w:tc>
        <w:tc>
          <w:tcPr>
            <w:tcW w:w="79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18AD2" w14:textId="4CECD981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8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09296DC" w14:textId="013EB6B9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75EDA" w14:textId="76C127B4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</w:tr>
      <w:tr w:rsidR="00D523B0" w:rsidRPr="00AD7EC0" w14:paraId="5F50B698" w14:textId="77777777" w:rsidTr="00A92760">
        <w:trPr>
          <w:jc w:val="center"/>
        </w:trPr>
        <w:tc>
          <w:tcPr>
            <w:tcW w:w="10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C9ED7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Urban</w:t>
            </w:r>
          </w:p>
        </w:tc>
        <w:tc>
          <w:tcPr>
            <w:tcW w:w="6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64EAA" w14:textId="5DB175C2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19 (23%)</w:t>
            </w:r>
          </w:p>
        </w:tc>
        <w:tc>
          <w:tcPr>
            <w:tcW w:w="6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477D9" w14:textId="136A5312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28 (23%)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67A20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8039B" w14:textId="77CF75F4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AF03CF1" w14:textId="4F28B728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F0CF4" w14:textId="55AAD3C2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4E9BA0B0" w14:textId="77777777" w:rsidTr="00A92760">
        <w:trPr>
          <w:jc w:val="center"/>
        </w:trPr>
        <w:tc>
          <w:tcPr>
            <w:tcW w:w="106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9C9C6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662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E81A0" w14:textId="66A5006E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63 (77%)</w:t>
            </w:r>
          </w:p>
        </w:tc>
        <w:tc>
          <w:tcPr>
            <w:tcW w:w="6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FC903" w14:textId="39F85462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95 (77%)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F7BE4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0A0CA" w14:textId="6CED15E3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72421821" w14:textId="68074821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51962" w14:textId="158A9411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6FEF4F5E" w14:textId="77777777" w:rsidTr="00A92760">
        <w:trPr>
          <w:jc w:val="center"/>
        </w:trPr>
        <w:tc>
          <w:tcPr>
            <w:tcW w:w="106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062D8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Education level</w:t>
            </w:r>
          </w:p>
        </w:tc>
        <w:tc>
          <w:tcPr>
            <w:tcW w:w="66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C951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401E4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95D05" w14:textId="0E6D2133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0.433</w:t>
            </w:r>
          </w:p>
        </w:tc>
        <w:tc>
          <w:tcPr>
            <w:tcW w:w="79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276D0" w14:textId="44A36F2D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385" w:type="pct"/>
            <w:tcBorders>
              <w:top w:val="single" w:sz="4" w:space="0" w:color="auto"/>
            </w:tcBorders>
            <w:shd w:val="clear" w:color="auto" w:fill="FFFFFF"/>
          </w:tcPr>
          <w:p w14:paraId="00229997" w14:textId="7C7F77E2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69F0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4D5EB" w14:textId="5112B27F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5770">
              <w:rPr>
                <w:rFonts w:ascii="Arial" w:eastAsia="Arial" w:hAnsi="Arial" w:cs="Arial"/>
                <w:color w:val="000000"/>
                <w:sz w:val="18"/>
                <w:szCs w:val="18"/>
              </w:rPr>
              <w:t>0.05</w:t>
            </w:r>
          </w:p>
        </w:tc>
      </w:tr>
      <w:tr w:rsidR="00D523B0" w:rsidRPr="00AD7EC0" w14:paraId="1EC05F80" w14:textId="77777777" w:rsidTr="00A92760">
        <w:trPr>
          <w:jc w:val="center"/>
        </w:trPr>
        <w:tc>
          <w:tcPr>
            <w:tcW w:w="106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4AF6D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High education</w:t>
            </w:r>
          </w:p>
        </w:tc>
        <w:tc>
          <w:tcPr>
            <w:tcW w:w="66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AC030" w14:textId="10EB344B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39 (47%)</w:t>
            </w:r>
          </w:p>
        </w:tc>
        <w:tc>
          <w:tcPr>
            <w:tcW w:w="6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BD83D" w14:textId="3D47EF53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51 (41%)</w:t>
            </w:r>
          </w:p>
        </w:tc>
        <w:tc>
          <w:tcPr>
            <w:tcW w:w="54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37E18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921B5" w14:textId="5E6D963B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shd w:val="clear" w:color="auto" w:fill="FFFFFF"/>
          </w:tcPr>
          <w:p w14:paraId="04E79824" w14:textId="7A670894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EDF10" w14:textId="0EBE0608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295A3D80" w14:textId="77777777" w:rsidTr="00A92760">
        <w:trPr>
          <w:jc w:val="center"/>
        </w:trPr>
        <w:tc>
          <w:tcPr>
            <w:tcW w:w="106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C808C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Low education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C6CE7" w14:textId="3CDE5CB0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44 (53%)</w:t>
            </w:r>
          </w:p>
        </w:tc>
        <w:tc>
          <w:tcPr>
            <w:tcW w:w="6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A9EED" w14:textId="64BB8572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72 (59%)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FCF19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8EC98" w14:textId="2D293D83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bottom w:val="single" w:sz="4" w:space="0" w:color="auto"/>
            </w:tcBorders>
            <w:shd w:val="clear" w:color="auto" w:fill="FFFFFF"/>
          </w:tcPr>
          <w:p w14:paraId="5AF7846A" w14:textId="5DC119DD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93605" w14:textId="2AFA0BFE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304A4644" w14:textId="77777777" w:rsidTr="00A92760">
        <w:trPr>
          <w:jc w:val="center"/>
        </w:trPr>
        <w:tc>
          <w:tcPr>
            <w:tcW w:w="106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62F9F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Monthly income (BDT)</w:t>
            </w:r>
          </w:p>
        </w:tc>
        <w:tc>
          <w:tcPr>
            <w:tcW w:w="66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D8B40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401B2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1F5A3" w14:textId="6FFEA023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0.943</w:t>
            </w:r>
          </w:p>
        </w:tc>
        <w:tc>
          <w:tcPr>
            <w:tcW w:w="79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93E3C" w14:textId="7CCFA2BF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38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061F3CA" w14:textId="3A62F026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69F0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583B3" w14:textId="7C0B8D28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5770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</w:tr>
      <w:tr w:rsidR="00D523B0" w:rsidRPr="00AD7EC0" w14:paraId="19F49DE6" w14:textId="77777777" w:rsidTr="00A92760">
        <w:trPr>
          <w:jc w:val="center"/>
        </w:trPr>
        <w:tc>
          <w:tcPr>
            <w:tcW w:w="10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6692F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High income</w:t>
            </w:r>
          </w:p>
        </w:tc>
        <w:tc>
          <w:tcPr>
            <w:tcW w:w="6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DF8AE" w14:textId="2A6C88D2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24 (29%)</w:t>
            </w:r>
          </w:p>
        </w:tc>
        <w:tc>
          <w:tcPr>
            <w:tcW w:w="6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A056E" w14:textId="73C2EF01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35 (28%)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EF4BF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02E89" w14:textId="7C437D58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FE3EE1D" w14:textId="540A161D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60E05" w14:textId="59B8FA4B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3BB4576A" w14:textId="77777777" w:rsidTr="00A92760">
        <w:trPr>
          <w:jc w:val="center"/>
        </w:trPr>
        <w:tc>
          <w:tcPr>
            <w:tcW w:w="106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A505A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Low income</w:t>
            </w:r>
          </w:p>
        </w:tc>
        <w:tc>
          <w:tcPr>
            <w:tcW w:w="662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977B2" w14:textId="024D3E95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59 (71%)</w:t>
            </w:r>
          </w:p>
        </w:tc>
        <w:tc>
          <w:tcPr>
            <w:tcW w:w="6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1A9D4" w14:textId="4036B1C9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88 (72%)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CEC67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602B6" w14:textId="442CA6A9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700AC133" w14:textId="21FF46C8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2CB0C" w14:textId="2866E724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3C32EDBD" w14:textId="77777777" w:rsidTr="00A92760">
        <w:trPr>
          <w:jc w:val="center"/>
        </w:trPr>
        <w:tc>
          <w:tcPr>
            <w:tcW w:w="106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A3F00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Occupation</w:t>
            </w:r>
          </w:p>
        </w:tc>
        <w:tc>
          <w:tcPr>
            <w:tcW w:w="66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F8D09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26849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7A671" w14:textId="15CD6801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0.267</w:t>
            </w:r>
          </w:p>
        </w:tc>
        <w:tc>
          <w:tcPr>
            <w:tcW w:w="79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9026F" w14:textId="37BA2FFC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1.23</w:t>
            </w:r>
          </w:p>
        </w:tc>
        <w:tc>
          <w:tcPr>
            <w:tcW w:w="385" w:type="pct"/>
            <w:tcBorders>
              <w:top w:val="single" w:sz="4" w:space="0" w:color="auto"/>
            </w:tcBorders>
            <w:shd w:val="clear" w:color="auto" w:fill="FFFFFF"/>
          </w:tcPr>
          <w:p w14:paraId="691A3E40" w14:textId="24E544E1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69F0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F3DCE" w14:textId="5FEBB333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5770">
              <w:rPr>
                <w:rFonts w:ascii="Arial" w:eastAsia="Arial" w:hAnsi="Arial" w:cs="Arial"/>
                <w:color w:val="000000"/>
                <w:sz w:val="18"/>
                <w:szCs w:val="18"/>
              </w:rPr>
              <w:t>0.08</w:t>
            </w:r>
          </w:p>
        </w:tc>
      </w:tr>
      <w:tr w:rsidR="00D523B0" w:rsidRPr="00AD7EC0" w14:paraId="3E1CD438" w14:textId="77777777" w:rsidTr="00A92760">
        <w:trPr>
          <w:jc w:val="center"/>
        </w:trPr>
        <w:tc>
          <w:tcPr>
            <w:tcW w:w="106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746B4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Housewife</w:t>
            </w:r>
          </w:p>
        </w:tc>
        <w:tc>
          <w:tcPr>
            <w:tcW w:w="66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0F1A" w14:textId="367F8BDA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74 (89%)</w:t>
            </w:r>
          </w:p>
        </w:tc>
        <w:tc>
          <w:tcPr>
            <w:tcW w:w="6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03C9F" w14:textId="639D3003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115 (93%)</w:t>
            </w:r>
          </w:p>
        </w:tc>
        <w:tc>
          <w:tcPr>
            <w:tcW w:w="54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29A59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8021A" w14:textId="00026775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shd w:val="clear" w:color="auto" w:fill="FFFFFF"/>
          </w:tcPr>
          <w:p w14:paraId="6F0D5723" w14:textId="594B1DE1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57B01" w14:textId="677B16B1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193C200E" w14:textId="77777777" w:rsidTr="00A92760">
        <w:trPr>
          <w:jc w:val="center"/>
        </w:trPr>
        <w:tc>
          <w:tcPr>
            <w:tcW w:w="106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62FAC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Others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FD6B0" w14:textId="7C1EFD02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9 (11%)</w:t>
            </w:r>
          </w:p>
        </w:tc>
        <w:tc>
          <w:tcPr>
            <w:tcW w:w="6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C0BDC" w14:textId="7EFACDC2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8 (6.5%)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FBC4F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7DDD1" w14:textId="7747A09C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bottom w:val="single" w:sz="4" w:space="0" w:color="auto"/>
            </w:tcBorders>
            <w:shd w:val="clear" w:color="auto" w:fill="FFFFFF"/>
          </w:tcPr>
          <w:p w14:paraId="167A2392" w14:textId="31C6158F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580D5" w14:textId="78225F8F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2ADF1938" w14:textId="77777777" w:rsidTr="00A92760">
        <w:trPr>
          <w:jc w:val="center"/>
        </w:trPr>
        <w:tc>
          <w:tcPr>
            <w:tcW w:w="1069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6872A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Smokeless tobacco use (SLT)</w:t>
            </w:r>
          </w:p>
        </w:tc>
        <w:tc>
          <w:tcPr>
            <w:tcW w:w="662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C1413" w14:textId="06E9895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32 (39%)</w:t>
            </w:r>
          </w:p>
        </w:tc>
        <w:tc>
          <w:tcPr>
            <w:tcW w:w="605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AF11F" w14:textId="5294C156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42 (34%)</w:t>
            </w:r>
          </w:p>
        </w:tc>
        <w:tc>
          <w:tcPr>
            <w:tcW w:w="545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11266" w14:textId="78901EB0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0.518</w:t>
            </w:r>
          </w:p>
        </w:tc>
        <w:tc>
          <w:tcPr>
            <w:tcW w:w="795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B8840" w14:textId="43D0AE44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385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09AF3E3F" w14:textId="27D29D9D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69F0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6FE1B" w14:textId="474B6404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5770">
              <w:rPr>
                <w:rFonts w:ascii="Arial" w:eastAsia="Arial" w:hAnsi="Arial" w:cs="Arial"/>
                <w:color w:val="000000"/>
                <w:sz w:val="18"/>
                <w:szCs w:val="18"/>
              </w:rPr>
              <w:t>0.05</w:t>
            </w:r>
          </w:p>
        </w:tc>
      </w:tr>
      <w:tr w:rsidR="00D523B0" w:rsidRPr="00AD7EC0" w14:paraId="04A6D0F2" w14:textId="77777777" w:rsidTr="00A92760">
        <w:trPr>
          <w:jc w:val="center"/>
        </w:trPr>
        <w:tc>
          <w:tcPr>
            <w:tcW w:w="106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730CA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Cancer stage</w:t>
            </w:r>
          </w:p>
        </w:tc>
        <w:tc>
          <w:tcPr>
            <w:tcW w:w="66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79F1C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FB3F7" w14:textId="77777777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7C672" w14:textId="36C820AF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9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4FAB3" w14:textId="7B1D9DE9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385" w:type="pct"/>
            <w:tcBorders>
              <w:top w:val="single" w:sz="4" w:space="0" w:color="auto"/>
            </w:tcBorders>
            <w:shd w:val="clear" w:color="auto" w:fill="FFFFFF"/>
          </w:tcPr>
          <w:p w14:paraId="7948BE8A" w14:textId="2ACCE903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220D6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28575" w14:textId="3248C220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5770">
              <w:rPr>
                <w:rFonts w:ascii="Arial" w:eastAsia="Arial" w:hAnsi="Arial" w:cs="Arial"/>
                <w:color w:val="000000"/>
                <w:sz w:val="18"/>
                <w:szCs w:val="18"/>
              </w:rPr>
              <w:t>0.29</w:t>
            </w:r>
          </w:p>
        </w:tc>
      </w:tr>
      <w:tr w:rsidR="00D523B0" w:rsidRPr="00AD7EC0" w14:paraId="4224DC40" w14:textId="77777777" w:rsidTr="00A92760">
        <w:trPr>
          <w:jc w:val="center"/>
        </w:trPr>
        <w:tc>
          <w:tcPr>
            <w:tcW w:w="106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A758F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Stage I</w:t>
            </w:r>
          </w:p>
        </w:tc>
        <w:tc>
          <w:tcPr>
            <w:tcW w:w="66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CB7C8" w14:textId="6F8654DD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6 (7.2%)</w:t>
            </w:r>
          </w:p>
        </w:tc>
        <w:tc>
          <w:tcPr>
            <w:tcW w:w="6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33C6A" w14:textId="3BE7661F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3 (2.4%)</w:t>
            </w:r>
          </w:p>
        </w:tc>
        <w:tc>
          <w:tcPr>
            <w:tcW w:w="54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1704C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DD985" w14:textId="11E967DA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shd w:val="clear" w:color="auto" w:fill="FFFFFF"/>
          </w:tcPr>
          <w:p w14:paraId="26031F33" w14:textId="1735DA1B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E88DA" w14:textId="3014F7F8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73E6175E" w14:textId="77777777" w:rsidTr="00A92760">
        <w:trPr>
          <w:jc w:val="center"/>
        </w:trPr>
        <w:tc>
          <w:tcPr>
            <w:tcW w:w="106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260EA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Stage II</w:t>
            </w:r>
          </w:p>
        </w:tc>
        <w:tc>
          <w:tcPr>
            <w:tcW w:w="66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CA66F" w14:textId="040BFB8F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41 (49%)</w:t>
            </w:r>
          </w:p>
        </w:tc>
        <w:tc>
          <w:tcPr>
            <w:tcW w:w="6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9B75B" w14:textId="51991D59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32 (26%)</w:t>
            </w:r>
          </w:p>
        </w:tc>
        <w:tc>
          <w:tcPr>
            <w:tcW w:w="54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BFF64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1774B" w14:textId="4241DC1B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shd w:val="clear" w:color="auto" w:fill="FFFFFF"/>
          </w:tcPr>
          <w:p w14:paraId="3FBA314F" w14:textId="07FCF868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A5B87" w14:textId="2F79A47C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523B0" w:rsidRPr="00AD7EC0" w14:paraId="5BA8F219" w14:textId="77777777" w:rsidTr="00A92760">
        <w:trPr>
          <w:jc w:val="center"/>
        </w:trPr>
        <w:tc>
          <w:tcPr>
            <w:tcW w:w="106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B5C5F" w14:textId="77777777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Stage III</w:t>
            </w:r>
          </w:p>
        </w:tc>
        <w:tc>
          <w:tcPr>
            <w:tcW w:w="66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37FA6" w14:textId="158E3C34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27 (33%)</w:t>
            </w:r>
          </w:p>
        </w:tc>
        <w:tc>
          <w:tcPr>
            <w:tcW w:w="6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50D05" w14:textId="2EEF0D2F" w:rsidR="00D523B0" w:rsidRPr="00D523B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60 (49%)</w:t>
            </w:r>
          </w:p>
        </w:tc>
        <w:tc>
          <w:tcPr>
            <w:tcW w:w="54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173A1" w14:textId="7777777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D8FCD" w14:textId="73A5BD57" w:rsidR="00D523B0" w:rsidRPr="004873A3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shd w:val="clear" w:color="auto" w:fill="FFFFFF"/>
          </w:tcPr>
          <w:p w14:paraId="2B40ACB0" w14:textId="0ED262E9" w:rsidR="00D523B0" w:rsidRPr="00AD7EC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27AAC" w14:textId="68A7F625" w:rsidR="00D523B0" w:rsidRPr="00EB5770" w:rsidRDefault="00D523B0" w:rsidP="00D523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67AFA" w:rsidRPr="00AD7EC0" w14:paraId="220186CB" w14:textId="77777777" w:rsidTr="00667AFA">
        <w:trPr>
          <w:jc w:val="center"/>
        </w:trPr>
        <w:tc>
          <w:tcPr>
            <w:tcW w:w="106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68D9B" w14:textId="578EF6B4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Stage IV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338B1" w14:textId="229B4BAE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9 (11%)</w:t>
            </w:r>
          </w:p>
        </w:tc>
        <w:tc>
          <w:tcPr>
            <w:tcW w:w="6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2BFC9" w14:textId="3AB32874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28 (23%)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4418F" w14:textId="77777777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3E5FC" w14:textId="77777777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bottom w:val="single" w:sz="4" w:space="0" w:color="auto"/>
            </w:tcBorders>
            <w:shd w:val="clear" w:color="auto" w:fill="FFFFFF"/>
          </w:tcPr>
          <w:p w14:paraId="045AE8FD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8EFBA" w14:textId="77777777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67AFA" w:rsidRPr="00AD7EC0" w14:paraId="03BECC36" w14:textId="77777777" w:rsidTr="00667AFA">
        <w:trPr>
          <w:jc w:val="center"/>
        </w:trPr>
        <w:tc>
          <w:tcPr>
            <w:tcW w:w="106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7228C" w14:textId="47CBC6EC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Family history of breast cancer</w:t>
            </w:r>
          </w:p>
        </w:tc>
        <w:tc>
          <w:tcPr>
            <w:tcW w:w="66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530DF" w14:textId="77777777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0B6F3" w14:textId="77777777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75D40" w14:textId="6F9B33A8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color w:val="000000"/>
                <w:sz w:val="18"/>
                <w:szCs w:val="18"/>
              </w:rPr>
              <w:t>0.330</w:t>
            </w:r>
          </w:p>
        </w:tc>
        <w:tc>
          <w:tcPr>
            <w:tcW w:w="79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112FA" w14:textId="13661883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385" w:type="pct"/>
            <w:tcBorders>
              <w:top w:val="single" w:sz="4" w:space="0" w:color="auto"/>
            </w:tcBorders>
            <w:shd w:val="clear" w:color="auto" w:fill="FFFFFF"/>
          </w:tcPr>
          <w:p w14:paraId="0291D98A" w14:textId="4EC70B44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33902" w14:textId="16747560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color w:val="000000"/>
                <w:sz w:val="18"/>
                <w:szCs w:val="18"/>
              </w:rPr>
              <w:t>0.07</w:t>
            </w:r>
          </w:p>
        </w:tc>
      </w:tr>
      <w:tr w:rsidR="00667AFA" w:rsidRPr="00AD7EC0" w14:paraId="049A9E95" w14:textId="77777777" w:rsidTr="00A92760">
        <w:trPr>
          <w:jc w:val="center"/>
        </w:trPr>
        <w:tc>
          <w:tcPr>
            <w:tcW w:w="106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6B409" w14:textId="551837F1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6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5820E" w14:textId="28A71DDD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color w:val="000000"/>
                <w:sz w:val="18"/>
                <w:szCs w:val="18"/>
              </w:rPr>
              <w:t>5 (6.1%)</w:t>
            </w:r>
          </w:p>
        </w:tc>
        <w:tc>
          <w:tcPr>
            <w:tcW w:w="6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232F" w14:textId="2E3174EA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color w:val="000000"/>
                <w:sz w:val="18"/>
                <w:szCs w:val="18"/>
              </w:rPr>
              <w:t>4 (3.3%)</w:t>
            </w:r>
          </w:p>
        </w:tc>
        <w:tc>
          <w:tcPr>
            <w:tcW w:w="54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1A296" w14:textId="77777777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7062C" w14:textId="62D86ED8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shd w:val="clear" w:color="auto" w:fill="FFFFFF"/>
          </w:tcPr>
          <w:p w14:paraId="2FD489DF" w14:textId="450819F4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9F938" w14:textId="77777777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67AFA" w:rsidRPr="00AD7EC0" w14:paraId="2226532F" w14:textId="77777777" w:rsidTr="00A92760">
        <w:trPr>
          <w:jc w:val="center"/>
        </w:trPr>
        <w:tc>
          <w:tcPr>
            <w:tcW w:w="106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C8C35" w14:textId="5854F02D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BD95F" w14:textId="31CDA6ED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color w:val="000000"/>
                <w:sz w:val="18"/>
                <w:szCs w:val="18"/>
              </w:rPr>
              <w:t>77 (94%)</w:t>
            </w:r>
          </w:p>
        </w:tc>
        <w:tc>
          <w:tcPr>
            <w:tcW w:w="6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EDEC4" w14:textId="3989AC3D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D0F07">
              <w:rPr>
                <w:rFonts w:ascii="Arial" w:eastAsia="Arial" w:hAnsi="Arial" w:cs="Arial"/>
                <w:color w:val="000000"/>
                <w:sz w:val="18"/>
                <w:szCs w:val="18"/>
              </w:rPr>
              <w:t>119 (97%)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4C319" w14:textId="77777777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D4AE9" w14:textId="2AA39FB9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bottom w:val="single" w:sz="4" w:space="0" w:color="auto"/>
            </w:tcBorders>
            <w:shd w:val="clear" w:color="auto" w:fill="FFFFFF"/>
          </w:tcPr>
          <w:p w14:paraId="4F1A1936" w14:textId="24214011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824C" w14:textId="0E9AE620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67AFA" w:rsidRPr="00AD7EC0" w14:paraId="16C0148A" w14:textId="77777777" w:rsidTr="00A92760">
        <w:trPr>
          <w:jc w:val="center"/>
        </w:trPr>
        <w:tc>
          <w:tcPr>
            <w:tcW w:w="106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2070C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First healthcare provider</w:t>
            </w:r>
          </w:p>
        </w:tc>
        <w:tc>
          <w:tcPr>
            <w:tcW w:w="66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52116" w14:textId="77777777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33F01" w14:textId="77777777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4E680" w14:textId="2ED4C591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9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B8DE0" w14:textId="3A3FFCC4" w:rsidR="00667AFA" w:rsidRPr="004873A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873A3">
              <w:rPr>
                <w:rFonts w:ascii="Arial" w:eastAsia="Arial" w:hAnsi="Arial" w:cs="Arial"/>
                <w:color w:val="000000"/>
                <w:sz w:val="18"/>
                <w:szCs w:val="18"/>
              </w:rPr>
              <w:t>83.35</w:t>
            </w:r>
          </w:p>
        </w:tc>
        <w:tc>
          <w:tcPr>
            <w:tcW w:w="38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6B16E50" w14:textId="2EA60A85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661180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E87E5" w14:textId="598460C3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5770"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</w:p>
        </w:tc>
      </w:tr>
      <w:tr w:rsidR="00667AFA" w:rsidRPr="00AD7EC0" w14:paraId="44050361" w14:textId="77777777" w:rsidTr="00A92760">
        <w:trPr>
          <w:jc w:val="center"/>
        </w:trPr>
        <w:tc>
          <w:tcPr>
            <w:tcW w:w="10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0BC63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Homeopathy</w:t>
            </w:r>
          </w:p>
        </w:tc>
        <w:tc>
          <w:tcPr>
            <w:tcW w:w="6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7FC08" w14:textId="5E602301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7 (8.4%)</w:t>
            </w:r>
          </w:p>
        </w:tc>
        <w:tc>
          <w:tcPr>
            <w:tcW w:w="6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C7F1F" w14:textId="114A8796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88 (72%)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59549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D073B" w14:textId="5B9633C9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1A46C71" w14:textId="1F1BBD4B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B4A10" w14:textId="2B65826E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67AFA" w:rsidRPr="00AD7EC0" w14:paraId="218753EA" w14:textId="77777777" w:rsidTr="00A92760">
        <w:trPr>
          <w:jc w:val="center"/>
        </w:trPr>
        <w:tc>
          <w:tcPr>
            <w:tcW w:w="10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F8997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Surgeon</w:t>
            </w:r>
          </w:p>
        </w:tc>
        <w:tc>
          <w:tcPr>
            <w:tcW w:w="6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E282A" w14:textId="029CAAD9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60 (72%)</w:t>
            </w:r>
          </w:p>
        </w:tc>
        <w:tc>
          <w:tcPr>
            <w:tcW w:w="6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7C9F3" w14:textId="3AEC964F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21 (17%)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B17F6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32A69" w14:textId="2C4D9451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E58209D" w14:textId="0639965B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EC34E" w14:textId="70497306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67AFA" w:rsidRPr="00AD7EC0" w14:paraId="46B179B5" w14:textId="77777777" w:rsidTr="00A92760">
        <w:trPr>
          <w:jc w:val="center"/>
        </w:trPr>
        <w:tc>
          <w:tcPr>
            <w:tcW w:w="106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03E9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D7EC0">
              <w:rPr>
                <w:rFonts w:ascii="Arial" w:eastAsia="Arial" w:hAnsi="Arial" w:cs="Arial"/>
                <w:color w:val="000000"/>
                <w:sz w:val="18"/>
                <w:szCs w:val="18"/>
              </w:rPr>
              <w:t>Others</w:t>
            </w:r>
          </w:p>
        </w:tc>
        <w:tc>
          <w:tcPr>
            <w:tcW w:w="662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1DB8F" w14:textId="7485A3A4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16 (19%)</w:t>
            </w:r>
          </w:p>
        </w:tc>
        <w:tc>
          <w:tcPr>
            <w:tcW w:w="60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D597" w14:textId="4BED6EC0" w:rsidR="00667AFA" w:rsidRPr="00D523B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523B0">
              <w:rPr>
                <w:rFonts w:ascii="Arial" w:eastAsia="Arial" w:hAnsi="Arial" w:cs="Arial"/>
                <w:color w:val="000000"/>
                <w:sz w:val="18"/>
                <w:szCs w:val="18"/>
              </w:rPr>
              <w:t>14 (11%)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ED71F" w14:textId="77777777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FB53A" w14:textId="373FA94A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</w:tcPr>
          <w:p w14:paraId="1C2524C6" w14:textId="6A49C5B2" w:rsidR="00667AFA" w:rsidRPr="00AD7EC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83A4D" w14:textId="4CCEAECE" w:rsidR="00667AFA" w:rsidRPr="00EB5770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67AFA" w:rsidRPr="00AD7EC0" w14:paraId="37A21F80" w14:textId="77777777" w:rsidTr="009B0903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96F783" w14:textId="5DB50282" w:rsidR="00667AFA" w:rsidRPr="009B0903" w:rsidRDefault="00667AFA" w:rsidP="00667A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 xml:space="preserve">   </w:t>
            </w:r>
            <w:r w:rsidRPr="009B0903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1</w:t>
            </w:r>
            <w:r w:rsidRPr="009B0903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n (%</w:t>
            </w:r>
            <w:proofErr w:type="gramStart"/>
            <w:r w:rsidRPr="009B0903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)</w:t>
            </w: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;  </w:t>
            </w:r>
            <w:r w:rsidRPr="009B0903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  <w:proofErr w:type="gramEnd"/>
            <w:r w:rsidRPr="009B0903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Pearson's chi-squared </w:t>
            </w:r>
            <w:proofErr w:type="gramStart"/>
            <w:r w:rsidRPr="009B0903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test</w:t>
            </w: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;  </w:t>
            </w:r>
            <w:r w:rsidRPr="00A92760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3</w:t>
            </w:r>
            <w:proofErr w:type="gramEnd"/>
            <w:r w:rsidRPr="00A92760">
              <w:rPr>
                <w:rFonts w:ascii="Arial" w:eastAsia="Arial" w:hAnsi="Arial" w:cs="Arial"/>
                <w:bCs/>
                <w:i/>
                <w:iCs/>
                <w:color w:val="000000"/>
                <w:sz w:val="16"/>
                <w:szCs w:val="16"/>
              </w:rPr>
              <w:t>Cramér's V</w:t>
            </w:r>
          </w:p>
        </w:tc>
      </w:tr>
    </w:tbl>
    <w:p w14:paraId="4046733F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05CE7CC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EBAF461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9574847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0B69DD0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54AEC4D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B849A5B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F413C9E" w14:textId="77777777" w:rsidR="006A7D66" w:rsidRPr="006A7D66" w:rsidRDefault="006A7D66" w:rsidP="006A7D66">
      <w:pPr>
        <w:pStyle w:val="centered"/>
        <w:jc w:val="left"/>
      </w:pPr>
    </w:p>
    <w:p w14:paraId="40C59966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061A7788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B3AF4E0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8297EB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C8DB439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033BF1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9928AB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A8AD8B9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A14B6D6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9BFC85A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D1DFFB7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81C675E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967A19E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33800EC" w14:textId="77777777" w:rsidR="0081162B" w:rsidRDefault="0081162B" w:rsidP="006A7D66">
      <w:pPr>
        <w:pStyle w:val="centered"/>
        <w:rPr>
          <w:sz w:val="20"/>
          <w:szCs w:val="20"/>
        </w:rPr>
      </w:pPr>
    </w:p>
    <w:p w14:paraId="70EB2B87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EC4D1DD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03C52E5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3B50BD8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25DE9D1C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2D12AFCB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25652AC3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77AAC31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11D4BA5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DCF353D" w14:textId="582C9357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t>Table 5: Binary logistic regression analysis of factors associated with delay in seeking medical care</w:t>
      </w:r>
    </w:p>
    <w:tbl>
      <w:tblPr>
        <w:tblW w:w="9601" w:type="dxa"/>
        <w:jc w:val="center"/>
        <w:tblLayout w:type="fixed"/>
        <w:tblLook w:val="0420" w:firstRow="1" w:lastRow="0" w:firstColumn="0" w:lastColumn="0" w:noHBand="0" w:noVBand="1"/>
      </w:tblPr>
      <w:tblGrid>
        <w:gridCol w:w="2783"/>
        <w:gridCol w:w="839"/>
        <w:gridCol w:w="1389"/>
        <w:gridCol w:w="1109"/>
        <w:gridCol w:w="911"/>
        <w:gridCol w:w="1389"/>
        <w:gridCol w:w="1142"/>
        <w:gridCol w:w="39"/>
      </w:tblGrid>
      <w:tr w:rsidR="006A7D66" w:rsidRPr="006A7D66" w14:paraId="1A2081EC" w14:textId="77777777" w:rsidTr="006A7D66">
        <w:trPr>
          <w:gridAfter w:val="1"/>
          <w:wAfter w:w="39" w:type="dxa"/>
          <w:tblHeader/>
          <w:jc w:val="center"/>
        </w:trPr>
        <w:tc>
          <w:tcPr>
            <w:tcW w:w="27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A375C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37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16A81DD" w14:textId="65D67C00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COR (95% CI)</w:t>
            </w:r>
          </w:p>
        </w:tc>
        <w:tc>
          <w:tcPr>
            <w:tcW w:w="3442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D306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AOR (95% CI)</w:t>
            </w:r>
          </w:p>
        </w:tc>
      </w:tr>
      <w:tr w:rsidR="006A7D66" w:rsidRPr="006A7D66" w14:paraId="6B31A4B1" w14:textId="77777777" w:rsidTr="006A7D66">
        <w:trPr>
          <w:tblHeader/>
          <w:jc w:val="center"/>
        </w:trPr>
        <w:tc>
          <w:tcPr>
            <w:tcW w:w="27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4EE35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8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736C" w14:textId="2FE82E43" w:rsidR="006A7D66" w:rsidRPr="006A7D66" w:rsidRDefault="0081162B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</w:t>
            </w:r>
            <w:r w:rsidR="006A7D66"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OR</w:t>
            </w:r>
          </w:p>
        </w:tc>
        <w:tc>
          <w:tcPr>
            <w:tcW w:w="138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D266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5691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91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8C567" w14:textId="794392FC" w:rsidR="006A7D66" w:rsidRPr="006A7D66" w:rsidRDefault="0081162B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</w:t>
            </w:r>
            <w:r w:rsidR="006A7D66"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DA43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81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6E7A5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381D8F" w:rsidRPr="006A7D66" w14:paraId="74FB77F5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44EBC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B7534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C104C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A2D98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EEF8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37642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CBDD5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256EFBFB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5DB33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≤29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ADD21" w14:textId="67A02EA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21042" w14:textId="1109413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68294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C2FFF" w14:textId="6B49B1C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A275F" w14:textId="230849E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54A44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31D1E67C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58787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30–39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DFC15" w14:textId="34E7823F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CA732" w14:textId="32D4929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0.15, 3.20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6DC6A" w14:textId="59E6DE59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0.706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2B1A4" w14:textId="016281D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2.80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59FF8" w14:textId="34CDE39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0.35, 20.8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6BA32" w14:textId="07801ABF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0.316</w:t>
            </w:r>
          </w:p>
        </w:tc>
      </w:tr>
      <w:tr w:rsidR="00381D8F" w:rsidRPr="006A7D66" w14:paraId="56FEA4D2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3E01D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40–49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7DC18" w14:textId="77D2A793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3362B" w14:textId="5C91F65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0.13, 2.64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20B54" w14:textId="20679A1D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0.549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96B15" w14:textId="50D0740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DEF1B" w14:textId="10010F6F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0.31, 18.1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A968E" w14:textId="5836DF35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0.388</w:t>
            </w:r>
          </w:p>
        </w:tc>
      </w:tr>
      <w:tr w:rsidR="00381D8F" w:rsidRPr="006A7D66" w14:paraId="6FFDA367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5E0F6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50–59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10F54" w14:textId="2D89AB2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5FB42" w14:textId="07CF013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0.17, 3.70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4E27A" w14:textId="6B75AFFD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0.845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13173" w14:textId="58E66CE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2.91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2B50F" w14:textId="0C5BBEB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0.36, 23.1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8E7B3" w14:textId="274F763A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0.310</w:t>
            </w:r>
          </w:p>
        </w:tc>
      </w:tr>
      <w:tr w:rsidR="00381D8F" w:rsidRPr="006A7D66" w14:paraId="1FDB506D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29D67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60–69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8E23D" w14:textId="32714D5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C0BB6" w14:textId="5703FFDF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0.14, 3.80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A1EE1" w14:textId="63B0575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0.784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F8ECD" w14:textId="56328EE5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1.77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65258" w14:textId="6F50939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0.18, 16.6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1EE2E" w14:textId="69EED67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0.616</w:t>
            </w:r>
          </w:p>
        </w:tc>
      </w:tr>
      <w:tr w:rsidR="00381D8F" w:rsidRPr="006A7D66" w14:paraId="27EBBC2D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926DC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≥70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55FAC" w14:textId="3763D911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3649" w14:textId="54D1153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0.05, 4.21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3381C" w14:textId="2CA06A63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0.521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C3662" w14:textId="198435E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0.60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F0786" w14:textId="297E8C3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0.03, 11.7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062D0" w14:textId="0CBD732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0.732</w:t>
            </w:r>
          </w:p>
        </w:tc>
      </w:tr>
      <w:tr w:rsidR="00381D8F" w:rsidRPr="006A7D66" w14:paraId="01399B20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ED282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Residence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3885D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340C3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83EAB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9316A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97CC3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402BC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1499BABA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0D047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Urban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F9B9F" w14:textId="57259AE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1E422" w14:textId="47C9D424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9EBD7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98687" w14:textId="300E8DE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AA058" w14:textId="3968D129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0565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789E0F07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D2C89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Rural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5DC5C" w14:textId="2396886D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1.02</w:t>
            </w:r>
          </w:p>
        </w:tc>
        <w:tc>
          <w:tcPr>
            <w:tcW w:w="1389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3A931" w14:textId="50037224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0.52, 1.98</w:t>
            </w:r>
          </w:p>
        </w:tc>
        <w:tc>
          <w:tcPr>
            <w:tcW w:w="1109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E6258" w14:textId="14A0717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0.946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F7D86" w14:textId="18CB91AB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F2FF4" w14:textId="1A9CAFBD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0.33, 2.50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F9F46" w14:textId="33A55EE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0.852</w:t>
            </w:r>
          </w:p>
        </w:tc>
      </w:tr>
      <w:tr w:rsidR="00381D8F" w:rsidRPr="006A7D66" w14:paraId="21DD10CD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36E23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1A889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B52AE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FBEEC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C11D0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44D9A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1DC4B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5D01CB83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A3D00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High education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6D024" w14:textId="66DA3B6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BA22F" w14:textId="28187FBB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9CC3F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D91BC" w14:textId="59F4506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B516" w14:textId="02DAD28A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BD406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3330E2A9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9388F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Low education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84BFA" w14:textId="64FEC04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1.25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77AAE" w14:textId="0B9948B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0.71, 2.20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A3C48" w14:textId="68371253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0.433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74C2F" w14:textId="2051CB55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1.18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5921" w14:textId="744B8DF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0.46, 3.07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2075A" w14:textId="583D78A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0.730</w:t>
            </w:r>
          </w:p>
        </w:tc>
      </w:tr>
      <w:tr w:rsidR="00381D8F" w:rsidRPr="006A7D66" w14:paraId="256CA793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43480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Monthly income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85E52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72D15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9486E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CA0F0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7167E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6AAA0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41CFEA01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57803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High income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7C114" w14:textId="68435CB9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6D210" w14:textId="3F21AAD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599AF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5C1AA" w14:textId="72A9BBA9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37098" w14:textId="0410B532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36F40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430ACA69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0F6A9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Low income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FF88B" w14:textId="00F960D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1.02</w:t>
            </w:r>
          </w:p>
        </w:tc>
        <w:tc>
          <w:tcPr>
            <w:tcW w:w="1389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EA764" w14:textId="28727D3B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0.55, 1.89</w:t>
            </w:r>
          </w:p>
        </w:tc>
        <w:tc>
          <w:tcPr>
            <w:tcW w:w="1109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87854" w14:textId="321327A4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0.943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CEF8E" w14:textId="13B8128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EE789" w14:textId="44E8CDB1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0.26, 1.61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56184" w14:textId="3BA5A41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0.363</w:t>
            </w:r>
          </w:p>
        </w:tc>
      </w:tr>
      <w:tr w:rsidR="00381D8F" w:rsidRPr="006A7D66" w14:paraId="18046EC9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40699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DF66A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30B0F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C3462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29035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31DCA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AB4BC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265F1545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CA5D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Housewife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312EF" w14:textId="2F39B32F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1305" w14:textId="1F1548ED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8897F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FAF71" w14:textId="79B41BD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A67E2" w14:textId="32A291F4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FF6E3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2BF3F313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FB163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1F7C" w14:textId="456053C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9D21" w14:textId="706D92AD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0.21, 1.56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5E6F6" w14:textId="5818A0B5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0.272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A3B64" w14:textId="22E938D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544DE" w14:textId="5F4D8C9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0.07, 1.44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FD4D0" w14:textId="6F7DE07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0.155</w:t>
            </w:r>
          </w:p>
        </w:tc>
      </w:tr>
      <w:tr w:rsidR="00381D8F" w:rsidRPr="006A7D66" w14:paraId="2FB2CE0A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0ECA1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Smokeless tobacco use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98631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DB8D5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86B3F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6F546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C70C6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F1699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43947D90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72308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37E07" w14:textId="27B5495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6AF4D" w14:textId="474A4563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0183A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E61A2" w14:textId="5913B4E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4415F" w14:textId="531D48BB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C91DC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044F0AEB" w14:textId="77777777" w:rsidTr="00667AFA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08B0F" w14:textId="2316F3F4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B630" w14:textId="20D8D8E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10D1B" w14:textId="084E98E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0.46, 1.48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08B18" w14:textId="1323A11A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0.518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4D9BA" w14:textId="5ACBCE5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1B5C0" w14:textId="3A1F0C74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0.28, 1.49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63FEC" w14:textId="751DBEFD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0.310</w:t>
            </w:r>
          </w:p>
        </w:tc>
      </w:tr>
      <w:tr w:rsidR="00381D8F" w:rsidRPr="006A7D66" w14:paraId="712A4DA0" w14:textId="77777777" w:rsidTr="00667AFA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4C97E" w14:textId="25608283" w:rsidR="00381D8F" w:rsidRPr="00667AFA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67A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Family history of breast cancer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2B406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12E6F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F3384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8049B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563E1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5AA13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3CFAD820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B9956" w14:textId="2291CD69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6500F" w14:textId="36B89C9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A24CB" w14:textId="7E9C5A6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25551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FC88A" w14:textId="2BD9AF0F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D0DE2" w14:textId="5D683E1A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A4FF8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0AC83A4A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1D295" w14:textId="4E81F7D5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00A2B" w14:textId="7FB1FED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2CAFF" w14:textId="32E4973A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0.12, 2.01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25508" w14:textId="0301F50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0.338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4D6D0" w14:textId="0D0612E8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1F1A2" w14:textId="2C81A5BC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0.08, 3.21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FA84B" w14:textId="4EF53F6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0.505</w:t>
            </w:r>
          </w:p>
        </w:tc>
      </w:tr>
      <w:tr w:rsidR="00381D8F" w:rsidRPr="006A7D66" w14:paraId="29678325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0D1B8" w14:textId="77777777" w:rsidR="00381D8F" w:rsidRPr="006A7D66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First healthcare provider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6C0A3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8EC9A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9C369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A6977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CB74B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0B9E0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30F58B5A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EE1D6" w14:textId="3A8ED7AF" w:rsidR="00381D8F" w:rsidRPr="007B7CFC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B7CFC">
              <w:rPr>
                <w:rFonts w:ascii="Arial" w:eastAsia="Arial" w:hAnsi="Arial" w:cs="Arial"/>
                <w:color w:val="000000"/>
                <w:sz w:val="18"/>
                <w:szCs w:val="18"/>
              </w:rPr>
              <w:t>Surgeon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C601" w14:textId="0F0375C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DE86E" w14:textId="68C66404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ABC85" w14:textId="777777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F1E1F" w14:textId="48D5B53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36300" w14:textId="6F30B1A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9EBBD" w14:textId="3A1C1CB9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81D8F" w:rsidRPr="006A7D66" w14:paraId="7F130532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B5465" w14:textId="14F51876" w:rsidR="00381D8F" w:rsidRPr="007B7CFC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B7CFC">
              <w:rPr>
                <w:rFonts w:ascii="Arial" w:eastAsia="Arial" w:hAnsi="Arial" w:cs="Arial"/>
                <w:color w:val="000000"/>
                <w:sz w:val="18"/>
                <w:szCs w:val="18"/>
              </w:rPr>
              <w:t>Homeopathy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194D6" w14:textId="43F17A4E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35.9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7B02F" w14:textId="3F74A161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15.2, 96.9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EB7C5" w14:textId="10553A41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CB8FD" w14:textId="4A276D22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51.7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19322" w14:textId="421AE6AA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19.7, 163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6554C" w14:textId="02579E66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381D8F" w:rsidRPr="006A7D66" w14:paraId="37A598F8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FBF6E" w14:textId="4A190E23" w:rsidR="00381D8F" w:rsidRPr="007B7CFC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B7CFC">
              <w:rPr>
                <w:rFonts w:ascii="Arial" w:eastAsia="Arial" w:hAnsi="Arial" w:cs="Arial"/>
                <w:color w:val="000000"/>
                <w:sz w:val="18"/>
                <w:szCs w:val="18"/>
              </w:rPr>
              <w:t>Others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C54B3" w14:textId="06247610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2.50</w:t>
            </w:r>
          </w:p>
        </w:tc>
        <w:tc>
          <w:tcPr>
            <w:tcW w:w="1389" w:type="dxa"/>
            <w:tcBorders>
              <w:top w:val="none" w:sz="0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A0377" w14:textId="77BA8483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1.04, 6.03</w:t>
            </w:r>
          </w:p>
        </w:tc>
        <w:tc>
          <w:tcPr>
            <w:tcW w:w="1109" w:type="dxa"/>
            <w:tcBorders>
              <w:top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394B1" w14:textId="000210CA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0.040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C276F" w14:textId="50C95FF3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2.80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1C50F" w14:textId="47E00977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color w:val="000000"/>
                <w:sz w:val="18"/>
                <w:szCs w:val="18"/>
              </w:rPr>
              <w:t>1.10, 7.27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1B47B" w14:textId="0F706B94" w:rsidR="00381D8F" w:rsidRPr="00381D8F" w:rsidRDefault="00381D8F" w:rsidP="00381D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1D8F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0.032</w:t>
            </w:r>
          </w:p>
        </w:tc>
      </w:tr>
    </w:tbl>
    <w:p w14:paraId="78D6854B" w14:textId="77777777" w:rsidR="003C578D" w:rsidRPr="006A7D66" w:rsidRDefault="003C578D" w:rsidP="006A7D66">
      <w:pPr>
        <w:rPr>
          <w:sz w:val="22"/>
          <w:szCs w:val="22"/>
        </w:rPr>
      </w:pPr>
    </w:p>
    <w:p w14:paraId="58C47ECA" w14:textId="77777777" w:rsidR="003C578D" w:rsidRPr="006A7D66" w:rsidRDefault="003C578D" w:rsidP="006A7D66">
      <w:pPr>
        <w:rPr>
          <w:sz w:val="22"/>
          <w:szCs w:val="22"/>
        </w:rPr>
      </w:pPr>
    </w:p>
    <w:sectPr w:rsidR="003C578D" w:rsidRPr="006A7D6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872704">
    <w:abstractNumId w:val="1"/>
  </w:num>
  <w:num w:numId="2" w16cid:durableId="977883281">
    <w:abstractNumId w:val="2"/>
  </w:num>
  <w:num w:numId="3" w16cid:durableId="152898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70AF4"/>
    <w:rsid w:val="001760D6"/>
    <w:rsid w:val="001C0A13"/>
    <w:rsid w:val="001D75AB"/>
    <w:rsid w:val="00255782"/>
    <w:rsid w:val="0035500D"/>
    <w:rsid w:val="00362E65"/>
    <w:rsid w:val="00381D8F"/>
    <w:rsid w:val="003C41B2"/>
    <w:rsid w:val="003C578D"/>
    <w:rsid w:val="004158F9"/>
    <w:rsid w:val="00457CF1"/>
    <w:rsid w:val="004873A3"/>
    <w:rsid w:val="006107E7"/>
    <w:rsid w:val="00666D79"/>
    <w:rsid w:val="00667AFA"/>
    <w:rsid w:val="006A7D66"/>
    <w:rsid w:val="00747CCE"/>
    <w:rsid w:val="0079109A"/>
    <w:rsid w:val="007B3E96"/>
    <w:rsid w:val="007B7CFC"/>
    <w:rsid w:val="0081162B"/>
    <w:rsid w:val="00877D74"/>
    <w:rsid w:val="008F1F48"/>
    <w:rsid w:val="00901463"/>
    <w:rsid w:val="00946CB3"/>
    <w:rsid w:val="009B0903"/>
    <w:rsid w:val="009B68CD"/>
    <w:rsid w:val="00A92760"/>
    <w:rsid w:val="00AE18EF"/>
    <w:rsid w:val="00AE1BDD"/>
    <w:rsid w:val="00AF4365"/>
    <w:rsid w:val="00B3547C"/>
    <w:rsid w:val="00B4379D"/>
    <w:rsid w:val="00B60757"/>
    <w:rsid w:val="00C27329"/>
    <w:rsid w:val="00C31EEB"/>
    <w:rsid w:val="00CD4CFF"/>
    <w:rsid w:val="00D523B0"/>
    <w:rsid w:val="00EA4E01"/>
    <w:rsid w:val="00EB5770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5ABD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21</cp:revision>
  <dcterms:created xsi:type="dcterms:W3CDTF">2017-02-28T11:18:00Z</dcterms:created>
  <dcterms:modified xsi:type="dcterms:W3CDTF">2026-07-24T18:49:00Z</dcterms:modified>
  <cp:category/>
</cp:coreProperties>
</file>