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43"/>
        <w:gridCol w:w="912"/>
        <w:gridCol w:w="1463"/>
        <w:gridCol w:w="1181"/>
        <w:gridCol w:w="912"/>
        <w:gridCol w:w="1463"/>
        <w:gridCol w:w="1181"/>
        <w:gridCol w:w="912"/>
        <w:gridCol w:w="1463"/>
        <w:gridCol w:w="1181"/>
      </w:tblGrid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Stress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-30, 29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-0.97, 1.5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-1.2, 1.1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-2.6, 1.7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-3.7, 1.1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-0.57, 15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University 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Barisal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Dhaka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-3.9, 1.9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-2.9, 1.8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Year of Study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First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Second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-3.5, 5.1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-2.0, 5.1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Third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-3.3, 6.3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-3.8, 4.1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-2.6, 6.1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Fourth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-7.5, 4.8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-5.5, 4.6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-5.2, 5.9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Master’s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-3.0, 9.3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Living situation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Off campus/Hostel/Home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 campus/Hall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-4.3, 0.14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-4.3, 0.58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57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source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-6.0, 5.0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-3.0, 7.0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-3.5, 3.8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-4.3, 2.3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income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Below 50,000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50,000 - 100,000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1.1, 7.1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-0.40, 4.5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-0.83, 4.6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Above 100,000 BDT per 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-0.35, 8.9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-1.8, 8.4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4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Monthly income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Less than 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5000 to 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-7.3, 3.4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-8.2, 0.61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-9.0, 0.78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0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More than 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-9.3, 1.9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-9.5, 2.8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-8.3, 3.9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-9.2, 0.85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-9.8, 1.3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1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Working hours per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1-2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2-4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-6.8, 1.7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-4.0, 2.9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-4.9, 2.8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5-6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-8.2, 1.6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-5.1, 2.8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-8.6, 0.21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0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-4.8, 5.8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-0.98, 7.7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-3.2, 6.4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Paying for your tuition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Access to mental health services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-3.3, 1.8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socioeconomic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5.9, 23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2.6, 19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Family support you financially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-1.9, 5.4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-0.80, 7.3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5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Taken any antidepressants in the last 12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Average sleeping hours per night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-1.2, 0.92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-1.0, 0.71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-1.2, 0.78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4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Perceived physical activity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Sedentary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Moderately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-3.4, 2.2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-4.9, 1.3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4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Very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-8.1, 1.7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-8.1, 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-8.7, 0.15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574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Smoke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-3.7, 6.6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-8.6, -0.20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-7.0, 2.4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FGDS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-0.86, 0.83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-0.62, 0.77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-0.81, 0.72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4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Diet Diversity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Inadequate Dietary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Adequate Dietary 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-4.2, 8.6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GDR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-0.44, 0.60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-0.47, 0.37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-0.55, 0.39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Employment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body70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Unemployed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-5.1, 3.3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-6.8, 0.10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-6.1, 1.5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footer 1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2025-05-06T06:38:42Z</dcterms:modified>
  <cp:category/>
</cp:coreProperties>
</file>