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Gereksinim Dokümanı: aWash Özelliği</w:t>
      </w:r>
    </w:p>
    <w:p/>
    <w:p>
      <w:r>
        <w:t>## 1. Özellik Tanımı</w:t>
      </w:r>
    </w:p>
    <w:p/>
    <w:p>
      <w:r>
        <w:t xml:space="preserve">**Özellik Adı:** aWash  </w:t>
      </w:r>
    </w:p>
    <w:p>
      <w:r>
        <w:t>**Amaç:** aWash, bulaşık makinesinin çalışma süresi ve ısıtıcı ayarlarını kullanıcı geri bildirimlerine göre optimize eder. Bu özellik, kullanıcı deneyimini iyileştirmeyi ve enerji tasarrufu sağlamayı hedefler.</w:t>
      </w:r>
    </w:p>
    <w:p/>
    <w:p>
      <w:r>
        <w:t>## 2. Fonksiyonel Gereksinimler</w:t>
      </w:r>
    </w:p>
    <w:p/>
    <w:p>
      <w:r>
        <w:t>- **Gereksinim 1:** Kullanıcı, bulaşık makinesinin çalışma süresi ve ısıtıcı ayarlarını değerlendirebilir ve puanlayabilir.</w:t>
      </w:r>
    </w:p>
    <w:p>
      <w:r>
        <w:t>- **Gereksinim 2:** Kullanıcıdan gelen puanlama verileri, kalan zaman ve ısıtıcı değerlerinin ayarlanması için kullanılmalıdır.</w:t>
      </w:r>
    </w:p>
    <w:p>
      <w:r>
        <w:t>- **Gereksinim 3:** Sistem, kullanıcıdan gelen geri bildirime göre bulaşık makinesinin çalışma süresini ve ısıtıcı ayarlarını otomatik olarak günceller.</w:t>
      </w:r>
    </w:p>
    <w:p>
      <w:r>
        <w:t>- **Gereksinim 4:** Kullanıcıya kalan zaman bilgisi doğru ve güncel bir şekilde gösterilmelidir.</w:t>
      </w:r>
    </w:p>
    <w:p/>
    <w:p>
      <w:r>
        <w:t>## 3. Fonksiyonel Olmayan Gereksinimler</w:t>
      </w:r>
    </w:p>
    <w:p/>
    <w:p>
      <w:r>
        <w:t>- **Gereksinim 1:** Sistem, kullanıcı geri bildirimlerini işleme konusunda hızlı ve verimli olmalıdır.</w:t>
      </w:r>
    </w:p>
    <w:p>
      <w:r>
        <w:t>- **Gereksinim 2:** Kullanıcı arayüzü, kullanıcı dostu ve anlaşılır bir şekilde tasarlanmalıdır.</w:t>
      </w:r>
    </w:p>
    <w:p>
      <w:r>
        <w:t>- **Gereksinim 3:** Özellik, farklı kullanıcı geri bildirimlerini etkin bir şekilde işleyebilmelidir.</w:t>
      </w:r>
    </w:p>
    <w:p/>
    <w:p>
      <w:r>
        <w:t>## 4. Kısıtlar</w:t>
      </w:r>
    </w:p>
    <w:p/>
    <w:p>
      <w:r>
        <w:t>- **Kısıt 1:** Sistem, bulaşık makinesinin mevcut donanım ve yazılım altyapısı ile uyumlu olmalıdır.</w:t>
      </w:r>
    </w:p>
    <w:p>
      <w:r>
        <w:t>- **Kısıt 2:** Kullanıcı geri bildirimleri, yalnızca programın bitiminde alınmalıdır.</w:t>
      </w:r>
    </w:p>
    <w:p/>
    <w:p>
      <w:r>
        <w:t>## 5. Kabul Kriterleri</w:t>
      </w:r>
    </w:p>
    <w:p/>
    <w:p>
      <w:r>
        <w:t>- **Kriter 1:** Bulaşık makinesi programı sona erdiğinde, kullanıcıdan geri bildirim alınır ve aWash özelliği tetiklenir.</w:t>
      </w:r>
    </w:p>
    <w:p>
      <w:r>
        <w:t>- **Kriter 2:** Kullanıcı geri bildirimine göre kalan zaman ve ısıtıcı değerleri doğru bir şekilde güncellenir.</w:t>
      </w:r>
    </w:p>
    <w:p>
      <w:r>
        <w:t>- **Kriter 3:** Kullanıcıya gösterilen kalan zaman bilgisi, güncel ve doğru olmalıdır.</w:t>
      </w:r>
    </w:p>
    <w:p/>
    <w:p>
      <w:r>
        <w:t>## 6. İzlenebilirlik</w:t>
      </w:r>
    </w:p>
    <w:p/>
    <w:p>
      <w:r>
        <w:t>- **Gereksinim İzlenebilirlik Matrisi:** Her bir fonksiyonel gereksinim, ilgili kabul kriterleri ile eşleştirilmiştir. Bu, gereksinimlerin karşılanıp karşılanmadığını doğrulamak için kullanılacaktır.</w:t>
      </w:r>
    </w:p>
    <w:p>
      <w:r>
        <w:t>- **Test Senaryoları:** Her kabul kriteri için test senaryoları oluşturulacak ve bu senaryolar test ekibi tarafından uygulanacaktır. Test sonuçları, gereksinimlerin karşılanıp karşılanmadığını belirlemek için kullanılacaktır.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