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upabase-configuration-reference"/>
    <w:p>
      <w:pPr>
        <w:pStyle w:val="Heading1"/>
      </w:pPr>
      <w:r>
        <w:t xml:space="preserve">Supabase Configuration Reference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KCT Admin Dashboard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2025-08-25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Reference document for correct Supabase configuration values</w:t>
      </w:r>
    </w:p>
    <w:bookmarkStart w:id="25" w:name="critical-configuration-values"/>
    <w:p>
      <w:pPr>
        <w:pStyle w:val="Heading2"/>
      </w:pPr>
      <w:r>
        <w:t xml:space="preserve">🔧 Critical Configuration Values</w:t>
      </w:r>
    </w:p>
    <w:bookmarkStart w:id="22" w:name="authentication-keys"/>
    <w:p>
      <w:pPr>
        <w:pStyle w:val="Heading3"/>
      </w:pPr>
      <w:r>
        <w:t xml:space="preserve">Authentication Keys</w:t>
      </w:r>
    </w:p>
    <w:bookmarkStart w:id="20" w:name="oldincorrect-values-do-not-use"/>
    <w:p>
      <w:pPr>
        <w:pStyle w:val="Heading4"/>
      </w:pPr>
      <w:r>
        <w:t xml:space="preserve">❌ OLD/INCORRECT Values (DO NOT USE)</w:t>
      </w:r>
    </w:p>
    <w:p>
      <w:pPr>
        <w:pStyle w:val="SourceCode"/>
      </w:pPr>
      <w:r>
        <w:rPr>
          <w:rStyle w:val="CommentTok"/>
        </w:rPr>
        <w:t xml:space="preserve">// WRONG - These caused 401 errors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SUPABASE_SERVICE_ROLE_KEY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'eyJhbGciOiJIUzI1NiIsInR5cCI6IkpXVCJ9.eyJpc3MiOiJzdXBhYmFzZSIsInJlZiI6InFrdHFjcHFkb3h3aW1rZ3l6aXZvIiwicm9sZSI6InNlcnZpY2Vfcm9sZSIsImlhdCI6MTcyNDU5NTYwMCwiZXhwIjoyMDQwMTcxNjAwfQ.JNbG4FqOV6YfLBJRpOHtmRWVdGDYrWDKY5VFBUUnNXjM'</w:t>
      </w:r>
    </w:p>
    <w:bookmarkEnd w:id="20"/>
    <w:bookmarkStart w:id="21" w:name="correct-values-use-these"/>
    <w:p>
      <w:pPr>
        <w:pStyle w:val="Heading4"/>
      </w:pPr>
      <w:r>
        <w:t xml:space="preserve">✅ CORRECT Values (USE THESE)</w:t>
      </w:r>
    </w:p>
    <w:p>
      <w:pPr>
        <w:pStyle w:val="SourceCode"/>
      </w:pPr>
      <w:r>
        <w:rPr>
          <w:rStyle w:val="CommentTok"/>
        </w:rPr>
        <w:t xml:space="preserve">// CORRECT - Use these for production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'https://qktqcpqdoxwimkgyziov.supabase.co'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SUPABASE_ANON_KEY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'eyJhbGciOiJIUzI1NiIsInR5cCI6IkpXVCJ9.eyJpc3MiOiJzdXBhYmFzZSIsInJlZiI6InFrdHFjcHFkb3h3aW1rZ3l6aXZvIiwicm9sZSI6ImFub24iLCJpYXQiOjE3MjQ1OTU2MDAsImV4cCI6MjA0MDE3MTYwMH0.2BZfUkLMJ4yBXEaXSuRCLCWdoDoyJ_xo05CbRmM7erHsov8PsNqyo31n-bGvYtg'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SUPABASE_SERVICE_ROLE_KEY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'eyJhbGciOiJIUzI1NiIsInR5cCI6IkpXVCJ9.eyJpc3MiOiJzdXBhYmFzZSIsInJlZiI6InFrdHFjcHFkb3h3aW1rZ3l6aXZvIiwicm9sZSI6InNlcnZpY2Vfcm9sZSIsImlhdCI6MTcyNDU5NTYwMCwiZXhwIjoyMDQwMTcxNjAwfQ.2BZfUkLMJ4yBXEaXSuRCLCWdoDoyJ_xo05CbRmM7erHsov8PsNqyo31n-bGvYtg'</w:t>
      </w:r>
    </w:p>
    <w:bookmarkEnd w:id="21"/>
    <w:bookmarkEnd w:id="22"/>
    <w:bookmarkStart w:id="24" w:name="environment-configuration"/>
    <w:p>
      <w:pPr>
        <w:pStyle w:val="Heading3"/>
      </w:pPr>
      <w:r>
        <w:t xml:space="preserve">Environment Configuration</w:t>
      </w:r>
    </w:p>
    <w:bookmarkStart w:id="23" w:name="frontend-.env-file"/>
    <w:p>
      <w:pPr>
        <w:pStyle w:val="Heading4"/>
      </w:pPr>
      <w:r>
        <w:t xml:space="preserve">Frontend (.env file)</w:t>
      </w:r>
    </w:p>
    <w:p>
      <w:pPr>
        <w:pStyle w:val="SourceCode"/>
      </w:pPr>
      <w:r>
        <w:rPr>
          <w:rStyle w:val="VerbatimChar"/>
        </w:rPr>
        <w:t xml:space="preserve">VITE_SUPABASE_URL=https://qktqcpqdoxwimkgyziov.supabase.co</w:t>
      </w:r>
      <w:r>
        <w:br/>
      </w:r>
      <w:r>
        <w:rPr>
          <w:rStyle w:val="VerbatimChar"/>
        </w:rPr>
        <w:t xml:space="preserve">VITE_SUPABASE_ANON_KEY=eyJhbGciOiJIUzI1NiIsInR5cCI6IkpXVCJ9.eyJpc3MiOiJzdXBhYmFzZSIsInJlZiI6InFrdHFjcHFkb3h3aW1rZ3l6aXZvIiwicm9sZSI6ImFub24iLCJpYXQiOjE3MjQ1OTU2MDAsImV4cCI6MjA0MDE3MTYwMH0.2BZfUkLMJ4yBXEaXSuRCLCWdoDoyJ_xo05CbRmM7erHsov8PsNqyo31n-bGvYtg</w:t>
      </w:r>
    </w:p>
    <w:bookmarkEnd w:id="23"/>
    <w:bookmarkEnd w:id="24"/>
    <w:bookmarkEnd w:id="25"/>
    <w:bookmarkStart w:id="30" w:name="database-tables-reference"/>
    <w:p>
      <w:pPr>
        <w:pStyle w:val="Heading2"/>
      </w:pPr>
      <w:r>
        <w:t xml:space="preserve">📊 Database Tables Reference</w:t>
      </w:r>
    </w:p>
    <w:bookmarkStart w:id="26" w:name="Xf6bf4d269f5e914158e715769a3742f53b4653b"/>
    <w:p>
      <w:pPr>
        <w:pStyle w:val="Heading3"/>
      </w:pPr>
      <w:r>
        <w:t xml:space="preserve">Verified Tables (These exist and are accessible)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 </w:t>
      </w:r>
      <w:r>
        <w:t xml:space="preserve">- Order management data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admin_notifications</w:t>
      </w:r>
      <w:r>
        <w:t xml:space="preserve"> </w:t>
      </w:r>
      <w:r>
        <w:t xml:space="preserve">- Admin notification system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- Product catalog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analytics</w:t>
      </w:r>
      <w:r>
        <w:t xml:space="preserve"> </w:t>
      </w:r>
      <w:r>
        <w:t xml:space="preserve">- Analytics and reporting data</w:t>
      </w:r>
    </w:p>
    <w:bookmarkEnd w:id="26"/>
    <w:bookmarkStart w:id="29" w:name="table-access-patterns"/>
    <w:p>
      <w:pPr>
        <w:pStyle w:val="Heading3"/>
      </w:pPr>
      <w:r>
        <w:t xml:space="preserve">Table Access Patterns</w:t>
      </w:r>
    </w:p>
    <w:bookmarkStart w:id="27" w:name="for-frontend-data-fetching"/>
    <w:p>
      <w:pPr>
        <w:pStyle w:val="Heading4"/>
      </w:pPr>
      <w:r>
        <w:t xml:space="preserve">For Frontend Data Fetching</w:t>
      </w:r>
    </w:p>
    <w:p>
      <w:pPr>
        <w:pStyle w:val="SourceCode"/>
      </w:pPr>
      <w:r>
        <w:rPr>
          <w:rStyle w:val="CommentTok"/>
        </w:rPr>
        <w:t xml:space="preserve">// Use supabaseAdmin for direct database access (admin operations)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supabaseAdmin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'@/utils/supabase'</w:t>
      </w:r>
      <w:r>
        <w:br/>
      </w:r>
      <w:r>
        <w:br/>
      </w:r>
      <w:r>
        <w:rPr>
          <w:rStyle w:val="CommentTok"/>
        </w:rPr>
        <w:t xml:space="preserve">// Examples: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orders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notifications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supabaseAdmin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'admin_notifications'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bookmarkEnd w:id="27"/>
    <w:bookmarkStart w:id="28" w:name="for-user-facing-operations"/>
    <w:p>
      <w:pPr>
        <w:pStyle w:val="Heading4"/>
      </w:pPr>
      <w:r>
        <w:t xml:space="preserve">For User-Facing Operations</w:t>
      </w:r>
    </w:p>
    <w:p>
      <w:pPr>
        <w:pStyle w:val="SourceCode"/>
      </w:pPr>
      <w:r>
        <w:rPr>
          <w:rStyle w:val="CommentTok"/>
        </w:rPr>
        <w:t xml:space="preserve">// Use regular supabase client for user operations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supabase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'@/utils/supabase'</w:t>
      </w:r>
      <w:r>
        <w:br/>
      </w:r>
      <w:r>
        <w:br/>
      </w:r>
      <w:r>
        <w:rPr>
          <w:rStyle w:val="CommentTok"/>
        </w:rPr>
        <w:t xml:space="preserve">// For operations that respect RLS policies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bookmarkEnd w:id="28"/>
    <w:bookmarkEnd w:id="29"/>
    <w:bookmarkEnd w:id="30"/>
    <w:bookmarkStart w:id="32" w:name="client-configuration"/>
    <w:p>
      <w:pPr>
        <w:pStyle w:val="Heading2"/>
      </w:pPr>
      <w:r>
        <w:t xml:space="preserve">🔑 Client Configuration</w:t>
      </w:r>
    </w:p>
    <w:bookmarkStart w:id="31" w:name="X2fc547569861fd2036874bcc2abd73f21e657da"/>
    <w:p>
      <w:pPr>
        <w:pStyle w:val="Heading3"/>
      </w:pPr>
      <w:r>
        <w:t xml:space="preserve">Correct Implementation (</w:t>
      </w:r>
      <w:r>
        <w:rPr>
          <w:rStyle w:val="VerbatimChar"/>
        </w:rPr>
        <w:t xml:space="preserve">src/utils/supabase.ts</w:t>
      </w:r>
      <w:r>
        <w:t xml:space="preserve">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VITE_SUPABASE_URL</w:t>
      </w:r>
      <w:r>
        <w:rPr>
          <w:rStyle w:val="OperatorTok"/>
        </w:rPr>
        <w:t xml:space="preserve">!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supabaseAnonKey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VITE_SUPABASE_ANON_KEY</w:t>
      </w:r>
      <w:r>
        <w:rPr>
          <w:rStyle w:val="OperatorTok"/>
        </w:rPr>
        <w:t xml:space="preserve">!</w:t>
      </w:r>
      <w:r>
        <w:br/>
      </w:r>
      <w:r>
        <w:br/>
      </w:r>
      <w:r>
        <w:rPr>
          <w:rStyle w:val="CommentTok"/>
        </w:rPr>
        <w:t xml:space="preserve">// Standard client (respects RLS)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(supabaseUrl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supabaseAnonKey)</w:t>
      </w:r>
      <w:r>
        <w:br/>
      </w:r>
      <w:r>
        <w:br/>
      </w:r>
      <w:r>
        <w:rPr>
          <w:rStyle w:val="CommentTok"/>
        </w:rPr>
        <w:t xml:space="preserve">// Admin client (bypasses RLS) - USE THIS FOR ADMIN DASHBOARD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supabaseUrl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'eyJhbGciOiJIUzI1NiIsInR5cCI6IkpXVCJ9.eyJpc3MiOiJzdXBhYmFzZSIsInJlZiI6InFrdHFjcHFkb3h3aW1rZ3l6aXZvIiwicm9sZSI6InNlcnZpY2Vfcm9sZSIsImlhdCI6MTcyNDU5NTYwMCwiZXhwIjoyMDQwMTcxNjAwfQ.2BZfUkLMJ4yBXEaXSuRCLCWdoDoyJ_xo05CbRmM7erHsov8PsNqyo31n-bGvYtg'</w:t>
      </w:r>
      <w:r>
        <w:br/>
      </w:r>
      <w:r>
        <w:rPr>
          <w:rStyle w:val="NormalTok"/>
        </w:rPr>
        <w:t xml:space="preserve">)</w:t>
      </w:r>
    </w:p>
    <w:bookmarkEnd w:id="31"/>
    <w:bookmarkEnd w:id="32"/>
    <w:bookmarkStart w:id="36" w:name="common-issues-solutions"/>
    <w:p>
      <w:pPr>
        <w:pStyle w:val="Heading2"/>
      </w:pPr>
      <w:r>
        <w:t xml:space="preserve">🚨 Common Issues &amp; Solutions</w:t>
      </w:r>
    </w:p>
    <w:bookmarkStart w:id="33" w:name="issue-401-unauthorized-errors"/>
    <w:p>
      <w:pPr>
        <w:pStyle w:val="Heading3"/>
      </w:pPr>
      <w:r>
        <w:t xml:space="preserve">Issue: 401 Unauthorized Errors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Wrong service role key or using regular client instead of admin client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1. Verify service role key matches the correct value above</w:t>
      </w:r>
      <w:r>
        <w:t xml:space="preserve"> </w:t>
      </w:r>
      <w:r>
        <w:t xml:space="preserve">2. Use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for all admin dashboard operations</w:t>
      </w:r>
      <w:r>
        <w:t xml:space="preserve"> </w:t>
      </w:r>
      <w:r>
        <w:t xml:space="preserve">3. Never use the old/incorrect key ending in</w:t>
      </w:r>
      <w:r>
        <w:t xml:space="preserve"> </w:t>
      </w:r>
      <w:r>
        <w:rPr>
          <w:rStyle w:val="VerbatimChar"/>
        </w:rPr>
        <w:t xml:space="preserve">...NbG4FqOV6YfLBJRpOHtmRWVdGDYrWDKY5VFBUUnNXjM</w:t>
      </w:r>
    </w:p>
    <w:bookmarkEnd w:id="33"/>
    <w:bookmarkStart w:id="34" w:name="issue-tables-not-found"/>
    <w:p>
      <w:pPr>
        <w:pStyle w:val="Heading3"/>
      </w:pPr>
      <w:r>
        <w:t xml:space="preserve">Issue: Tables Not Found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Typo in table names or accessing non-existent tables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Use exact table names listed above</w:t>
      </w:r>
    </w:p>
    <w:bookmarkEnd w:id="34"/>
    <w:bookmarkStart w:id="35" w:name="issue-rls-policy-blocking-access"/>
    <w:p>
      <w:pPr>
        <w:pStyle w:val="Heading3"/>
      </w:pPr>
      <w:r>
        <w:t xml:space="preserve">Issue: RLS Policy Blocking Access</w:t>
      </w:r>
    </w:p>
    <w:p>
      <w:pPr>
        <w:pStyle w:val="FirstParagraph"/>
      </w:pPr>
      <w:r>
        <w:rPr>
          <w:bCs/>
          <w:b/>
        </w:rPr>
        <w:t xml:space="preserve">Cause:</w:t>
      </w:r>
      <w:r>
        <w:t xml:space="preserve"> </w:t>
      </w:r>
      <w:r>
        <w:t xml:space="preserve">Using regular</w:t>
      </w:r>
      <w:r>
        <w:t xml:space="preserve"> </w:t>
      </w:r>
      <w:r>
        <w:rPr>
          <w:rStyle w:val="VerbatimChar"/>
        </w:rPr>
        <w:t xml:space="preserve">supabase</w:t>
      </w:r>
      <w:r>
        <w:t xml:space="preserve"> </w:t>
      </w:r>
      <w:r>
        <w:t xml:space="preserve">client for admin operations</w:t>
      </w:r>
      <w:r>
        <w:br/>
      </w:r>
      <w:r>
        <w:rPr>
          <w:bCs/>
          <w:b/>
        </w:rPr>
        <w:t xml:space="preserve">Solution:</w:t>
      </w:r>
      <w:r>
        <w:t xml:space="preserve"> </w:t>
      </w:r>
      <w:r>
        <w:t xml:space="preserve">Switch to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client</w:t>
      </w:r>
    </w:p>
    <w:bookmarkEnd w:id="35"/>
    <w:bookmarkEnd w:id="36"/>
    <w:bookmarkStart w:id="37" w:name="security-notes"/>
    <w:p>
      <w:pPr>
        <w:pStyle w:val="Heading2"/>
      </w:pPr>
      <w:r>
        <w:t xml:space="preserve">🔒 Security Notes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IMPORTANT:</w:t>
      </w:r>
      <w:r>
        <w:t xml:space="preserve"> </w:t>
      </w:r>
      <w:r>
        <w:t xml:space="preserve">The service role key has full database access. Only use it in:</w:t>
      </w:r>
      <w:r>
        <w:t xml:space="preserve"> </w:t>
      </w:r>
      <w:r>
        <w:t xml:space="preserve">- Admin dashboards</w:t>
      </w:r>
      <w:r>
        <w:t xml:space="preserve"> </w:t>
      </w:r>
      <w:r>
        <w:t xml:space="preserve">- Server-side operations</w:t>
      </w:r>
      <w:r>
        <w:t xml:space="preserve"> </w:t>
      </w:r>
      <w:r>
        <w:t xml:space="preserve">- Trusted environments</w:t>
      </w:r>
    </w:p>
    <w:p>
      <w:pPr>
        <w:pStyle w:val="BodyText"/>
      </w:pPr>
      <w:r>
        <w:t xml:space="preserve">❌</w:t>
      </w:r>
      <w:r>
        <w:t xml:space="preserve"> </w:t>
      </w:r>
      <w:r>
        <w:rPr>
          <w:bCs/>
          <w:b/>
        </w:rPr>
        <w:t xml:space="preserve">NEVER</w:t>
      </w:r>
      <w:r>
        <w:t xml:space="preserve"> </w:t>
      </w:r>
      <w:r>
        <w:t xml:space="preserve">use service role key in:</w:t>
      </w:r>
      <w:r>
        <w:t xml:space="preserve"> </w:t>
      </w:r>
      <w:r>
        <w:t xml:space="preserve">- Public websites</w:t>
      </w:r>
      <w:r>
        <w:t xml:space="preserve"> </w:t>
      </w:r>
      <w:r>
        <w:t xml:space="preserve">- Client-side user applications</w:t>
      </w:r>
      <w:r>
        <w:t xml:space="preserve"> </w:t>
      </w:r>
      <w:r>
        <w:t xml:space="preserve">- Shared environments</w:t>
      </w:r>
    </w:p>
    <w:bookmarkEnd w:id="37"/>
    <w:bookmarkStart w:id="38" w:name="troubleshooting-checklist"/>
    <w:p>
      <w:pPr>
        <w:pStyle w:val="Heading2"/>
      </w:pPr>
      <w:r>
        <w:t xml:space="preserve">🔄 Troubleshooting Checklist</w:t>
      </w:r>
    </w:p>
    <w:p>
      <w:pPr>
        <w:pStyle w:val="FirstParagraph"/>
      </w:pPr>
      <w:r>
        <w:t xml:space="preserve">When connecting website to admin dashboard, verify:</w:t>
      </w:r>
    </w:p>
    <w:p>
      <w:pPr>
        <w:numPr>
          <w:ilvl w:val="0"/>
          <w:numId w:val="1002"/>
        </w:numPr>
        <w:pStyle w:val="Compact"/>
      </w:pPr>
      <w:r>
        <w:t xml:space="preserve">☐ Supabase URL is correct:</w:t>
      </w:r>
      <w:r>
        <w:t xml:space="preserve"> </w:t>
      </w:r>
      <w:r>
        <w:rPr>
          <w:rStyle w:val="VerbatimChar"/>
        </w:rPr>
        <w:t xml:space="preserve">https://qktqcpqdoxwimkgyziov.supabase.co</w:t>
      </w:r>
    </w:p>
    <w:p>
      <w:pPr>
        <w:numPr>
          <w:ilvl w:val="0"/>
          <w:numId w:val="1002"/>
        </w:numPr>
        <w:pStyle w:val="Compact"/>
      </w:pPr>
      <w:r>
        <w:t xml:space="preserve">☐ Service role key matches the correct value (ends with</w:t>
      </w:r>
      <w:r>
        <w:t xml:space="preserve"> </w:t>
      </w:r>
      <w:r>
        <w:rPr>
          <w:rStyle w:val="VerbatimChar"/>
        </w:rPr>
        <w:t xml:space="preserve">...n-bGvYtg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☐ Using</w:t>
      </w:r>
      <w:r>
        <w:t xml:space="preserve"> </w:t>
      </w:r>
      <w:r>
        <w:rPr>
          <w:rStyle w:val="VerbatimChar"/>
        </w:rPr>
        <w:t xml:space="preserve">supabaseAdmin</w:t>
      </w:r>
      <w:r>
        <w:t xml:space="preserve"> </w:t>
      </w:r>
      <w:r>
        <w:t xml:space="preserve">client for database operations</w:t>
      </w:r>
    </w:p>
    <w:p>
      <w:pPr>
        <w:numPr>
          <w:ilvl w:val="0"/>
          <w:numId w:val="1002"/>
        </w:numPr>
        <w:pStyle w:val="Compact"/>
      </w:pPr>
      <w:r>
        <w:t xml:space="preserve">☐ Table names are spelled correctly</w:t>
      </w:r>
    </w:p>
    <w:p>
      <w:pPr>
        <w:numPr>
          <w:ilvl w:val="0"/>
          <w:numId w:val="1002"/>
        </w:numPr>
        <w:pStyle w:val="Compact"/>
      </w:pPr>
      <w:r>
        <w:t xml:space="preserve">☐ No hardcoded old keys in the codebase</w:t>
      </w:r>
    </w:p>
    <w:bookmarkEnd w:id="38"/>
    <w:bookmarkStart w:id="39" w:name="change-log"/>
    <w:p>
      <w:pPr>
        <w:pStyle w:val="Heading2"/>
      </w:pPr>
      <w:r>
        <w:t xml:space="preserve">📝 Change Log</w:t>
      </w:r>
    </w:p>
    <w:p>
      <w:pPr>
        <w:pStyle w:val="FirstParagraph"/>
      </w:pPr>
      <w:r>
        <w:rPr>
          <w:bCs/>
          <w:b/>
        </w:rPr>
        <w:t xml:space="preserve">2025-08-25:</w:t>
      </w:r>
      <w:r>
        <w:t xml:space="preserve"> </w:t>
      </w:r>
      <w:r>
        <w:t xml:space="preserve">Fixed critical service role key issue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Problem:</w:t>
      </w:r>
      <w:r>
        <w:t xml:space="preserve"> </w:t>
      </w:r>
      <w:r>
        <w:t xml:space="preserve">Wrong hardcoded service role key causing 401 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Solution:</w:t>
      </w:r>
      <w:r>
        <w:t xml:space="preserve"> </w:t>
      </w:r>
      <w:r>
        <w:t xml:space="preserve">Updated</w:t>
      </w:r>
      <w:r>
        <w:t xml:space="preserve"> </w:t>
      </w:r>
      <w:r>
        <w:rPr>
          <w:rStyle w:val="VerbatimChar"/>
        </w:rPr>
        <w:t xml:space="preserve">src/utils/supabase.ts</w:t>
      </w:r>
      <w:r>
        <w:t xml:space="preserve"> </w:t>
      </w:r>
      <w:r>
        <w:t xml:space="preserve">with correct key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Files Modified:</w:t>
      </w:r>
      <w:r>
        <w:t xml:space="preserve"> </w:t>
      </w:r>
      <w:r>
        <w:rPr>
          <w:rStyle w:val="VerbatimChar"/>
        </w:rPr>
        <w:t xml:space="preserve">kct-admin-dashboard/src/utils/supabase.ts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2025-08-25</w:t>
      </w:r>
      <w:r>
        <w:br/>
      </w:r>
      <w:r>
        <w:rPr>
          <w:bCs/>
          <w:b/>
        </w:rPr>
        <w:t xml:space="preserve">Next Review:</w:t>
      </w:r>
      <w:r>
        <w:t xml:space="preserve"> </w:t>
      </w:r>
      <w:r>
        <w:t xml:space="preserve">When adding new tables or modifying authentication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2025-08-24T21:20:59Z</dcterms:created>
  <dcterms:modified xsi:type="dcterms:W3CDTF">2025-08-24T21:20:59Z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