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dvanced_analytics_dashboard"/>
    <w:p>
      <w:pPr>
        <w:pStyle w:val="Heading1"/>
      </w:pPr>
      <w:r>
        <w:t xml:space="preserve">advanced_analytics_dashboard</w:t>
      </w:r>
    </w:p>
    <w:bookmarkStart w:id="23" w:name="X0384a937e282682e607851fe093f9974708aa88"/>
    <w:p>
      <w:pPr>
        <w:pStyle w:val="Heading2"/>
      </w:pPr>
      <w:r>
        <w:t xml:space="preserve">Advanced AI-Enhanced Analytics Dashboard - Complete</w:t>
      </w:r>
    </w:p>
    <w:p>
      <w:pPr>
        <w:pStyle w:val="FirstParagraph"/>
      </w:pPr>
      <w:r>
        <w:t xml:space="preserve">Successfully built and deployed a comprehensive analytics dashboard for KCT Menswear that integrates multiple data sources and provides sophisticated business intelligence.</w:t>
      </w:r>
    </w:p>
    <w:bookmarkStart w:id="20" w:name="key-accomplishments"/>
    <w:p>
      <w:pPr>
        <w:pStyle w:val="Heading3"/>
      </w:pPr>
      <w:r>
        <w:t xml:space="preserve">Key Accomplishments: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Multi-Source Data Integration</w:t>
      </w:r>
      <w:r>
        <w:t xml:space="preserve">: Combined Supabase product data, KCT Knowledge API insights, and PostHog user analytics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Dual Product Architecture</w:t>
      </w:r>
      <w:r>
        <w:t xml:space="preserve">: Integrated 28 Core Products (from Stripe) with 150+ Catalog Products (from Supabase) using 70/30 weighting strategy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AI-Powered Insights</w:t>
      </w:r>
      <w:r>
        <w:t xml:space="preserve">: Leveraged KCT Knowledge API for customer psychology, predictive analytics, and sales optimization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Analytics</w:t>
      </w:r>
      <w:r>
        <w:t xml:space="preserve">: Live dashboard with customer segmentation, style leader identification, and conversion tracking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Training Data Optimization</w:t>
      </w:r>
      <w:r>
        <w:t xml:space="preserve">: Created properly weighted data structure for fashion AI knowledge base</w:t>
      </w:r>
    </w:p>
    <w:bookmarkEnd w:id="20"/>
    <w:bookmarkStart w:id="21" w:name="technical-implementation"/>
    <w:p>
      <w:pPr>
        <w:pStyle w:val="Heading3"/>
      </w:pPr>
      <w:r>
        <w:t xml:space="preserve">Technical Implementation:</w:t>
      </w:r>
    </w:p>
    <w:p>
      <w:pPr>
        <w:numPr>
          <w:ilvl w:val="0"/>
          <w:numId w:val="1002"/>
        </w:numPr>
        <w:pStyle w:val="Compact"/>
      </w:pPr>
      <w:r>
        <w:t xml:space="preserve">React/TypeScript frontend with luxury dark theme and gold accents</w:t>
      </w:r>
    </w:p>
    <w:p>
      <w:pPr>
        <w:numPr>
          <w:ilvl w:val="0"/>
          <w:numId w:val="1002"/>
        </w:numPr>
        <w:pStyle w:val="Compact"/>
      </w:pPr>
      <w:r>
        <w:t xml:space="preserve">5 Supabase Edge Functions for backend processing</w:t>
      </w:r>
    </w:p>
    <w:p>
      <w:pPr>
        <w:numPr>
          <w:ilvl w:val="0"/>
          <w:numId w:val="1002"/>
        </w:numPr>
        <w:pStyle w:val="Compact"/>
      </w:pPr>
      <w:r>
        <w:t xml:space="preserve">Stripe API integration for Core Products</w:t>
      </w:r>
    </w:p>
    <w:p>
      <w:pPr>
        <w:numPr>
          <w:ilvl w:val="0"/>
          <w:numId w:val="1002"/>
        </w:numPr>
        <w:pStyle w:val="Compact"/>
      </w:pPr>
      <w:r>
        <w:t xml:space="preserve">PostHog integration for user behavior analytics</w:t>
      </w:r>
    </w:p>
    <w:p>
      <w:pPr>
        <w:numPr>
          <w:ilvl w:val="0"/>
          <w:numId w:val="1002"/>
        </w:numPr>
        <w:pStyle w:val="Compact"/>
      </w:pPr>
      <w:r>
        <w:t xml:space="preserve">Real-time data synchronization across all sources</w:t>
      </w:r>
    </w:p>
    <w:bookmarkEnd w:id="21"/>
    <w:bookmarkStart w:id="22" w:name="business-value"/>
    <w:p>
      <w:pPr>
        <w:pStyle w:val="Heading3"/>
      </w:pPr>
      <w:r>
        <w:t xml:space="preserve">Business Value:</w:t>
      </w:r>
    </w:p>
    <w:p>
      <w:pPr>
        <w:numPr>
          <w:ilvl w:val="0"/>
          <w:numId w:val="1003"/>
        </w:numPr>
        <w:pStyle w:val="Compact"/>
      </w:pPr>
      <w:r>
        <w:t xml:space="preserve">Complete business intelligence covering all product lines</w:t>
      </w:r>
    </w:p>
    <w:p>
      <w:pPr>
        <w:numPr>
          <w:ilvl w:val="0"/>
          <w:numId w:val="1003"/>
        </w:numPr>
        <w:pStyle w:val="Compact"/>
      </w:pPr>
      <w:r>
        <w:t xml:space="preserve">Customer lifetime value optimization</w:t>
      </w:r>
    </w:p>
    <w:p>
      <w:pPr>
        <w:numPr>
          <w:ilvl w:val="0"/>
          <w:numId w:val="1003"/>
        </w:numPr>
        <w:pStyle w:val="Compact"/>
      </w:pPr>
      <w:r>
        <w:t xml:space="preserve">AI-driven fashion recommendations</w:t>
      </w:r>
    </w:p>
    <w:p>
      <w:pPr>
        <w:numPr>
          <w:ilvl w:val="0"/>
          <w:numId w:val="1003"/>
        </w:numPr>
        <w:pStyle w:val="Compact"/>
      </w:pPr>
      <w:r>
        <w:t xml:space="preserve">Conversion path analysis and optimization</w:t>
      </w:r>
    </w:p>
    <w:p>
      <w:pPr>
        <w:numPr>
          <w:ilvl w:val="0"/>
          <w:numId w:val="1003"/>
        </w:numPr>
        <w:pStyle w:val="Compact"/>
      </w:pPr>
      <w:r>
        <w:t xml:space="preserve">Style leader identification for targeted marketing</w:t>
      </w:r>
    </w:p>
    <w:p>
      <w:pPr>
        <w:pStyle w:val="FirstParagraph"/>
      </w:pPr>
      <w:r>
        <w:t xml:space="preserve">The dashboard provides KCT Menswear with enterprise-level analytics capabilities that combine traditional e-commerce metrics with advanced AI insights and fashion intelligence.</w:t>
      </w:r>
    </w:p>
    <w:bookmarkEnd w:id="22"/>
    <w:bookmarkEnd w:id="23"/>
    <w:bookmarkStart w:id="24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https://kei4wjdty1ey.space.minimax.io: Complete AI-Enhanced Analytics Dashboard with dual product architecture, real-time insights, and fashion intelligence integration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2025-08-17T10:58:21Z</dcterms:created>
  <dcterms:modified xsi:type="dcterms:W3CDTF">2025-08-17T10:58:21Z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