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A16" w:rsidRPr="00DA7286" w:rsidRDefault="00634A16" w:rsidP="00DA7286">
      <w:pPr>
        <w:jc w:val="center"/>
        <w:rPr>
          <w:rFonts w:asciiTheme="majorBidi" w:hAnsiTheme="majorBidi" w:cstheme="majorBidi"/>
          <w:b/>
          <w:bCs/>
          <w:sz w:val="28"/>
          <w:szCs w:val="28"/>
        </w:rPr>
      </w:pPr>
      <w:bookmarkStart w:id="0" w:name="_GoBack"/>
      <w:bookmarkEnd w:id="0"/>
      <w:r w:rsidRPr="00634A16">
        <w:rPr>
          <w:rFonts w:asciiTheme="majorBidi" w:hAnsiTheme="majorBidi" w:cstheme="majorBidi"/>
          <w:b/>
          <w:bCs/>
          <w:sz w:val="28"/>
          <w:szCs w:val="28"/>
        </w:rPr>
        <w:t>Comparsion of Greet turbine with turbines of Robert and Giorgini</w:t>
      </w:r>
    </w:p>
    <w:p w:rsidR="00634A16" w:rsidRDefault="00634A16">
      <w:pPr>
        <w:rPr>
          <w:rFonts w:asciiTheme="majorBidi" w:hAnsiTheme="majorBidi" w:cstheme="majorBidi"/>
          <w:sz w:val="28"/>
          <w:szCs w:val="28"/>
        </w:rPr>
      </w:pPr>
    </w:p>
    <w:p w:rsidR="00634A16" w:rsidRPr="0016090D" w:rsidRDefault="0016090D">
      <w:pPr>
        <w:rPr>
          <w:rFonts w:asciiTheme="majorBidi" w:hAnsiTheme="majorBidi" w:cstheme="majorBidi"/>
          <w:b/>
          <w:bCs/>
          <w:sz w:val="28"/>
          <w:szCs w:val="28"/>
        </w:rPr>
      </w:pPr>
      <w:r>
        <w:rPr>
          <w:rFonts w:asciiTheme="majorBidi" w:hAnsiTheme="majorBidi" w:cstheme="majorBidi"/>
          <w:b/>
          <w:bCs/>
          <w:sz w:val="28"/>
          <w:szCs w:val="28"/>
        </w:rPr>
        <w:t xml:space="preserve">1- </w:t>
      </w:r>
      <w:r w:rsidRPr="0016090D">
        <w:rPr>
          <w:rFonts w:asciiTheme="majorBidi" w:hAnsiTheme="majorBidi" w:cstheme="majorBidi"/>
          <w:b/>
          <w:bCs/>
          <w:sz w:val="28"/>
          <w:szCs w:val="28"/>
        </w:rPr>
        <w:t>Introduction:</w:t>
      </w:r>
    </w:p>
    <w:p w:rsidR="000F5856" w:rsidRDefault="00B34A2A" w:rsidP="00B34A2A">
      <w:pPr>
        <w:rPr>
          <w:rFonts w:asciiTheme="majorBidi" w:hAnsiTheme="majorBidi" w:cstheme="majorBidi"/>
          <w:sz w:val="28"/>
          <w:szCs w:val="28"/>
        </w:rPr>
      </w:pPr>
      <w:r>
        <w:rPr>
          <w:rFonts w:asciiTheme="majorBidi" w:hAnsiTheme="majorBidi" w:cstheme="majorBidi"/>
          <w:sz w:val="28"/>
          <w:szCs w:val="28"/>
        </w:rPr>
        <w:t>The purpose of this study is to show the differences between the three turbine designs of Geert, Giorginin and Robert, show in figures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393"/>
      </w:tblGrid>
      <w:tr w:rsidR="0037270F" w:rsidTr="0037270F">
        <w:tc>
          <w:tcPr>
            <w:tcW w:w="4957" w:type="dxa"/>
          </w:tcPr>
          <w:p w:rsidR="00B34A2A" w:rsidRDefault="0037270F" w:rsidP="00B34A2A">
            <w:pPr>
              <w:rPr>
                <w:rFonts w:asciiTheme="majorBidi" w:hAnsiTheme="majorBidi" w:cstheme="majorBidi"/>
                <w:sz w:val="28"/>
                <w:szCs w:val="28"/>
              </w:rPr>
            </w:pPr>
            <w:r>
              <w:rPr>
                <w:noProof/>
              </w:rPr>
              <w:drawing>
                <wp:inline distT="0" distB="0" distL="0" distR="0" wp14:anchorId="42C9F2BE" wp14:editId="2EFAD9F6">
                  <wp:extent cx="3152775" cy="21675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58239" cy="2171289"/>
                          </a:xfrm>
                          <a:prstGeom prst="rect">
                            <a:avLst/>
                          </a:prstGeom>
                        </pic:spPr>
                      </pic:pic>
                    </a:graphicData>
                  </a:graphic>
                </wp:inline>
              </w:drawing>
            </w:r>
          </w:p>
        </w:tc>
        <w:tc>
          <w:tcPr>
            <w:tcW w:w="4393" w:type="dxa"/>
          </w:tcPr>
          <w:p w:rsidR="00B34A2A" w:rsidRDefault="0037270F" w:rsidP="00B34A2A">
            <w:pPr>
              <w:rPr>
                <w:rFonts w:asciiTheme="majorBidi" w:hAnsiTheme="majorBidi" w:cstheme="majorBidi"/>
                <w:sz w:val="28"/>
                <w:szCs w:val="28"/>
              </w:rPr>
            </w:pPr>
            <w:r>
              <w:rPr>
                <w:noProof/>
              </w:rPr>
              <w:drawing>
                <wp:inline distT="0" distB="0" distL="0" distR="0" wp14:anchorId="3AD2EB62" wp14:editId="63CFC9AD">
                  <wp:extent cx="2581025" cy="2149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1800" cy="2158448"/>
                          </a:xfrm>
                          <a:prstGeom prst="rect">
                            <a:avLst/>
                          </a:prstGeom>
                        </pic:spPr>
                      </pic:pic>
                    </a:graphicData>
                  </a:graphic>
                </wp:inline>
              </w:drawing>
            </w:r>
          </w:p>
        </w:tc>
      </w:tr>
      <w:tr w:rsidR="0037270F" w:rsidTr="0037270F">
        <w:tc>
          <w:tcPr>
            <w:tcW w:w="4957" w:type="dxa"/>
          </w:tcPr>
          <w:p w:rsidR="00B34A2A" w:rsidRDefault="0037270F" w:rsidP="0037270F">
            <w:pPr>
              <w:jc w:val="center"/>
              <w:rPr>
                <w:rFonts w:asciiTheme="majorBidi" w:hAnsiTheme="majorBidi" w:cstheme="majorBidi"/>
                <w:sz w:val="28"/>
                <w:szCs w:val="28"/>
              </w:rPr>
            </w:pPr>
            <w:r>
              <w:rPr>
                <w:rFonts w:asciiTheme="majorBidi" w:hAnsiTheme="majorBidi" w:cstheme="majorBidi"/>
                <w:sz w:val="28"/>
                <w:szCs w:val="28"/>
              </w:rPr>
              <w:t>Figure (1) – Greet Turbine</w:t>
            </w:r>
          </w:p>
        </w:tc>
        <w:tc>
          <w:tcPr>
            <w:tcW w:w="4393" w:type="dxa"/>
          </w:tcPr>
          <w:p w:rsidR="00B34A2A" w:rsidRDefault="0037270F" w:rsidP="0037270F">
            <w:pPr>
              <w:jc w:val="center"/>
              <w:rPr>
                <w:rFonts w:asciiTheme="majorBidi" w:hAnsiTheme="majorBidi" w:cstheme="majorBidi"/>
                <w:sz w:val="28"/>
                <w:szCs w:val="28"/>
              </w:rPr>
            </w:pPr>
            <w:r>
              <w:rPr>
                <w:rFonts w:asciiTheme="majorBidi" w:hAnsiTheme="majorBidi" w:cstheme="majorBidi"/>
                <w:sz w:val="28"/>
                <w:szCs w:val="28"/>
              </w:rPr>
              <w:t>Figure (2) – Robert Turbine</w:t>
            </w:r>
          </w:p>
        </w:tc>
      </w:tr>
      <w:tr w:rsidR="0037270F" w:rsidTr="0037270F">
        <w:tc>
          <w:tcPr>
            <w:tcW w:w="9350" w:type="dxa"/>
            <w:gridSpan w:val="2"/>
          </w:tcPr>
          <w:p w:rsidR="0037270F" w:rsidRDefault="0037270F" w:rsidP="0037270F">
            <w:pPr>
              <w:jc w:val="center"/>
              <w:rPr>
                <w:rFonts w:asciiTheme="majorBidi" w:hAnsiTheme="majorBidi" w:cstheme="majorBidi"/>
                <w:sz w:val="28"/>
                <w:szCs w:val="28"/>
              </w:rPr>
            </w:pPr>
          </w:p>
          <w:p w:rsidR="0037270F" w:rsidRDefault="0037270F" w:rsidP="0037270F">
            <w:pPr>
              <w:jc w:val="center"/>
              <w:rPr>
                <w:rFonts w:asciiTheme="majorBidi" w:hAnsiTheme="majorBidi" w:cstheme="majorBidi"/>
                <w:sz w:val="28"/>
                <w:szCs w:val="28"/>
              </w:rPr>
            </w:pPr>
            <w:r>
              <w:rPr>
                <w:noProof/>
              </w:rPr>
              <w:drawing>
                <wp:inline distT="0" distB="0" distL="0" distR="0" wp14:anchorId="271EE6D5" wp14:editId="783CB4F3">
                  <wp:extent cx="3915874" cy="22625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1809" cy="2265934"/>
                          </a:xfrm>
                          <a:prstGeom prst="rect">
                            <a:avLst/>
                          </a:prstGeom>
                        </pic:spPr>
                      </pic:pic>
                    </a:graphicData>
                  </a:graphic>
                </wp:inline>
              </w:drawing>
            </w:r>
          </w:p>
        </w:tc>
      </w:tr>
      <w:tr w:rsidR="0037270F" w:rsidTr="0037270F">
        <w:tc>
          <w:tcPr>
            <w:tcW w:w="9350" w:type="dxa"/>
            <w:gridSpan w:val="2"/>
          </w:tcPr>
          <w:p w:rsidR="0037270F" w:rsidRDefault="0037270F" w:rsidP="0037270F">
            <w:pPr>
              <w:jc w:val="center"/>
              <w:rPr>
                <w:rFonts w:asciiTheme="majorBidi" w:hAnsiTheme="majorBidi" w:cstheme="majorBidi"/>
                <w:sz w:val="28"/>
                <w:szCs w:val="28"/>
              </w:rPr>
            </w:pPr>
            <w:r>
              <w:rPr>
                <w:rFonts w:asciiTheme="majorBidi" w:hAnsiTheme="majorBidi" w:cstheme="majorBidi"/>
                <w:sz w:val="28"/>
                <w:szCs w:val="28"/>
              </w:rPr>
              <w:t>Figure (3) – Giorgini Turbine</w:t>
            </w:r>
          </w:p>
        </w:tc>
      </w:tr>
    </w:tbl>
    <w:p w:rsidR="00B34A2A" w:rsidRDefault="00B34A2A" w:rsidP="00B34A2A">
      <w:pPr>
        <w:rPr>
          <w:rFonts w:asciiTheme="majorBidi" w:hAnsiTheme="majorBidi" w:cstheme="majorBidi"/>
          <w:sz w:val="28"/>
          <w:szCs w:val="28"/>
        </w:rPr>
      </w:pPr>
    </w:p>
    <w:p w:rsidR="00DA7286" w:rsidRDefault="00E12E89" w:rsidP="00DA7286">
      <w:pPr>
        <w:ind w:firstLine="720"/>
        <w:jc w:val="both"/>
        <w:rPr>
          <w:rFonts w:asciiTheme="majorBidi" w:hAnsiTheme="majorBidi" w:cstheme="majorBidi"/>
          <w:sz w:val="28"/>
          <w:szCs w:val="28"/>
        </w:rPr>
      </w:pPr>
      <w:r>
        <w:rPr>
          <w:rFonts w:asciiTheme="majorBidi" w:hAnsiTheme="majorBidi" w:cstheme="majorBidi"/>
          <w:sz w:val="28"/>
          <w:szCs w:val="28"/>
        </w:rPr>
        <w:t xml:space="preserve">The external dimensions in the radial axis </w:t>
      </w:r>
      <w:proofErr w:type="gramStart"/>
      <w:r>
        <w:rPr>
          <w:rFonts w:asciiTheme="majorBidi" w:hAnsiTheme="majorBidi" w:cstheme="majorBidi"/>
          <w:sz w:val="28"/>
          <w:szCs w:val="28"/>
        </w:rPr>
        <w:t>have been unified</w:t>
      </w:r>
      <w:proofErr w:type="gramEnd"/>
      <w:r>
        <w:rPr>
          <w:rFonts w:asciiTheme="majorBidi" w:hAnsiTheme="majorBidi" w:cstheme="majorBidi"/>
          <w:sz w:val="28"/>
          <w:szCs w:val="28"/>
        </w:rPr>
        <w:t xml:space="preserve"> so the comparsion will be reasonable. </w:t>
      </w:r>
      <w:r w:rsidR="00634A16">
        <w:rPr>
          <w:rFonts w:asciiTheme="majorBidi" w:hAnsiTheme="majorBidi" w:cstheme="majorBidi"/>
          <w:sz w:val="28"/>
          <w:szCs w:val="28"/>
        </w:rPr>
        <w:t>At the first, we have built the 3D model of each turbine</w:t>
      </w:r>
      <w:r w:rsidR="007A6077">
        <w:rPr>
          <w:rFonts w:asciiTheme="majorBidi" w:hAnsiTheme="majorBidi" w:cstheme="majorBidi"/>
          <w:sz w:val="28"/>
          <w:szCs w:val="28"/>
        </w:rPr>
        <w:t xml:space="preserve"> using SolidWorks software</w:t>
      </w:r>
      <w:r w:rsidR="00634A16">
        <w:rPr>
          <w:rFonts w:asciiTheme="majorBidi" w:hAnsiTheme="majorBidi" w:cstheme="majorBidi"/>
          <w:sz w:val="28"/>
          <w:szCs w:val="28"/>
        </w:rPr>
        <w:t xml:space="preserve"> depending on the given shapes in the patents with respecting of the unification </w:t>
      </w:r>
      <w:r w:rsidR="00DA7286">
        <w:rPr>
          <w:rFonts w:asciiTheme="majorBidi" w:hAnsiTheme="majorBidi" w:cstheme="majorBidi"/>
          <w:sz w:val="28"/>
          <w:szCs w:val="28"/>
        </w:rPr>
        <w:t>in the radial direction, as shown in the figures (4-6).</w:t>
      </w:r>
    </w:p>
    <w:p w:rsidR="00DA7286" w:rsidRDefault="00DA7286" w:rsidP="00DA7286">
      <w:pPr>
        <w:jc w:val="both"/>
        <w:rPr>
          <w:rFonts w:asciiTheme="majorBidi" w:hAnsiTheme="majorBidi" w:cstheme="maj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514"/>
      </w:tblGrid>
      <w:tr w:rsidR="00C66A76" w:rsidTr="00C66A76">
        <w:tc>
          <w:tcPr>
            <w:tcW w:w="4841" w:type="dxa"/>
          </w:tcPr>
          <w:p w:rsidR="00DA7286" w:rsidRDefault="00C66A76" w:rsidP="00DA7286">
            <w:pPr>
              <w:jc w:val="both"/>
              <w:rPr>
                <w:rFonts w:asciiTheme="majorBidi" w:hAnsiTheme="majorBidi" w:cstheme="majorBidi"/>
                <w:sz w:val="28"/>
                <w:szCs w:val="28"/>
              </w:rPr>
            </w:pPr>
            <w:r w:rsidRPr="00C66A76">
              <w:rPr>
                <w:rFonts w:asciiTheme="majorBidi" w:hAnsiTheme="majorBidi" w:cstheme="majorBidi"/>
                <w:noProof/>
                <w:sz w:val="28"/>
                <w:szCs w:val="28"/>
              </w:rPr>
              <w:lastRenderedPageBreak/>
              <w:drawing>
                <wp:inline distT="0" distB="0" distL="0" distR="0">
                  <wp:extent cx="2955798" cy="1543050"/>
                  <wp:effectExtent l="0" t="0" r="0" b="0"/>
                  <wp:docPr id="4" name="Picture 4" descr="C:\Users\Ibrahim Bakry\Desktop\CONRAD_Comparison\Reseller\Gr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him Bakry\Desktop\CONRAD_Comparison\Reseller\Gree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3506" cy="1552294"/>
                          </a:xfrm>
                          <a:prstGeom prst="rect">
                            <a:avLst/>
                          </a:prstGeom>
                          <a:noFill/>
                          <a:ln>
                            <a:noFill/>
                          </a:ln>
                        </pic:spPr>
                      </pic:pic>
                    </a:graphicData>
                  </a:graphic>
                </wp:inline>
              </w:drawing>
            </w:r>
          </w:p>
        </w:tc>
        <w:tc>
          <w:tcPr>
            <w:tcW w:w="4509" w:type="dxa"/>
          </w:tcPr>
          <w:p w:rsidR="00DA7286" w:rsidRDefault="00C66A76" w:rsidP="00DA7286">
            <w:pPr>
              <w:jc w:val="both"/>
              <w:rPr>
                <w:rFonts w:asciiTheme="majorBidi" w:hAnsiTheme="majorBidi" w:cstheme="majorBidi"/>
                <w:sz w:val="28"/>
                <w:szCs w:val="28"/>
              </w:rPr>
            </w:pPr>
            <w:r w:rsidRPr="00C66A76">
              <w:rPr>
                <w:rFonts w:asciiTheme="majorBidi" w:hAnsiTheme="majorBidi" w:cstheme="majorBidi"/>
                <w:noProof/>
                <w:sz w:val="28"/>
                <w:szCs w:val="28"/>
              </w:rPr>
              <w:drawing>
                <wp:inline distT="0" distB="0" distL="0" distR="0">
                  <wp:extent cx="2737769" cy="1661160"/>
                  <wp:effectExtent l="0" t="0" r="5715" b="0"/>
                  <wp:docPr id="5" name="Picture 5" descr="C:\Users\Ibrahim Bakry\Desktop\CONRAD_Comparison\Robert\Rob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him Bakry\Desktop\CONRAD_Comparison\Robert\Robert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017" cy="1675266"/>
                          </a:xfrm>
                          <a:prstGeom prst="rect">
                            <a:avLst/>
                          </a:prstGeom>
                          <a:noFill/>
                          <a:ln>
                            <a:noFill/>
                          </a:ln>
                        </pic:spPr>
                      </pic:pic>
                    </a:graphicData>
                  </a:graphic>
                </wp:inline>
              </w:drawing>
            </w:r>
          </w:p>
        </w:tc>
      </w:tr>
      <w:tr w:rsidR="00C66A76" w:rsidTr="00C66A76">
        <w:tc>
          <w:tcPr>
            <w:tcW w:w="4841" w:type="dxa"/>
          </w:tcPr>
          <w:p w:rsidR="00DA7286" w:rsidRDefault="00C66A76" w:rsidP="00C66A76">
            <w:pPr>
              <w:jc w:val="center"/>
              <w:rPr>
                <w:rFonts w:asciiTheme="majorBidi" w:hAnsiTheme="majorBidi" w:cstheme="majorBidi"/>
                <w:sz w:val="28"/>
                <w:szCs w:val="28"/>
              </w:rPr>
            </w:pPr>
            <w:r>
              <w:rPr>
                <w:rFonts w:asciiTheme="majorBidi" w:hAnsiTheme="majorBidi" w:cstheme="majorBidi"/>
                <w:sz w:val="28"/>
                <w:szCs w:val="28"/>
              </w:rPr>
              <w:t>Figure (4) -  3D Greet Turbine</w:t>
            </w:r>
          </w:p>
        </w:tc>
        <w:tc>
          <w:tcPr>
            <w:tcW w:w="4509" w:type="dxa"/>
          </w:tcPr>
          <w:p w:rsidR="00DA7286" w:rsidRDefault="00C66A76" w:rsidP="00C66A76">
            <w:pPr>
              <w:jc w:val="center"/>
              <w:rPr>
                <w:rFonts w:asciiTheme="majorBidi" w:hAnsiTheme="majorBidi" w:cstheme="majorBidi"/>
                <w:sz w:val="28"/>
                <w:szCs w:val="28"/>
              </w:rPr>
            </w:pPr>
            <w:r>
              <w:rPr>
                <w:rFonts w:asciiTheme="majorBidi" w:hAnsiTheme="majorBidi" w:cstheme="majorBidi"/>
                <w:sz w:val="28"/>
                <w:szCs w:val="28"/>
              </w:rPr>
              <w:t>Figure (5) – 3D Robert Turbine</w:t>
            </w:r>
          </w:p>
        </w:tc>
      </w:tr>
      <w:tr w:rsidR="00C66A76" w:rsidTr="00C66A76">
        <w:tc>
          <w:tcPr>
            <w:tcW w:w="9350" w:type="dxa"/>
            <w:gridSpan w:val="2"/>
          </w:tcPr>
          <w:p w:rsidR="00C66A76" w:rsidRDefault="00C66A76" w:rsidP="00C66A76">
            <w:pPr>
              <w:jc w:val="center"/>
              <w:rPr>
                <w:rFonts w:asciiTheme="majorBidi" w:hAnsiTheme="majorBidi" w:cstheme="majorBidi"/>
                <w:sz w:val="28"/>
                <w:szCs w:val="28"/>
              </w:rPr>
            </w:pPr>
          </w:p>
          <w:p w:rsidR="00C66A76" w:rsidRDefault="00C66A76" w:rsidP="00C66A76">
            <w:pPr>
              <w:jc w:val="center"/>
              <w:rPr>
                <w:rFonts w:asciiTheme="majorBidi" w:hAnsiTheme="majorBidi" w:cstheme="majorBidi"/>
                <w:sz w:val="28"/>
                <w:szCs w:val="28"/>
              </w:rPr>
            </w:pPr>
            <w:r w:rsidRPr="00C66A76">
              <w:rPr>
                <w:rFonts w:asciiTheme="majorBidi" w:hAnsiTheme="majorBidi" w:cstheme="majorBidi"/>
                <w:noProof/>
                <w:sz w:val="28"/>
                <w:szCs w:val="28"/>
              </w:rPr>
              <w:drawing>
                <wp:inline distT="0" distB="0" distL="0" distR="0">
                  <wp:extent cx="2853682" cy="1809750"/>
                  <wp:effectExtent l="0" t="0" r="4445" b="0"/>
                  <wp:docPr id="6" name="Picture 6" descr="C:\Users\Ibrahim Bakry\Desktop\CONRAD_Comparison\Giorgini\Giorg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im Bakry\Desktop\CONRAD_Comparison\Giorgini\Giorgini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419" cy="1819730"/>
                          </a:xfrm>
                          <a:prstGeom prst="rect">
                            <a:avLst/>
                          </a:prstGeom>
                          <a:noFill/>
                          <a:ln>
                            <a:noFill/>
                          </a:ln>
                        </pic:spPr>
                      </pic:pic>
                    </a:graphicData>
                  </a:graphic>
                </wp:inline>
              </w:drawing>
            </w:r>
          </w:p>
        </w:tc>
      </w:tr>
      <w:tr w:rsidR="00C66A76" w:rsidTr="00C66A76">
        <w:tc>
          <w:tcPr>
            <w:tcW w:w="9350" w:type="dxa"/>
            <w:gridSpan w:val="2"/>
          </w:tcPr>
          <w:p w:rsidR="00C66A76" w:rsidRDefault="00C66A76" w:rsidP="00C66A76">
            <w:pPr>
              <w:jc w:val="center"/>
              <w:rPr>
                <w:rFonts w:asciiTheme="majorBidi" w:hAnsiTheme="majorBidi" w:cstheme="majorBidi"/>
                <w:sz w:val="28"/>
                <w:szCs w:val="28"/>
              </w:rPr>
            </w:pPr>
            <w:r>
              <w:rPr>
                <w:rFonts w:asciiTheme="majorBidi" w:hAnsiTheme="majorBidi" w:cstheme="majorBidi"/>
                <w:sz w:val="28"/>
                <w:szCs w:val="28"/>
              </w:rPr>
              <w:t>Figure (6) – 3D Giorgini Turbine</w:t>
            </w:r>
          </w:p>
        </w:tc>
      </w:tr>
    </w:tbl>
    <w:p w:rsidR="00DA7286" w:rsidRDefault="00DA7286" w:rsidP="00DA7286">
      <w:pPr>
        <w:jc w:val="both"/>
        <w:rPr>
          <w:rFonts w:asciiTheme="majorBidi" w:hAnsiTheme="majorBidi" w:cstheme="majorBidi"/>
          <w:sz w:val="28"/>
          <w:szCs w:val="28"/>
        </w:rPr>
      </w:pPr>
    </w:p>
    <w:p w:rsidR="00B34A2A" w:rsidRDefault="007A6077" w:rsidP="00634A16">
      <w:pPr>
        <w:jc w:val="both"/>
        <w:rPr>
          <w:rFonts w:asciiTheme="majorBidi" w:hAnsiTheme="majorBidi" w:cstheme="majorBidi"/>
          <w:sz w:val="28"/>
          <w:szCs w:val="28"/>
        </w:rPr>
      </w:pPr>
      <w:r>
        <w:rPr>
          <w:rFonts w:asciiTheme="majorBidi" w:hAnsiTheme="majorBidi" w:cstheme="majorBidi"/>
          <w:sz w:val="28"/>
          <w:szCs w:val="28"/>
        </w:rPr>
        <w:t xml:space="preserve">After building the 3D models, we have started doing the CFD study on each </w:t>
      </w:r>
      <w:r w:rsidR="00C66A76">
        <w:rPr>
          <w:rFonts w:asciiTheme="majorBidi" w:hAnsiTheme="majorBidi" w:cstheme="majorBidi"/>
          <w:sz w:val="28"/>
          <w:szCs w:val="28"/>
        </w:rPr>
        <w:t xml:space="preserve">model; we measured pressure, Velocity and moment on each one. </w:t>
      </w:r>
      <w:r w:rsidR="007852CD">
        <w:rPr>
          <w:rFonts w:asciiTheme="majorBidi" w:hAnsiTheme="majorBidi" w:cstheme="majorBidi"/>
          <w:sz w:val="28"/>
          <w:szCs w:val="28"/>
        </w:rPr>
        <w:t>We will start presenting the results of each turbine and focus on the positives and negatives of each model and in the end, we will compare them all.</w:t>
      </w:r>
    </w:p>
    <w:p w:rsidR="007852CD" w:rsidRDefault="007852CD" w:rsidP="00634A16">
      <w:pPr>
        <w:jc w:val="both"/>
        <w:rPr>
          <w:rFonts w:asciiTheme="majorBidi" w:hAnsiTheme="majorBidi" w:cstheme="majorBidi"/>
          <w:sz w:val="28"/>
          <w:szCs w:val="28"/>
        </w:rPr>
      </w:pPr>
    </w:p>
    <w:p w:rsidR="007852CD" w:rsidRPr="0016090D" w:rsidRDefault="0016090D" w:rsidP="00634A16">
      <w:pPr>
        <w:jc w:val="both"/>
        <w:rPr>
          <w:rFonts w:asciiTheme="majorBidi" w:hAnsiTheme="majorBidi" w:cstheme="majorBidi"/>
          <w:b/>
          <w:bCs/>
          <w:sz w:val="28"/>
          <w:szCs w:val="28"/>
        </w:rPr>
      </w:pPr>
      <w:r>
        <w:rPr>
          <w:rFonts w:asciiTheme="majorBidi" w:hAnsiTheme="majorBidi" w:cstheme="majorBidi"/>
          <w:b/>
          <w:bCs/>
          <w:sz w:val="28"/>
          <w:szCs w:val="28"/>
        </w:rPr>
        <w:t xml:space="preserve">2- </w:t>
      </w:r>
      <w:r w:rsidRPr="0016090D">
        <w:rPr>
          <w:rFonts w:asciiTheme="majorBidi" w:hAnsiTheme="majorBidi" w:cstheme="majorBidi"/>
          <w:b/>
          <w:bCs/>
          <w:sz w:val="28"/>
          <w:szCs w:val="28"/>
        </w:rPr>
        <w:t>Giorgini</w:t>
      </w:r>
      <w:r w:rsidR="00D01549">
        <w:rPr>
          <w:rFonts w:asciiTheme="majorBidi" w:hAnsiTheme="majorBidi" w:cstheme="majorBidi"/>
          <w:b/>
          <w:bCs/>
          <w:sz w:val="28"/>
          <w:szCs w:val="28"/>
        </w:rPr>
        <w:t>’</w:t>
      </w:r>
      <w:r w:rsidR="001D1E28">
        <w:rPr>
          <w:rFonts w:asciiTheme="majorBidi" w:hAnsiTheme="majorBidi" w:cstheme="majorBidi"/>
          <w:b/>
          <w:bCs/>
          <w:sz w:val="28"/>
          <w:szCs w:val="28"/>
        </w:rPr>
        <w:t>s</w:t>
      </w:r>
      <w:r w:rsidRPr="0016090D">
        <w:rPr>
          <w:rFonts w:asciiTheme="majorBidi" w:hAnsiTheme="majorBidi" w:cstheme="majorBidi"/>
          <w:b/>
          <w:bCs/>
          <w:sz w:val="28"/>
          <w:szCs w:val="28"/>
        </w:rPr>
        <w:t xml:space="preserve"> Turbine:</w:t>
      </w:r>
    </w:p>
    <w:p w:rsidR="0016090D" w:rsidRDefault="00764486" w:rsidP="00600BF3">
      <w:pPr>
        <w:ind w:firstLine="720"/>
        <w:jc w:val="both"/>
        <w:rPr>
          <w:rFonts w:asciiTheme="majorBidi" w:hAnsiTheme="majorBidi" w:cstheme="majorBidi"/>
          <w:sz w:val="28"/>
          <w:szCs w:val="28"/>
          <w:lang w:bidi="ar-SY"/>
        </w:rPr>
      </w:pPr>
      <w:r>
        <w:rPr>
          <w:rFonts w:asciiTheme="majorBidi" w:hAnsiTheme="majorBidi" w:cstheme="majorBidi"/>
          <w:sz w:val="28"/>
          <w:szCs w:val="28"/>
        </w:rPr>
        <w:t>We can see it in figure (6), the results of CFD study represented in figures (7-9)</w:t>
      </w:r>
      <w:r w:rsidR="007D3492">
        <w:rPr>
          <w:rFonts w:asciiTheme="majorBidi" w:hAnsiTheme="majorBidi" w:cstheme="majorBidi"/>
          <w:sz w:val="28"/>
          <w:szCs w:val="28"/>
        </w:rPr>
        <w:t xml:space="preserve">. In the figure (7), we can see that maximum pressure at the end of the directors is 608 Pa. we will use this value for the comparsion later. In figure (8), we can see the streamlines where they are entering the directors and </w:t>
      </w:r>
      <w:r w:rsidR="007D3492">
        <w:rPr>
          <w:rFonts w:asciiTheme="majorBidi" w:hAnsiTheme="majorBidi" w:cstheme="majorBidi"/>
          <w:sz w:val="28"/>
          <w:szCs w:val="28"/>
          <w:lang w:bidi="ar-SY"/>
        </w:rPr>
        <w:t xml:space="preserve">go out from the top of the blade disk, </w:t>
      </w:r>
      <w:r w:rsidR="00600BF3">
        <w:rPr>
          <w:rFonts w:asciiTheme="majorBidi" w:hAnsiTheme="majorBidi" w:cstheme="majorBidi"/>
          <w:sz w:val="28"/>
          <w:szCs w:val="28"/>
          <w:lang w:bidi="ar-SY"/>
        </w:rPr>
        <w:t>in other words the exit is parallel on the inlet, and aerodynamically this reduce the efficient of the turbine and we can say here that the flow i</w:t>
      </w:r>
      <w:r w:rsidR="00C54C35">
        <w:rPr>
          <w:rFonts w:asciiTheme="majorBidi" w:hAnsiTheme="majorBidi" w:cstheme="majorBidi"/>
          <w:sz w:val="28"/>
          <w:szCs w:val="28"/>
          <w:lang w:bidi="ar-SY"/>
        </w:rPr>
        <w:t>s not streamlined</w:t>
      </w:r>
      <w:r w:rsidR="00600BF3">
        <w:rPr>
          <w:rFonts w:asciiTheme="majorBidi" w:hAnsiTheme="majorBidi" w:cstheme="majorBidi"/>
          <w:sz w:val="28"/>
          <w:szCs w:val="28"/>
          <w:lang w:bidi="ar-SY"/>
        </w:rPr>
        <w:t xml:space="preserve">. These designs we use it for venting the air of the buildings, but with different efficient blade designs. In Giorgini design, we can see that the blade-disk is traditional one with a little number of blades. </w:t>
      </w:r>
      <w:r w:rsidR="00C54C35">
        <w:rPr>
          <w:rFonts w:asciiTheme="majorBidi" w:hAnsiTheme="majorBidi" w:cstheme="majorBidi"/>
          <w:sz w:val="28"/>
          <w:szCs w:val="28"/>
          <w:lang w:bidi="ar-SY"/>
        </w:rPr>
        <w:t>In the figure (9) we can see the maximum velocity in the flow equal 22 m/s, and even less at the end of the directors, where interest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89"/>
        <w:gridCol w:w="3685"/>
        <w:gridCol w:w="2976"/>
      </w:tblGrid>
      <w:tr w:rsidR="00764486" w:rsidTr="00445F81">
        <w:tc>
          <w:tcPr>
            <w:tcW w:w="6374" w:type="dxa"/>
            <w:gridSpan w:val="2"/>
          </w:tcPr>
          <w:p w:rsidR="00764486" w:rsidRDefault="00764486" w:rsidP="00634A16">
            <w:pPr>
              <w:jc w:val="both"/>
              <w:rPr>
                <w:rFonts w:asciiTheme="majorBidi" w:hAnsiTheme="majorBidi" w:cstheme="majorBidi"/>
                <w:sz w:val="28"/>
                <w:szCs w:val="28"/>
              </w:rPr>
            </w:pPr>
            <w:r>
              <w:rPr>
                <w:noProof/>
              </w:rPr>
              <w:lastRenderedPageBreak/>
              <w:drawing>
                <wp:inline distT="0" distB="0" distL="0" distR="0" wp14:anchorId="58E981A3" wp14:editId="65150DBC">
                  <wp:extent cx="4013622" cy="23717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394" cy="2403500"/>
                          </a:xfrm>
                          <a:prstGeom prst="rect">
                            <a:avLst/>
                          </a:prstGeom>
                        </pic:spPr>
                      </pic:pic>
                    </a:graphicData>
                  </a:graphic>
                </wp:inline>
              </w:drawing>
            </w:r>
          </w:p>
        </w:tc>
        <w:tc>
          <w:tcPr>
            <w:tcW w:w="2976" w:type="dxa"/>
            <w:vAlign w:val="center"/>
          </w:tcPr>
          <w:p w:rsidR="00764486" w:rsidRDefault="00764486" w:rsidP="006066CB">
            <w:pPr>
              <w:rPr>
                <w:rFonts w:asciiTheme="majorBidi" w:hAnsiTheme="majorBidi" w:cstheme="majorBidi"/>
                <w:sz w:val="28"/>
                <w:szCs w:val="28"/>
              </w:rPr>
            </w:pPr>
            <w:r>
              <w:rPr>
                <w:rFonts w:asciiTheme="majorBidi" w:hAnsiTheme="majorBidi" w:cstheme="majorBidi"/>
                <w:sz w:val="28"/>
                <w:szCs w:val="28"/>
              </w:rPr>
              <w:t>Figure (</w:t>
            </w:r>
            <w:r w:rsidR="006066CB">
              <w:rPr>
                <w:rFonts w:asciiTheme="majorBidi" w:hAnsiTheme="majorBidi" w:cstheme="majorBidi"/>
                <w:sz w:val="28"/>
                <w:szCs w:val="28"/>
              </w:rPr>
              <w:t>7</w:t>
            </w:r>
            <w:r>
              <w:rPr>
                <w:rFonts w:asciiTheme="majorBidi" w:hAnsiTheme="majorBidi" w:cstheme="majorBidi"/>
                <w:sz w:val="28"/>
                <w:szCs w:val="28"/>
              </w:rPr>
              <w:t xml:space="preserve">) </w:t>
            </w:r>
            <w:r w:rsidR="006066CB">
              <w:rPr>
                <w:rFonts w:asciiTheme="majorBidi" w:hAnsiTheme="majorBidi" w:cstheme="majorBidi"/>
                <w:sz w:val="28"/>
                <w:szCs w:val="28"/>
              </w:rPr>
              <w:t>–</w:t>
            </w:r>
            <w:r>
              <w:rPr>
                <w:rFonts w:asciiTheme="majorBidi" w:hAnsiTheme="majorBidi" w:cstheme="majorBidi"/>
                <w:sz w:val="28"/>
                <w:szCs w:val="28"/>
              </w:rPr>
              <w:t xml:space="preserve"> pressure</w:t>
            </w:r>
            <w:r w:rsidR="006066CB">
              <w:rPr>
                <w:rFonts w:asciiTheme="majorBidi" w:hAnsiTheme="majorBidi" w:cstheme="majorBidi"/>
                <w:sz w:val="28"/>
                <w:szCs w:val="28"/>
              </w:rPr>
              <w:t xml:space="preserve"> Contours on Giorgini Turbine</w:t>
            </w:r>
            <w:r w:rsidR="008D0AD9">
              <w:rPr>
                <w:rFonts w:asciiTheme="majorBidi" w:hAnsiTheme="majorBidi" w:cstheme="majorBidi"/>
                <w:sz w:val="28"/>
                <w:szCs w:val="28"/>
              </w:rPr>
              <w:t>.</w:t>
            </w:r>
          </w:p>
        </w:tc>
      </w:tr>
      <w:tr w:rsidR="00764486" w:rsidTr="00445F81">
        <w:tc>
          <w:tcPr>
            <w:tcW w:w="2689" w:type="dxa"/>
            <w:vAlign w:val="center"/>
          </w:tcPr>
          <w:p w:rsidR="00764486" w:rsidRDefault="006066CB" w:rsidP="006066CB">
            <w:pPr>
              <w:rPr>
                <w:rFonts w:asciiTheme="majorBidi" w:hAnsiTheme="majorBidi" w:cstheme="majorBidi"/>
                <w:sz w:val="28"/>
                <w:szCs w:val="28"/>
              </w:rPr>
            </w:pPr>
            <w:r>
              <w:rPr>
                <w:rFonts w:asciiTheme="majorBidi" w:hAnsiTheme="majorBidi" w:cstheme="majorBidi"/>
                <w:sz w:val="28"/>
                <w:szCs w:val="28"/>
              </w:rPr>
              <w:t>Figure (8) – Velocity Streamlines.</w:t>
            </w:r>
          </w:p>
        </w:tc>
        <w:tc>
          <w:tcPr>
            <w:tcW w:w="6661" w:type="dxa"/>
            <w:gridSpan w:val="2"/>
          </w:tcPr>
          <w:p w:rsidR="00764486" w:rsidRDefault="00764486" w:rsidP="00634A16">
            <w:pPr>
              <w:jc w:val="both"/>
              <w:rPr>
                <w:rFonts w:asciiTheme="majorBidi" w:hAnsiTheme="majorBidi" w:cstheme="majorBidi"/>
                <w:sz w:val="28"/>
                <w:szCs w:val="28"/>
              </w:rPr>
            </w:pPr>
            <w:r w:rsidRPr="00764486">
              <w:rPr>
                <w:rFonts w:asciiTheme="majorBidi" w:hAnsiTheme="majorBidi" w:cstheme="majorBidi"/>
                <w:noProof/>
                <w:sz w:val="28"/>
                <w:szCs w:val="28"/>
              </w:rPr>
              <w:drawing>
                <wp:inline distT="0" distB="0" distL="0" distR="0">
                  <wp:extent cx="4219575" cy="2493582"/>
                  <wp:effectExtent l="0" t="0" r="0" b="2540"/>
                  <wp:docPr id="8" name="Picture 8" descr="C:\Users\Ibrahim Bakry\Desktop\CONRAD_Comparison\Giorgini\SLssogior 1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 Bakry\Desktop\CONRAD_Comparison\Giorgini\SLssogior 108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6848" cy="2503789"/>
                          </a:xfrm>
                          <a:prstGeom prst="rect">
                            <a:avLst/>
                          </a:prstGeom>
                          <a:noFill/>
                          <a:ln>
                            <a:noFill/>
                          </a:ln>
                        </pic:spPr>
                      </pic:pic>
                    </a:graphicData>
                  </a:graphic>
                </wp:inline>
              </w:drawing>
            </w:r>
          </w:p>
        </w:tc>
      </w:tr>
      <w:tr w:rsidR="00764486" w:rsidTr="00445F81">
        <w:tc>
          <w:tcPr>
            <w:tcW w:w="6374" w:type="dxa"/>
            <w:gridSpan w:val="2"/>
          </w:tcPr>
          <w:p w:rsidR="00764486" w:rsidRDefault="00764486" w:rsidP="00634A16">
            <w:pPr>
              <w:jc w:val="both"/>
              <w:rPr>
                <w:rFonts w:asciiTheme="majorBidi" w:hAnsiTheme="majorBidi" w:cstheme="majorBidi"/>
                <w:sz w:val="28"/>
                <w:szCs w:val="28"/>
              </w:rPr>
            </w:pPr>
            <w:r w:rsidRPr="00764486">
              <w:rPr>
                <w:rFonts w:asciiTheme="majorBidi" w:hAnsiTheme="majorBidi" w:cstheme="majorBidi"/>
                <w:noProof/>
                <w:sz w:val="28"/>
                <w:szCs w:val="28"/>
              </w:rPr>
              <w:drawing>
                <wp:inline distT="0" distB="0" distL="0" distR="0">
                  <wp:extent cx="4117602" cy="2433320"/>
                  <wp:effectExtent l="0" t="0" r="0" b="5080"/>
                  <wp:docPr id="9" name="Picture 9" descr="C:\Users\Ibrahim Bakry\Desktop\CONRAD_Comparison\Giorgini\Velogior 1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rahim Bakry\Desktop\CONRAD_Comparison\Giorgini\Velogior 10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1950" cy="2441799"/>
                          </a:xfrm>
                          <a:prstGeom prst="rect">
                            <a:avLst/>
                          </a:prstGeom>
                          <a:noFill/>
                          <a:ln>
                            <a:noFill/>
                          </a:ln>
                        </pic:spPr>
                      </pic:pic>
                    </a:graphicData>
                  </a:graphic>
                </wp:inline>
              </w:drawing>
            </w:r>
          </w:p>
        </w:tc>
        <w:tc>
          <w:tcPr>
            <w:tcW w:w="2976" w:type="dxa"/>
            <w:vAlign w:val="center"/>
          </w:tcPr>
          <w:p w:rsidR="00764486" w:rsidRDefault="006066CB" w:rsidP="006066CB">
            <w:pPr>
              <w:rPr>
                <w:rFonts w:asciiTheme="majorBidi" w:hAnsiTheme="majorBidi" w:cstheme="majorBidi"/>
                <w:sz w:val="28"/>
                <w:szCs w:val="28"/>
              </w:rPr>
            </w:pPr>
            <w:r>
              <w:rPr>
                <w:rFonts w:asciiTheme="majorBidi" w:hAnsiTheme="majorBidi" w:cstheme="majorBidi"/>
                <w:sz w:val="28"/>
                <w:szCs w:val="28"/>
              </w:rPr>
              <w:t>Figure (9) – Velocity Contours on Giorgini Turbines.</w:t>
            </w:r>
          </w:p>
        </w:tc>
      </w:tr>
    </w:tbl>
    <w:p w:rsidR="00B34A2A" w:rsidRDefault="00B34A2A" w:rsidP="00634A16">
      <w:pPr>
        <w:jc w:val="both"/>
        <w:rPr>
          <w:rFonts w:asciiTheme="majorBidi" w:hAnsiTheme="majorBidi" w:cstheme="majorBidi"/>
          <w:sz w:val="28"/>
          <w:szCs w:val="28"/>
        </w:rPr>
      </w:pPr>
    </w:p>
    <w:p w:rsidR="00D01549" w:rsidRDefault="00D01549" w:rsidP="00634A16">
      <w:pPr>
        <w:jc w:val="both"/>
        <w:rPr>
          <w:rFonts w:asciiTheme="majorBidi" w:hAnsiTheme="majorBidi" w:cstheme="majorBidi"/>
          <w:sz w:val="28"/>
          <w:szCs w:val="28"/>
        </w:rPr>
      </w:pPr>
    </w:p>
    <w:p w:rsidR="00D01549" w:rsidRDefault="00D01549" w:rsidP="00634A16">
      <w:pPr>
        <w:jc w:val="both"/>
        <w:rPr>
          <w:rFonts w:asciiTheme="majorBidi" w:hAnsiTheme="majorBidi" w:cstheme="majorBidi"/>
          <w:sz w:val="28"/>
          <w:szCs w:val="28"/>
        </w:rPr>
      </w:pPr>
    </w:p>
    <w:p w:rsidR="00B34A2A" w:rsidRPr="001D1E28" w:rsidRDefault="001D1E28">
      <w:pPr>
        <w:rPr>
          <w:rFonts w:asciiTheme="majorBidi" w:hAnsiTheme="majorBidi" w:cstheme="majorBidi"/>
          <w:b/>
          <w:bCs/>
          <w:sz w:val="28"/>
          <w:szCs w:val="28"/>
        </w:rPr>
      </w:pPr>
      <w:r w:rsidRPr="001D1E28">
        <w:rPr>
          <w:rFonts w:asciiTheme="majorBidi" w:hAnsiTheme="majorBidi" w:cstheme="majorBidi"/>
          <w:b/>
          <w:bCs/>
          <w:sz w:val="28"/>
          <w:szCs w:val="28"/>
        </w:rPr>
        <w:lastRenderedPageBreak/>
        <w:t>3- Roberts Turbine:</w:t>
      </w:r>
    </w:p>
    <w:p w:rsidR="001D1E28" w:rsidRDefault="00D56AD8" w:rsidP="003A0090">
      <w:pPr>
        <w:ind w:firstLine="720"/>
        <w:jc w:val="both"/>
        <w:rPr>
          <w:rFonts w:asciiTheme="majorBidi" w:hAnsiTheme="majorBidi" w:cstheme="majorBidi"/>
          <w:sz w:val="28"/>
          <w:szCs w:val="28"/>
        </w:rPr>
      </w:pPr>
      <w:r>
        <w:rPr>
          <w:rFonts w:asciiTheme="majorBidi" w:hAnsiTheme="majorBidi" w:cstheme="majorBidi"/>
          <w:sz w:val="28"/>
          <w:szCs w:val="28"/>
        </w:rPr>
        <w:t>We can see it 3D in the figure (5), and the results in the figures (</w:t>
      </w:r>
      <w:r w:rsidR="000D48B3">
        <w:rPr>
          <w:rFonts w:asciiTheme="majorBidi" w:hAnsiTheme="majorBidi" w:cstheme="majorBidi"/>
          <w:sz w:val="28"/>
          <w:szCs w:val="28"/>
        </w:rPr>
        <w:t>10, 11</w:t>
      </w:r>
      <w:r>
        <w:rPr>
          <w:rFonts w:asciiTheme="majorBidi" w:hAnsiTheme="majorBidi" w:cstheme="majorBidi"/>
          <w:sz w:val="28"/>
          <w:szCs w:val="28"/>
        </w:rPr>
        <w:t>)</w:t>
      </w:r>
      <w:r w:rsidR="00A638DF">
        <w:rPr>
          <w:rFonts w:asciiTheme="majorBidi" w:hAnsiTheme="majorBidi" w:cstheme="majorBidi"/>
          <w:sz w:val="28"/>
          <w:szCs w:val="28"/>
        </w:rPr>
        <w:t>. In the figure (10), the maximum pressure is about 2022 Pa, and the maximum velocity in figure (11</w:t>
      </w:r>
      <w:r w:rsidR="003A0090">
        <w:rPr>
          <w:rFonts w:asciiTheme="majorBidi" w:hAnsiTheme="majorBidi" w:cstheme="majorBidi"/>
          <w:sz w:val="28"/>
          <w:szCs w:val="28"/>
        </w:rPr>
        <w:t>)</w:t>
      </w:r>
      <w:r w:rsidR="00A638DF">
        <w:rPr>
          <w:rFonts w:asciiTheme="majorBidi" w:hAnsiTheme="majorBidi" w:cstheme="majorBidi"/>
          <w:sz w:val="28"/>
          <w:szCs w:val="28"/>
        </w:rPr>
        <w:t xml:space="preserve"> is 33 m/s and </w:t>
      </w:r>
      <w:r w:rsidR="003A0090">
        <w:rPr>
          <w:rFonts w:asciiTheme="majorBidi" w:hAnsiTheme="majorBidi" w:cstheme="majorBidi"/>
          <w:sz w:val="28"/>
          <w:szCs w:val="28"/>
        </w:rPr>
        <w:t>it is</w:t>
      </w:r>
      <w:r w:rsidR="00A638DF">
        <w:rPr>
          <w:rFonts w:asciiTheme="majorBidi" w:hAnsiTheme="majorBidi" w:cstheme="majorBidi"/>
          <w:sz w:val="28"/>
          <w:szCs w:val="28"/>
        </w:rPr>
        <w:t xml:space="preserve"> </w:t>
      </w:r>
      <w:r w:rsidR="003A0090">
        <w:rPr>
          <w:rFonts w:asciiTheme="majorBidi" w:hAnsiTheme="majorBidi" w:cstheme="majorBidi"/>
          <w:sz w:val="28"/>
          <w:szCs w:val="28"/>
        </w:rPr>
        <w:t xml:space="preserve">not at the end of the directors, which is about 16 m/s. in general we can see that Roberts turbine aerodynamically is good where the flow is streamlined. We can say roughly that it is better than </w:t>
      </w:r>
      <w:r w:rsidR="00D01549">
        <w:rPr>
          <w:rFonts w:asciiTheme="majorBidi" w:hAnsiTheme="majorBidi" w:cstheme="majorBidi"/>
          <w:sz w:val="28"/>
          <w:szCs w:val="28"/>
        </w:rPr>
        <w:t>Georgini</w:t>
      </w:r>
      <w:r w:rsidR="003A0090">
        <w:rPr>
          <w:rFonts w:asciiTheme="majorBidi" w:hAnsiTheme="majorBidi" w:cstheme="majorBidi"/>
          <w:sz w:val="28"/>
          <w:szCs w:val="28"/>
        </w:rPr>
        <w:t xml:space="preserve">’s turbine.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3048"/>
        <w:gridCol w:w="3128"/>
      </w:tblGrid>
      <w:tr w:rsidR="00D01549" w:rsidTr="00D01549">
        <w:tc>
          <w:tcPr>
            <w:tcW w:w="5528" w:type="dxa"/>
            <w:gridSpan w:val="2"/>
          </w:tcPr>
          <w:p w:rsidR="007A5427" w:rsidRDefault="007A5427">
            <w:pPr>
              <w:rPr>
                <w:rFonts w:asciiTheme="majorBidi" w:hAnsiTheme="majorBidi" w:cstheme="majorBidi"/>
                <w:sz w:val="28"/>
                <w:szCs w:val="28"/>
              </w:rPr>
            </w:pPr>
            <w:r w:rsidRPr="007A5427">
              <w:rPr>
                <w:rFonts w:asciiTheme="majorBidi" w:hAnsiTheme="majorBidi" w:cstheme="majorBidi"/>
                <w:noProof/>
                <w:sz w:val="28"/>
                <w:szCs w:val="28"/>
              </w:rPr>
              <w:drawing>
                <wp:inline distT="0" distB="0" distL="0" distR="0">
                  <wp:extent cx="3695700" cy="2183995"/>
                  <wp:effectExtent l="0" t="0" r="0" b="6985"/>
                  <wp:docPr id="10" name="Picture 10" descr="C:\Users\Ibrahim Bakry\Desktop\CONRAD_Comparison\Robert\PRe_Rob 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rahim Bakry\Desktop\CONRAD_Comparison\Robert\PRe_Rob 12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289" cy="2191435"/>
                          </a:xfrm>
                          <a:prstGeom prst="rect">
                            <a:avLst/>
                          </a:prstGeom>
                          <a:noFill/>
                          <a:ln>
                            <a:noFill/>
                          </a:ln>
                        </pic:spPr>
                      </pic:pic>
                    </a:graphicData>
                  </a:graphic>
                </wp:inline>
              </w:drawing>
            </w:r>
          </w:p>
        </w:tc>
        <w:tc>
          <w:tcPr>
            <w:tcW w:w="3832" w:type="dxa"/>
            <w:vAlign w:val="center"/>
          </w:tcPr>
          <w:p w:rsidR="007A5427" w:rsidRDefault="007A5427" w:rsidP="007A5427">
            <w:pPr>
              <w:rPr>
                <w:rFonts w:asciiTheme="majorBidi" w:hAnsiTheme="majorBidi" w:cstheme="majorBidi"/>
                <w:sz w:val="28"/>
                <w:szCs w:val="28"/>
              </w:rPr>
            </w:pPr>
            <w:r>
              <w:rPr>
                <w:rFonts w:asciiTheme="majorBidi" w:hAnsiTheme="majorBidi" w:cstheme="majorBidi"/>
                <w:sz w:val="28"/>
                <w:szCs w:val="28"/>
              </w:rPr>
              <w:t xml:space="preserve">Figure (10) – pressure contours on Roberts’s turbine. </w:t>
            </w:r>
          </w:p>
        </w:tc>
      </w:tr>
      <w:tr w:rsidR="00D01549" w:rsidTr="00D01549">
        <w:tc>
          <w:tcPr>
            <w:tcW w:w="2410" w:type="dxa"/>
            <w:vAlign w:val="center"/>
          </w:tcPr>
          <w:p w:rsidR="007A5427" w:rsidRDefault="007A5427" w:rsidP="007A5427">
            <w:pPr>
              <w:rPr>
                <w:rFonts w:asciiTheme="majorBidi" w:hAnsiTheme="majorBidi" w:cstheme="majorBidi"/>
                <w:sz w:val="28"/>
                <w:szCs w:val="28"/>
              </w:rPr>
            </w:pPr>
            <w:r>
              <w:rPr>
                <w:rFonts w:asciiTheme="majorBidi" w:hAnsiTheme="majorBidi" w:cstheme="majorBidi"/>
                <w:sz w:val="28"/>
                <w:szCs w:val="28"/>
              </w:rPr>
              <w:t>Figure (11) – Velocity contours.</w:t>
            </w:r>
          </w:p>
        </w:tc>
        <w:tc>
          <w:tcPr>
            <w:tcW w:w="6950" w:type="dxa"/>
            <w:gridSpan w:val="2"/>
          </w:tcPr>
          <w:p w:rsidR="007A5427" w:rsidRDefault="007A5427">
            <w:pPr>
              <w:rPr>
                <w:rFonts w:asciiTheme="majorBidi" w:hAnsiTheme="majorBidi" w:cstheme="majorBidi"/>
                <w:sz w:val="28"/>
                <w:szCs w:val="28"/>
              </w:rPr>
            </w:pPr>
            <w:r w:rsidRPr="007A5427">
              <w:rPr>
                <w:rFonts w:asciiTheme="majorBidi" w:hAnsiTheme="majorBidi" w:cstheme="majorBidi"/>
                <w:noProof/>
                <w:sz w:val="28"/>
                <w:szCs w:val="28"/>
              </w:rPr>
              <w:drawing>
                <wp:inline distT="0" distB="0" distL="0" distR="0">
                  <wp:extent cx="3874829" cy="2289852"/>
                  <wp:effectExtent l="0" t="0" r="0" b="0"/>
                  <wp:docPr id="11" name="Picture 11" descr="C:\Users\Ibrahim Bakry\Desktop\CONRAD_Comparison\Robert\Rob 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rahim Bakry\Desktop\CONRAD_Comparison\Robert\Rob 12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9391" cy="2304367"/>
                          </a:xfrm>
                          <a:prstGeom prst="rect">
                            <a:avLst/>
                          </a:prstGeom>
                          <a:noFill/>
                          <a:ln>
                            <a:noFill/>
                          </a:ln>
                        </pic:spPr>
                      </pic:pic>
                    </a:graphicData>
                  </a:graphic>
                </wp:inline>
              </w:drawing>
            </w:r>
          </w:p>
        </w:tc>
      </w:tr>
    </w:tbl>
    <w:p w:rsidR="00B34A2A" w:rsidRDefault="00B34A2A">
      <w:pPr>
        <w:rPr>
          <w:rFonts w:asciiTheme="majorBidi" w:hAnsiTheme="majorBidi" w:cstheme="majorBidi"/>
          <w:sz w:val="28"/>
          <w:szCs w:val="28"/>
        </w:rPr>
      </w:pPr>
    </w:p>
    <w:p w:rsidR="00B34A2A" w:rsidRDefault="00B34A2A">
      <w:pPr>
        <w:rPr>
          <w:rFonts w:asciiTheme="majorBidi" w:hAnsiTheme="majorBidi" w:cstheme="majorBidi"/>
          <w:sz w:val="28"/>
          <w:szCs w:val="28"/>
        </w:rPr>
      </w:pPr>
    </w:p>
    <w:p w:rsidR="00B34A2A" w:rsidRPr="00D01549" w:rsidRDefault="00D01549">
      <w:pPr>
        <w:rPr>
          <w:rFonts w:asciiTheme="majorBidi" w:hAnsiTheme="majorBidi" w:cstheme="majorBidi"/>
          <w:b/>
          <w:bCs/>
          <w:sz w:val="28"/>
          <w:szCs w:val="28"/>
        </w:rPr>
      </w:pPr>
      <w:r w:rsidRPr="00D01549">
        <w:rPr>
          <w:rFonts w:asciiTheme="majorBidi" w:hAnsiTheme="majorBidi" w:cstheme="majorBidi"/>
          <w:b/>
          <w:bCs/>
          <w:sz w:val="28"/>
          <w:szCs w:val="28"/>
        </w:rPr>
        <w:t>4- Geert’s Turbine:</w:t>
      </w:r>
    </w:p>
    <w:p w:rsidR="00B34A2A" w:rsidRDefault="00D01549" w:rsidP="00A935D8">
      <w:pPr>
        <w:ind w:firstLine="720"/>
        <w:jc w:val="both"/>
        <w:rPr>
          <w:rFonts w:asciiTheme="majorBidi" w:hAnsiTheme="majorBidi" w:cstheme="majorBidi"/>
          <w:sz w:val="28"/>
          <w:szCs w:val="28"/>
        </w:rPr>
      </w:pPr>
      <w:r>
        <w:rPr>
          <w:rFonts w:asciiTheme="majorBidi" w:hAnsiTheme="majorBidi" w:cstheme="majorBidi"/>
          <w:sz w:val="28"/>
          <w:szCs w:val="28"/>
        </w:rPr>
        <w:t xml:space="preserve">We can see it as a 3D model in the figure (4). The results </w:t>
      </w:r>
      <w:proofErr w:type="gramStart"/>
      <w:r>
        <w:rPr>
          <w:rFonts w:asciiTheme="majorBidi" w:hAnsiTheme="majorBidi" w:cstheme="majorBidi"/>
          <w:sz w:val="28"/>
          <w:szCs w:val="28"/>
        </w:rPr>
        <w:t>are shown</w:t>
      </w:r>
      <w:proofErr w:type="gramEnd"/>
      <w:r>
        <w:rPr>
          <w:rFonts w:asciiTheme="majorBidi" w:hAnsiTheme="majorBidi" w:cstheme="majorBidi"/>
          <w:sz w:val="28"/>
          <w:szCs w:val="28"/>
        </w:rPr>
        <w:t xml:space="preserve"> in figures (</w:t>
      </w:r>
      <w:r w:rsidR="008B55BC">
        <w:rPr>
          <w:rFonts w:asciiTheme="majorBidi" w:hAnsiTheme="majorBidi" w:cstheme="majorBidi"/>
          <w:sz w:val="28"/>
          <w:szCs w:val="28"/>
        </w:rPr>
        <w:t>12-14</w:t>
      </w:r>
      <w:r>
        <w:rPr>
          <w:rFonts w:asciiTheme="majorBidi" w:hAnsiTheme="majorBidi" w:cstheme="majorBidi"/>
          <w:sz w:val="28"/>
          <w:szCs w:val="28"/>
        </w:rPr>
        <w:t>)</w:t>
      </w:r>
      <w:r w:rsidR="008B55BC">
        <w:rPr>
          <w:rFonts w:asciiTheme="majorBidi" w:hAnsiTheme="majorBidi" w:cstheme="majorBidi"/>
          <w:sz w:val="28"/>
          <w:szCs w:val="28"/>
        </w:rPr>
        <w:t xml:space="preserve">. In the figure (12), we can see the maximum pressure is 705 pa, and from the figure (13), we can ensure of stream-linearity of the flow. In figure (14) we can find </w:t>
      </w:r>
      <w:proofErr w:type="gramStart"/>
      <w:r w:rsidR="008B55BC">
        <w:rPr>
          <w:rFonts w:asciiTheme="majorBidi" w:hAnsiTheme="majorBidi" w:cstheme="majorBidi"/>
          <w:sz w:val="28"/>
          <w:szCs w:val="28"/>
        </w:rPr>
        <w:t>that</w:t>
      </w:r>
      <w:proofErr w:type="gramEnd"/>
      <w:r w:rsidR="008B55BC">
        <w:rPr>
          <w:rFonts w:asciiTheme="majorBidi" w:hAnsiTheme="majorBidi" w:cstheme="majorBidi"/>
          <w:sz w:val="28"/>
          <w:szCs w:val="28"/>
        </w:rPr>
        <w:t xml:space="preserve"> the maximum velocity is 37 m/s, but </w:t>
      </w:r>
      <w:r w:rsidR="000A08E3">
        <w:rPr>
          <w:rFonts w:asciiTheme="majorBidi" w:hAnsiTheme="majorBidi" w:cstheme="majorBidi"/>
          <w:sz w:val="28"/>
          <w:szCs w:val="28"/>
        </w:rPr>
        <w:t xml:space="preserve">at the end of the directors it’s about </w:t>
      </w:r>
      <w:r w:rsidR="000A08E3">
        <w:rPr>
          <w:rFonts w:asciiTheme="majorBidi" w:hAnsiTheme="majorBidi" w:cstheme="majorBidi"/>
          <w:sz w:val="28"/>
          <w:szCs w:val="28"/>
        </w:rPr>
        <w:lastRenderedPageBreak/>
        <w:t xml:space="preserve">18 m/s, but we see lots of blue space because the scale on the indicator is bigger than other indicators. </w:t>
      </w:r>
    </w:p>
    <w:p w:rsidR="00B34A2A" w:rsidRDefault="00B34A2A">
      <w:pPr>
        <w:rPr>
          <w:rFonts w:asciiTheme="majorBidi" w:hAnsiTheme="majorBidi" w:cstheme="maj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3544"/>
        <w:gridCol w:w="2976"/>
      </w:tblGrid>
      <w:tr w:rsidR="00D01549" w:rsidTr="008B55BC">
        <w:tc>
          <w:tcPr>
            <w:tcW w:w="6374" w:type="dxa"/>
            <w:gridSpan w:val="2"/>
          </w:tcPr>
          <w:p w:rsidR="00D01549" w:rsidRDefault="00D01549">
            <w:pPr>
              <w:rPr>
                <w:rFonts w:asciiTheme="majorBidi" w:hAnsiTheme="majorBidi" w:cstheme="majorBidi"/>
                <w:sz w:val="28"/>
                <w:szCs w:val="28"/>
              </w:rPr>
            </w:pPr>
            <w:r w:rsidRPr="00D01549">
              <w:rPr>
                <w:rFonts w:asciiTheme="majorBidi" w:hAnsiTheme="majorBidi" w:cstheme="majorBidi"/>
                <w:noProof/>
                <w:sz w:val="28"/>
                <w:szCs w:val="28"/>
              </w:rPr>
              <w:drawing>
                <wp:inline distT="0" distB="0" distL="0" distR="0">
                  <wp:extent cx="3933825" cy="2324717"/>
                  <wp:effectExtent l="0" t="0" r="0" b="0"/>
                  <wp:docPr id="12" name="Picture 12" descr="C:\Users\Ibrahim Bakry\Desktop\CONRAD_Comparison\Reseller\New folder\Pre_Reseller 0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brahim Bakry\Desktop\CONRAD_Comparison\Reseller\New folder\Pre_Reseller 068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897" cy="2335397"/>
                          </a:xfrm>
                          <a:prstGeom prst="rect">
                            <a:avLst/>
                          </a:prstGeom>
                          <a:noFill/>
                          <a:ln>
                            <a:noFill/>
                          </a:ln>
                        </pic:spPr>
                      </pic:pic>
                    </a:graphicData>
                  </a:graphic>
                </wp:inline>
              </w:drawing>
            </w:r>
          </w:p>
        </w:tc>
        <w:tc>
          <w:tcPr>
            <w:tcW w:w="2976" w:type="dxa"/>
            <w:vAlign w:val="center"/>
          </w:tcPr>
          <w:p w:rsidR="00D01549" w:rsidRDefault="008B55BC" w:rsidP="008B55BC">
            <w:pPr>
              <w:rPr>
                <w:rFonts w:asciiTheme="majorBidi" w:hAnsiTheme="majorBidi" w:cstheme="majorBidi"/>
                <w:sz w:val="28"/>
                <w:szCs w:val="28"/>
              </w:rPr>
            </w:pPr>
            <w:r>
              <w:rPr>
                <w:rFonts w:asciiTheme="majorBidi" w:hAnsiTheme="majorBidi" w:cstheme="majorBidi"/>
                <w:sz w:val="28"/>
                <w:szCs w:val="28"/>
              </w:rPr>
              <w:t>Figure (12) - Pressure Contours of Geert’s Turbine.</w:t>
            </w:r>
          </w:p>
        </w:tc>
      </w:tr>
      <w:tr w:rsidR="008B55BC" w:rsidTr="008B55BC">
        <w:tc>
          <w:tcPr>
            <w:tcW w:w="2830" w:type="dxa"/>
            <w:vAlign w:val="center"/>
          </w:tcPr>
          <w:p w:rsidR="00D01549" w:rsidRDefault="008B55BC" w:rsidP="008B55BC">
            <w:pPr>
              <w:rPr>
                <w:rFonts w:asciiTheme="majorBidi" w:hAnsiTheme="majorBidi" w:cstheme="majorBidi"/>
                <w:sz w:val="28"/>
                <w:szCs w:val="28"/>
              </w:rPr>
            </w:pPr>
            <w:r>
              <w:rPr>
                <w:rFonts w:asciiTheme="majorBidi" w:hAnsiTheme="majorBidi" w:cstheme="majorBidi"/>
                <w:sz w:val="28"/>
                <w:szCs w:val="28"/>
              </w:rPr>
              <w:t>Figure (13) – Velocity Vectors.</w:t>
            </w:r>
          </w:p>
        </w:tc>
        <w:tc>
          <w:tcPr>
            <w:tcW w:w="6520" w:type="dxa"/>
            <w:gridSpan w:val="2"/>
          </w:tcPr>
          <w:p w:rsidR="00D01549" w:rsidRDefault="00D01549">
            <w:pPr>
              <w:rPr>
                <w:rFonts w:asciiTheme="majorBidi" w:hAnsiTheme="majorBidi" w:cstheme="majorBidi"/>
                <w:sz w:val="28"/>
                <w:szCs w:val="28"/>
              </w:rPr>
            </w:pPr>
            <w:r w:rsidRPr="00D01549">
              <w:rPr>
                <w:rFonts w:asciiTheme="majorBidi" w:hAnsiTheme="majorBidi" w:cstheme="majorBidi"/>
                <w:noProof/>
                <w:sz w:val="28"/>
                <w:szCs w:val="28"/>
              </w:rPr>
              <w:drawing>
                <wp:inline distT="0" distB="0" distL="0" distR="0">
                  <wp:extent cx="4171950" cy="2465438"/>
                  <wp:effectExtent l="0" t="0" r="0" b="0"/>
                  <wp:docPr id="13" name="Picture 13" descr="C:\Users\Ibrahim Bakry\Desktop\CONRAD_Comparison\Reseller\New folder\SL_Reseller 0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rahim Bakry\Desktop\CONRAD_Comparison\Reseller\New folder\SL_Reseller 06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769" cy="2469468"/>
                          </a:xfrm>
                          <a:prstGeom prst="rect">
                            <a:avLst/>
                          </a:prstGeom>
                          <a:noFill/>
                          <a:ln>
                            <a:noFill/>
                          </a:ln>
                        </pic:spPr>
                      </pic:pic>
                    </a:graphicData>
                  </a:graphic>
                </wp:inline>
              </w:drawing>
            </w:r>
          </w:p>
        </w:tc>
      </w:tr>
      <w:tr w:rsidR="00D01549" w:rsidTr="008B55BC">
        <w:tc>
          <w:tcPr>
            <w:tcW w:w="6374" w:type="dxa"/>
            <w:gridSpan w:val="2"/>
          </w:tcPr>
          <w:p w:rsidR="00D01549" w:rsidRDefault="008B55BC">
            <w:pPr>
              <w:rPr>
                <w:rFonts w:asciiTheme="majorBidi" w:hAnsiTheme="majorBidi" w:cstheme="majorBidi"/>
                <w:sz w:val="28"/>
                <w:szCs w:val="28"/>
              </w:rPr>
            </w:pPr>
            <w:r w:rsidRPr="00D01549">
              <w:rPr>
                <w:rFonts w:asciiTheme="majorBidi" w:hAnsiTheme="majorBidi" w:cstheme="majorBidi"/>
                <w:noProof/>
                <w:sz w:val="28"/>
                <w:szCs w:val="28"/>
              </w:rPr>
              <w:drawing>
                <wp:inline distT="0" distB="0" distL="0" distR="0" wp14:anchorId="0DE0D82E" wp14:editId="05D222C6">
                  <wp:extent cx="3971836" cy="2347179"/>
                  <wp:effectExtent l="0" t="0" r="0" b="0"/>
                  <wp:docPr id="14" name="Picture 14" descr="C:\Users\Ibrahim Bakry\Desktop\CONRAD_Comparison\Reseller\New folder\velReseller 0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rahim Bakry\Desktop\CONRAD_Comparison\Reseller\New folder\velReseller 068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0591" cy="2352353"/>
                          </a:xfrm>
                          <a:prstGeom prst="rect">
                            <a:avLst/>
                          </a:prstGeom>
                          <a:noFill/>
                          <a:ln>
                            <a:noFill/>
                          </a:ln>
                        </pic:spPr>
                      </pic:pic>
                    </a:graphicData>
                  </a:graphic>
                </wp:inline>
              </w:drawing>
            </w:r>
          </w:p>
        </w:tc>
        <w:tc>
          <w:tcPr>
            <w:tcW w:w="2976" w:type="dxa"/>
            <w:vAlign w:val="center"/>
          </w:tcPr>
          <w:p w:rsidR="00D01549" w:rsidRDefault="008B55BC" w:rsidP="008B55BC">
            <w:pPr>
              <w:rPr>
                <w:rFonts w:asciiTheme="majorBidi" w:hAnsiTheme="majorBidi" w:cstheme="majorBidi"/>
                <w:sz w:val="28"/>
                <w:szCs w:val="28"/>
              </w:rPr>
            </w:pPr>
            <w:r>
              <w:rPr>
                <w:rFonts w:asciiTheme="majorBidi" w:hAnsiTheme="majorBidi" w:cstheme="majorBidi"/>
                <w:sz w:val="28"/>
                <w:szCs w:val="28"/>
              </w:rPr>
              <w:t>Figure (14) – Velocity contours.</w:t>
            </w:r>
          </w:p>
        </w:tc>
      </w:tr>
    </w:tbl>
    <w:p w:rsidR="00B34A2A" w:rsidRDefault="00B34A2A">
      <w:pPr>
        <w:rPr>
          <w:rFonts w:asciiTheme="majorBidi" w:hAnsiTheme="majorBidi" w:cstheme="majorBidi"/>
          <w:sz w:val="28"/>
          <w:szCs w:val="28"/>
        </w:rPr>
      </w:pPr>
    </w:p>
    <w:p w:rsidR="00E55328" w:rsidRDefault="00E55328" w:rsidP="00D91144">
      <w:pPr>
        <w:jc w:val="both"/>
        <w:rPr>
          <w:rFonts w:asciiTheme="majorBidi" w:hAnsiTheme="majorBidi" w:cstheme="majorBidi"/>
          <w:sz w:val="28"/>
          <w:szCs w:val="28"/>
        </w:rPr>
      </w:pPr>
      <w:r>
        <w:rPr>
          <w:rFonts w:asciiTheme="majorBidi" w:hAnsiTheme="majorBidi" w:cstheme="majorBidi"/>
          <w:sz w:val="28"/>
          <w:szCs w:val="28"/>
        </w:rPr>
        <w:lastRenderedPageBreak/>
        <w:t>Now, aerodynamically we can see that the turbines of Robert and Geert are the best but we need another measure, so we measured the moment on each turbine and he result show in figure (15).</w:t>
      </w:r>
      <w:r w:rsidR="00291A61">
        <w:rPr>
          <w:rFonts w:asciiTheme="majorBidi" w:hAnsiTheme="majorBidi" w:cstheme="majorBidi"/>
          <w:sz w:val="28"/>
          <w:szCs w:val="28"/>
        </w:rPr>
        <w:t xml:space="preserve"> </w:t>
      </w:r>
      <w:r w:rsidR="00D91144">
        <w:rPr>
          <w:rFonts w:asciiTheme="majorBidi" w:hAnsiTheme="majorBidi" w:cstheme="majorBidi"/>
          <w:sz w:val="28"/>
          <w:szCs w:val="28"/>
        </w:rPr>
        <w:t xml:space="preserve">Note, the minus sign </w:t>
      </w:r>
      <w:proofErr w:type="gramStart"/>
      <w:r w:rsidR="00D91144">
        <w:rPr>
          <w:rFonts w:asciiTheme="majorBidi" w:hAnsiTheme="majorBidi" w:cstheme="majorBidi"/>
          <w:sz w:val="28"/>
          <w:szCs w:val="28"/>
        </w:rPr>
        <w:t>is just related</w:t>
      </w:r>
      <w:proofErr w:type="gramEnd"/>
      <w:r w:rsidR="00D91144">
        <w:rPr>
          <w:rFonts w:asciiTheme="majorBidi" w:hAnsiTheme="majorBidi" w:cstheme="majorBidi"/>
          <w:sz w:val="28"/>
          <w:szCs w:val="28"/>
        </w:rPr>
        <w:t xml:space="preserve"> to the direction of the axis.</w:t>
      </w:r>
    </w:p>
    <w:p w:rsidR="00E55328" w:rsidRDefault="00E55328">
      <w:pPr>
        <w:rPr>
          <w:rFonts w:asciiTheme="majorBidi" w:hAnsiTheme="majorBidi" w:cstheme="majorBidi"/>
          <w:sz w:val="28"/>
          <w:szCs w:val="28"/>
        </w:rPr>
      </w:pPr>
      <w:r>
        <w:rPr>
          <w:rFonts w:asciiTheme="majorBidi" w:hAnsiTheme="majorBidi" w:cstheme="majorBidi"/>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55328" w:rsidTr="00E55328">
        <w:tc>
          <w:tcPr>
            <w:tcW w:w="9350" w:type="dxa"/>
          </w:tcPr>
          <w:p w:rsidR="00E55328" w:rsidRDefault="00E55328" w:rsidP="00E55328">
            <w:pPr>
              <w:jc w:val="center"/>
              <w:rPr>
                <w:rFonts w:asciiTheme="majorBidi" w:hAnsiTheme="majorBidi" w:cstheme="majorBidi"/>
                <w:sz w:val="28"/>
                <w:szCs w:val="28"/>
              </w:rPr>
            </w:pPr>
            <w:r w:rsidRPr="00E55328">
              <w:rPr>
                <w:rFonts w:asciiTheme="majorBidi" w:hAnsiTheme="majorBidi" w:cstheme="majorBidi"/>
                <w:noProof/>
                <w:sz w:val="28"/>
                <w:szCs w:val="28"/>
              </w:rPr>
              <w:drawing>
                <wp:inline distT="0" distB="0" distL="0" distR="0">
                  <wp:extent cx="5419725" cy="2592705"/>
                  <wp:effectExtent l="0" t="0" r="9525" b="0"/>
                  <wp:docPr id="15" name="Picture 15" descr="C:\Users\Ibrahim Bakry\Desktop\CONRAD_Comparison\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rahim Bakry\Desktop\CONRAD_Comparison\Co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699" cy="2610871"/>
                          </a:xfrm>
                          <a:prstGeom prst="rect">
                            <a:avLst/>
                          </a:prstGeom>
                          <a:noFill/>
                          <a:ln>
                            <a:noFill/>
                          </a:ln>
                        </pic:spPr>
                      </pic:pic>
                    </a:graphicData>
                  </a:graphic>
                </wp:inline>
              </w:drawing>
            </w:r>
          </w:p>
        </w:tc>
      </w:tr>
      <w:tr w:rsidR="00E55328" w:rsidTr="00E55328">
        <w:tc>
          <w:tcPr>
            <w:tcW w:w="9350" w:type="dxa"/>
          </w:tcPr>
          <w:p w:rsidR="00E55328" w:rsidRDefault="00E55328" w:rsidP="00E55328">
            <w:pPr>
              <w:jc w:val="center"/>
              <w:rPr>
                <w:rFonts w:asciiTheme="majorBidi" w:hAnsiTheme="majorBidi" w:cstheme="majorBidi"/>
                <w:sz w:val="28"/>
                <w:szCs w:val="28"/>
              </w:rPr>
            </w:pPr>
            <w:r>
              <w:rPr>
                <w:rFonts w:asciiTheme="majorBidi" w:hAnsiTheme="majorBidi" w:cstheme="majorBidi"/>
                <w:sz w:val="28"/>
                <w:szCs w:val="28"/>
              </w:rPr>
              <w:t>Figure (15) – Comparisons of the three turbines</w:t>
            </w:r>
          </w:p>
        </w:tc>
      </w:tr>
    </w:tbl>
    <w:p w:rsidR="00B34A2A" w:rsidRDefault="00B34A2A">
      <w:pPr>
        <w:rPr>
          <w:rFonts w:asciiTheme="majorBidi" w:hAnsiTheme="majorBidi" w:cstheme="majorBidi"/>
          <w:sz w:val="28"/>
          <w:szCs w:val="28"/>
        </w:rPr>
      </w:pPr>
    </w:p>
    <w:p w:rsidR="00291A61" w:rsidRDefault="00291A61" w:rsidP="00590C74">
      <w:pPr>
        <w:jc w:val="both"/>
        <w:rPr>
          <w:rFonts w:asciiTheme="majorBidi" w:hAnsiTheme="majorBidi" w:cstheme="majorBidi"/>
          <w:sz w:val="28"/>
          <w:szCs w:val="28"/>
        </w:rPr>
      </w:pPr>
      <w:r>
        <w:rPr>
          <w:rFonts w:asciiTheme="majorBidi" w:hAnsiTheme="majorBidi" w:cstheme="majorBidi"/>
          <w:sz w:val="28"/>
          <w:szCs w:val="28"/>
        </w:rPr>
        <w:t xml:space="preserve">In this figure, we can see that </w:t>
      </w:r>
      <w:proofErr w:type="spellStart"/>
      <w:r>
        <w:rPr>
          <w:rFonts w:asciiTheme="majorBidi" w:hAnsiTheme="majorBidi" w:cstheme="majorBidi"/>
          <w:sz w:val="28"/>
          <w:szCs w:val="28"/>
        </w:rPr>
        <w:t>Greet’s</w:t>
      </w:r>
      <w:proofErr w:type="spellEnd"/>
      <w:r>
        <w:rPr>
          <w:rFonts w:asciiTheme="majorBidi" w:hAnsiTheme="majorBidi" w:cstheme="majorBidi"/>
          <w:sz w:val="28"/>
          <w:szCs w:val="28"/>
        </w:rPr>
        <w:t xml:space="preserve"> turbine is the best where </w:t>
      </w:r>
      <w:r w:rsidR="00BF4503">
        <w:rPr>
          <w:rFonts w:asciiTheme="majorBidi" w:hAnsiTheme="majorBidi" w:cstheme="majorBidi"/>
          <w:sz w:val="28"/>
          <w:szCs w:val="28"/>
        </w:rPr>
        <w:t>it is</w:t>
      </w:r>
      <w:r>
        <w:rPr>
          <w:rFonts w:asciiTheme="majorBidi" w:hAnsiTheme="majorBidi" w:cstheme="majorBidi"/>
          <w:sz w:val="28"/>
          <w:szCs w:val="28"/>
        </w:rPr>
        <w:t xml:space="preserve"> have the higher coefficient moment of rotation, and this gives angular velocity </w:t>
      </w:r>
      <w:r w:rsidR="00BF4503">
        <w:rPr>
          <w:rFonts w:asciiTheme="majorBidi" w:hAnsiTheme="majorBidi" w:cstheme="majorBidi"/>
          <w:sz w:val="28"/>
          <w:szCs w:val="28"/>
        </w:rPr>
        <w:t xml:space="preserve">more than </w:t>
      </w:r>
      <w:r w:rsidR="00590C74">
        <w:rPr>
          <w:rFonts w:asciiTheme="majorBidi" w:hAnsiTheme="majorBidi" w:cstheme="majorBidi"/>
          <w:sz w:val="28"/>
          <w:szCs w:val="28"/>
        </w:rPr>
        <w:t>300</w:t>
      </w:r>
      <w:r w:rsidR="00BF4503">
        <w:rPr>
          <w:rFonts w:asciiTheme="majorBidi" w:hAnsiTheme="majorBidi" w:cstheme="majorBidi"/>
          <w:sz w:val="28"/>
          <w:szCs w:val="28"/>
        </w:rPr>
        <w:t xml:space="preserve"> Rad/Sec for </w:t>
      </w:r>
      <w:r w:rsidR="00590C74">
        <w:rPr>
          <w:rFonts w:asciiTheme="majorBidi" w:hAnsiTheme="majorBidi" w:cstheme="majorBidi"/>
          <w:sz w:val="28"/>
          <w:szCs w:val="28"/>
        </w:rPr>
        <w:t xml:space="preserve">forward </w:t>
      </w:r>
      <w:r w:rsidR="00BF4503">
        <w:rPr>
          <w:rFonts w:asciiTheme="majorBidi" w:hAnsiTheme="majorBidi" w:cstheme="majorBidi"/>
          <w:sz w:val="28"/>
          <w:szCs w:val="28"/>
        </w:rPr>
        <w:t xml:space="preserve">velocity 5 m/s. </w:t>
      </w:r>
    </w:p>
    <w:p w:rsidR="00B34A2A" w:rsidRDefault="00B34A2A">
      <w:pPr>
        <w:rPr>
          <w:rFonts w:asciiTheme="majorBidi" w:hAnsiTheme="majorBidi" w:cstheme="majorBidi"/>
          <w:sz w:val="28"/>
          <w:szCs w:val="28"/>
        </w:rPr>
      </w:pPr>
    </w:p>
    <w:p w:rsidR="00B34A2A" w:rsidRDefault="00B34A2A">
      <w:pPr>
        <w:rPr>
          <w:rFonts w:asciiTheme="majorBidi" w:hAnsiTheme="majorBidi" w:cstheme="majorBidi"/>
          <w:sz w:val="28"/>
          <w:szCs w:val="28"/>
        </w:rPr>
      </w:pPr>
    </w:p>
    <w:p w:rsidR="00B34A2A" w:rsidRPr="00B34A2A" w:rsidRDefault="00B34A2A">
      <w:pPr>
        <w:rPr>
          <w:rFonts w:asciiTheme="majorBidi" w:hAnsiTheme="majorBidi" w:cstheme="majorBidi"/>
          <w:sz w:val="28"/>
          <w:szCs w:val="28"/>
        </w:rPr>
      </w:pPr>
    </w:p>
    <w:sectPr w:rsidR="00B34A2A" w:rsidRPr="00B34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0CE"/>
    <w:rsid w:val="00014183"/>
    <w:rsid w:val="0001454C"/>
    <w:rsid w:val="00017968"/>
    <w:rsid w:val="00031351"/>
    <w:rsid w:val="0006208E"/>
    <w:rsid w:val="00081845"/>
    <w:rsid w:val="000928D9"/>
    <w:rsid w:val="000A08E3"/>
    <w:rsid w:val="000D48B3"/>
    <w:rsid w:val="000F5856"/>
    <w:rsid w:val="001154F2"/>
    <w:rsid w:val="00121639"/>
    <w:rsid w:val="001222C8"/>
    <w:rsid w:val="00135DAE"/>
    <w:rsid w:val="00140A23"/>
    <w:rsid w:val="00153E5B"/>
    <w:rsid w:val="0016090D"/>
    <w:rsid w:val="0016180E"/>
    <w:rsid w:val="00165517"/>
    <w:rsid w:val="001B5E91"/>
    <w:rsid w:val="001D1E28"/>
    <w:rsid w:val="001F3904"/>
    <w:rsid w:val="002111C5"/>
    <w:rsid w:val="00226CB9"/>
    <w:rsid w:val="0024296B"/>
    <w:rsid w:val="0024798B"/>
    <w:rsid w:val="0026397B"/>
    <w:rsid w:val="00263F04"/>
    <w:rsid w:val="00291A61"/>
    <w:rsid w:val="00292661"/>
    <w:rsid w:val="00295AF7"/>
    <w:rsid w:val="002C12A3"/>
    <w:rsid w:val="002D1551"/>
    <w:rsid w:val="002E0ED2"/>
    <w:rsid w:val="00303A1D"/>
    <w:rsid w:val="003541C1"/>
    <w:rsid w:val="00361463"/>
    <w:rsid w:val="0037270F"/>
    <w:rsid w:val="003A0090"/>
    <w:rsid w:val="003C231B"/>
    <w:rsid w:val="003C6A3D"/>
    <w:rsid w:val="003E021E"/>
    <w:rsid w:val="003E20CE"/>
    <w:rsid w:val="00414EEA"/>
    <w:rsid w:val="00416EC0"/>
    <w:rsid w:val="0042321F"/>
    <w:rsid w:val="00445F81"/>
    <w:rsid w:val="00456282"/>
    <w:rsid w:val="00467BAB"/>
    <w:rsid w:val="00476463"/>
    <w:rsid w:val="0048146F"/>
    <w:rsid w:val="004C0F53"/>
    <w:rsid w:val="00572B01"/>
    <w:rsid w:val="00590C74"/>
    <w:rsid w:val="005B2E75"/>
    <w:rsid w:val="00600BF3"/>
    <w:rsid w:val="006066CB"/>
    <w:rsid w:val="006149D5"/>
    <w:rsid w:val="00634A16"/>
    <w:rsid w:val="0063646E"/>
    <w:rsid w:val="006422CB"/>
    <w:rsid w:val="006A0444"/>
    <w:rsid w:val="006A0941"/>
    <w:rsid w:val="006A1DFB"/>
    <w:rsid w:val="006A33D6"/>
    <w:rsid w:val="006B0DCE"/>
    <w:rsid w:val="006E50AB"/>
    <w:rsid w:val="006F0381"/>
    <w:rsid w:val="006F588A"/>
    <w:rsid w:val="00714C90"/>
    <w:rsid w:val="00737478"/>
    <w:rsid w:val="00764486"/>
    <w:rsid w:val="007852CD"/>
    <w:rsid w:val="0078737B"/>
    <w:rsid w:val="00790A88"/>
    <w:rsid w:val="007A5427"/>
    <w:rsid w:val="007A6077"/>
    <w:rsid w:val="007C0950"/>
    <w:rsid w:val="007C42EE"/>
    <w:rsid w:val="007C708B"/>
    <w:rsid w:val="007D3492"/>
    <w:rsid w:val="007D5070"/>
    <w:rsid w:val="007F0F99"/>
    <w:rsid w:val="008068D0"/>
    <w:rsid w:val="00827580"/>
    <w:rsid w:val="00831C3D"/>
    <w:rsid w:val="008369A3"/>
    <w:rsid w:val="00880433"/>
    <w:rsid w:val="008B55BC"/>
    <w:rsid w:val="008C3674"/>
    <w:rsid w:val="008D0AD9"/>
    <w:rsid w:val="008E3923"/>
    <w:rsid w:val="008F73E6"/>
    <w:rsid w:val="009131F2"/>
    <w:rsid w:val="00935325"/>
    <w:rsid w:val="00941A0D"/>
    <w:rsid w:val="0095599E"/>
    <w:rsid w:val="0096003F"/>
    <w:rsid w:val="009666A0"/>
    <w:rsid w:val="009873ED"/>
    <w:rsid w:val="00992AA4"/>
    <w:rsid w:val="00996F5A"/>
    <w:rsid w:val="009A2B8A"/>
    <w:rsid w:val="009C2E4E"/>
    <w:rsid w:val="009D7EB3"/>
    <w:rsid w:val="009E534C"/>
    <w:rsid w:val="00A2424C"/>
    <w:rsid w:val="00A3731D"/>
    <w:rsid w:val="00A42104"/>
    <w:rsid w:val="00A638DF"/>
    <w:rsid w:val="00A935D8"/>
    <w:rsid w:val="00A938EE"/>
    <w:rsid w:val="00B11312"/>
    <w:rsid w:val="00B34A2A"/>
    <w:rsid w:val="00BB0FEF"/>
    <w:rsid w:val="00BB2176"/>
    <w:rsid w:val="00BB3E5C"/>
    <w:rsid w:val="00BB77EE"/>
    <w:rsid w:val="00BE5992"/>
    <w:rsid w:val="00BF39BD"/>
    <w:rsid w:val="00BF4503"/>
    <w:rsid w:val="00C01E68"/>
    <w:rsid w:val="00C247E4"/>
    <w:rsid w:val="00C30363"/>
    <w:rsid w:val="00C54C35"/>
    <w:rsid w:val="00C66A76"/>
    <w:rsid w:val="00C74B10"/>
    <w:rsid w:val="00C85218"/>
    <w:rsid w:val="00CD4BA7"/>
    <w:rsid w:val="00CE1757"/>
    <w:rsid w:val="00D01549"/>
    <w:rsid w:val="00D14457"/>
    <w:rsid w:val="00D266A6"/>
    <w:rsid w:val="00D41777"/>
    <w:rsid w:val="00D56AD8"/>
    <w:rsid w:val="00D65759"/>
    <w:rsid w:val="00D736A4"/>
    <w:rsid w:val="00D91144"/>
    <w:rsid w:val="00D92E4D"/>
    <w:rsid w:val="00D9584C"/>
    <w:rsid w:val="00DA7286"/>
    <w:rsid w:val="00DB24BE"/>
    <w:rsid w:val="00DB783C"/>
    <w:rsid w:val="00DC323D"/>
    <w:rsid w:val="00DD256C"/>
    <w:rsid w:val="00E12E89"/>
    <w:rsid w:val="00E31C37"/>
    <w:rsid w:val="00E55328"/>
    <w:rsid w:val="00E930B9"/>
    <w:rsid w:val="00E97078"/>
    <w:rsid w:val="00EC6543"/>
    <w:rsid w:val="00ED54FC"/>
    <w:rsid w:val="00EF4B5C"/>
    <w:rsid w:val="00F00EA9"/>
    <w:rsid w:val="00F03682"/>
    <w:rsid w:val="00F058F0"/>
    <w:rsid w:val="00F33D1F"/>
    <w:rsid w:val="00F50F14"/>
    <w:rsid w:val="00F52B98"/>
    <w:rsid w:val="00F66934"/>
    <w:rsid w:val="00F968E6"/>
    <w:rsid w:val="00FA0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03E4BC-3171-4AD1-B1F3-2B6A48AC7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0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6</Pages>
  <Words>552</Words>
  <Characters>3150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Bakry</dc:creator>
  <cp:keywords/>
  <dc:description/>
  <cp:lastModifiedBy>Ibrahim Bakry</cp:lastModifiedBy>
  <cp:revision>26</cp:revision>
  <dcterms:created xsi:type="dcterms:W3CDTF">2017-10-20T15:51:00Z</dcterms:created>
  <dcterms:modified xsi:type="dcterms:W3CDTF">2017-10-31T17:20:00Z</dcterms:modified>
  <cp:contentStatus/>
</cp:coreProperties>
</file>