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Temperature and Humidity Sensor DHT11 and show it to TFT Display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Description</w:t>
      </w:r>
      <w:r w:rsidDel="00000000" w:rsidR="00000000" w:rsidRPr="00000000">
        <w:rPr>
          <w:sz w:val="28"/>
          <w:szCs w:val="28"/>
          <w:rtl w:val="0"/>
        </w:rPr>
        <w:t xml:space="preserve">:  In this project, we will show the temperature and humidity in TFT LCD Display with the help of  DHT11(temperature and humidity sensor).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Hardware Requirement: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</w:t>
      </w:r>
      <w:r w:rsidDel="00000000" w:rsidR="00000000" w:rsidRPr="00000000">
        <w:rPr>
          <w:sz w:val="28"/>
          <w:szCs w:val="28"/>
          <w:rtl w:val="0"/>
        </w:rPr>
        <w:t xml:space="preserve">rduino Uno board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Breadboard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Jumper wire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TFT LCD Display-8pin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DHT11 (temperature and humidity sensor)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DHT11 (temperature and humidity sensor):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365207" cy="2365207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5207" cy="2365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Connection: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 Output pin connected to arduino’s pin-2;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TFT display and it’s Connection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TFT Display: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862513" cy="3391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339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Connection:</w:t>
      </w:r>
    </w:p>
    <w:tbl>
      <w:tblPr>
        <w:tblStyle w:val="Table1"/>
        <w:tblW w:w="9025.511811023624" w:type="dxa"/>
        <w:jc w:val="left"/>
        <w:tblInd w:w="12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73.0538574673083"/>
        <w:gridCol w:w="5252.457953556314"/>
        <w:tblGridChange w:id="0">
          <w:tblGrid>
            <w:gridCol w:w="3773.0538574673083"/>
            <w:gridCol w:w="5252.457953556314"/>
          </w:tblGrid>
        </w:tblGridChange>
      </w:tblGrid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before="240" w:lineRule="auto"/>
              <w:rPr>
                <w:b w:val="1"/>
                <w:color w:val="3a3a3a"/>
                <w:sz w:val="27"/>
                <w:szCs w:val="27"/>
              </w:rPr>
            </w:pPr>
            <w:r w:rsidDel="00000000" w:rsidR="00000000" w:rsidRPr="00000000">
              <w:rPr>
                <w:b w:val="1"/>
                <w:color w:val="3a3a3a"/>
                <w:sz w:val="27"/>
                <w:szCs w:val="27"/>
                <w:rtl w:val="0"/>
              </w:rPr>
              <w:t xml:space="preserve">1.8 TFT Display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before="240" w:lineRule="auto"/>
              <w:rPr>
                <w:b w:val="1"/>
                <w:color w:val="3a3a3a"/>
                <w:sz w:val="27"/>
                <w:szCs w:val="27"/>
              </w:rPr>
            </w:pPr>
            <w:r w:rsidDel="00000000" w:rsidR="00000000" w:rsidRPr="00000000">
              <w:rPr>
                <w:b w:val="1"/>
                <w:color w:val="3a3a3a"/>
                <w:sz w:val="27"/>
                <w:szCs w:val="27"/>
                <w:rtl w:val="0"/>
              </w:rPr>
              <w:t xml:space="preserve">Wiring to Arduino Uno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before="240" w:lineRule="auto"/>
              <w:rPr>
                <w:color w:val="3a3a3a"/>
                <w:sz w:val="27"/>
                <w:szCs w:val="27"/>
              </w:rPr>
            </w:pPr>
            <w:r w:rsidDel="00000000" w:rsidR="00000000" w:rsidRPr="00000000">
              <w:rPr>
                <w:color w:val="3a3a3a"/>
                <w:sz w:val="27"/>
                <w:szCs w:val="27"/>
                <w:rtl w:val="0"/>
              </w:rPr>
              <w:t xml:space="preserve">LED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before="240" w:lineRule="auto"/>
              <w:rPr>
                <w:color w:val="3a3a3a"/>
                <w:sz w:val="27"/>
                <w:szCs w:val="27"/>
              </w:rPr>
            </w:pPr>
            <w:r w:rsidDel="00000000" w:rsidR="00000000" w:rsidRPr="00000000">
              <w:rPr>
                <w:color w:val="3a3a3a"/>
                <w:sz w:val="27"/>
                <w:szCs w:val="27"/>
                <w:rtl w:val="0"/>
              </w:rPr>
              <w:t xml:space="preserve">3.3 V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before="240" w:lineRule="auto"/>
              <w:rPr>
                <w:color w:val="3a3a3a"/>
                <w:sz w:val="27"/>
                <w:szCs w:val="27"/>
              </w:rPr>
            </w:pPr>
            <w:r w:rsidDel="00000000" w:rsidR="00000000" w:rsidRPr="00000000">
              <w:rPr>
                <w:color w:val="3a3a3a"/>
                <w:sz w:val="27"/>
                <w:szCs w:val="27"/>
                <w:rtl w:val="0"/>
              </w:rPr>
              <w:t xml:space="preserve">SCK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before="240" w:lineRule="auto"/>
              <w:rPr>
                <w:color w:val="3a3a3a"/>
                <w:sz w:val="27"/>
                <w:szCs w:val="27"/>
              </w:rPr>
            </w:pPr>
            <w:r w:rsidDel="00000000" w:rsidR="00000000" w:rsidRPr="00000000">
              <w:rPr>
                <w:color w:val="3a3a3a"/>
                <w:sz w:val="27"/>
                <w:szCs w:val="27"/>
                <w:rtl w:val="0"/>
              </w:rPr>
              <w:t xml:space="preserve">13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before="240" w:lineRule="auto"/>
              <w:rPr>
                <w:color w:val="3a3a3a"/>
                <w:sz w:val="27"/>
                <w:szCs w:val="27"/>
              </w:rPr>
            </w:pPr>
            <w:r w:rsidDel="00000000" w:rsidR="00000000" w:rsidRPr="00000000">
              <w:rPr>
                <w:color w:val="3a3a3a"/>
                <w:sz w:val="27"/>
                <w:szCs w:val="27"/>
                <w:rtl w:val="0"/>
              </w:rPr>
              <w:t xml:space="preserve">SDA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before="240" w:lineRule="auto"/>
              <w:rPr>
                <w:color w:val="3a3a3a"/>
                <w:sz w:val="27"/>
                <w:szCs w:val="27"/>
              </w:rPr>
            </w:pPr>
            <w:r w:rsidDel="00000000" w:rsidR="00000000" w:rsidRPr="00000000">
              <w:rPr>
                <w:color w:val="3a3a3a"/>
                <w:sz w:val="27"/>
                <w:szCs w:val="27"/>
                <w:rtl w:val="0"/>
              </w:rPr>
              <w:t xml:space="preserve">11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before="240" w:lineRule="auto"/>
              <w:rPr>
                <w:color w:val="3a3a3a"/>
                <w:sz w:val="27"/>
                <w:szCs w:val="27"/>
              </w:rPr>
            </w:pPr>
            <w:r w:rsidDel="00000000" w:rsidR="00000000" w:rsidRPr="00000000">
              <w:rPr>
                <w:color w:val="3a3a3a"/>
                <w:sz w:val="27"/>
                <w:szCs w:val="27"/>
                <w:rtl w:val="0"/>
              </w:rPr>
              <w:t xml:space="preserve">A0 or DC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before="240" w:lineRule="auto"/>
              <w:rPr>
                <w:color w:val="3a3a3a"/>
                <w:sz w:val="27"/>
                <w:szCs w:val="27"/>
              </w:rPr>
            </w:pPr>
            <w:r w:rsidDel="00000000" w:rsidR="00000000" w:rsidRPr="00000000">
              <w:rPr>
                <w:color w:val="3a3a3a"/>
                <w:sz w:val="27"/>
                <w:szCs w:val="27"/>
                <w:rtl w:val="0"/>
              </w:rPr>
              <w:t xml:space="preserve">9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before="240" w:lineRule="auto"/>
              <w:rPr>
                <w:color w:val="3a3a3a"/>
                <w:sz w:val="27"/>
                <w:szCs w:val="27"/>
              </w:rPr>
            </w:pPr>
            <w:r w:rsidDel="00000000" w:rsidR="00000000" w:rsidRPr="00000000">
              <w:rPr>
                <w:color w:val="3a3a3a"/>
                <w:sz w:val="27"/>
                <w:szCs w:val="27"/>
                <w:rtl w:val="0"/>
              </w:rPr>
              <w:t xml:space="preserve">RESET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before="240" w:lineRule="auto"/>
              <w:rPr>
                <w:color w:val="3a3a3a"/>
                <w:sz w:val="27"/>
                <w:szCs w:val="27"/>
              </w:rPr>
            </w:pPr>
            <w:r w:rsidDel="00000000" w:rsidR="00000000" w:rsidRPr="00000000">
              <w:rPr>
                <w:color w:val="3a3a3a"/>
                <w:sz w:val="27"/>
                <w:szCs w:val="27"/>
                <w:rtl w:val="0"/>
              </w:rPr>
              <w:t xml:space="preserve">8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before="240" w:lineRule="auto"/>
              <w:rPr>
                <w:color w:val="3a3a3a"/>
                <w:sz w:val="27"/>
                <w:szCs w:val="27"/>
              </w:rPr>
            </w:pPr>
            <w:r w:rsidDel="00000000" w:rsidR="00000000" w:rsidRPr="00000000">
              <w:rPr>
                <w:color w:val="3a3a3a"/>
                <w:sz w:val="27"/>
                <w:szCs w:val="27"/>
                <w:rtl w:val="0"/>
              </w:rPr>
              <w:t xml:space="preserve">CS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before="240" w:lineRule="auto"/>
              <w:rPr>
                <w:color w:val="3a3a3a"/>
                <w:sz w:val="27"/>
                <w:szCs w:val="27"/>
              </w:rPr>
            </w:pPr>
            <w:r w:rsidDel="00000000" w:rsidR="00000000" w:rsidRPr="00000000">
              <w:rPr>
                <w:color w:val="3a3a3a"/>
                <w:sz w:val="27"/>
                <w:szCs w:val="27"/>
                <w:rtl w:val="0"/>
              </w:rPr>
              <w:t xml:space="preserve">10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before="240" w:lineRule="auto"/>
              <w:rPr>
                <w:color w:val="3a3a3a"/>
                <w:sz w:val="27"/>
                <w:szCs w:val="27"/>
              </w:rPr>
            </w:pPr>
            <w:r w:rsidDel="00000000" w:rsidR="00000000" w:rsidRPr="00000000">
              <w:rPr>
                <w:color w:val="3a3a3a"/>
                <w:sz w:val="27"/>
                <w:szCs w:val="27"/>
                <w:rtl w:val="0"/>
              </w:rPr>
              <w:t xml:space="preserve">GND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before="240" w:lineRule="auto"/>
              <w:rPr>
                <w:color w:val="3a3a3a"/>
                <w:sz w:val="27"/>
                <w:szCs w:val="27"/>
              </w:rPr>
            </w:pPr>
            <w:r w:rsidDel="00000000" w:rsidR="00000000" w:rsidRPr="00000000">
              <w:rPr>
                <w:color w:val="3a3a3a"/>
                <w:sz w:val="27"/>
                <w:szCs w:val="27"/>
                <w:rtl w:val="0"/>
              </w:rPr>
              <w:t xml:space="preserve">GND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before="240" w:lineRule="auto"/>
              <w:rPr>
                <w:color w:val="3a3a3a"/>
                <w:sz w:val="27"/>
                <w:szCs w:val="27"/>
              </w:rPr>
            </w:pPr>
            <w:r w:rsidDel="00000000" w:rsidR="00000000" w:rsidRPr="00000000">
              <w:rPr>
                <w:color w:val="3a3a3a"/>
                <w:sz w:val="27"/>
                <w:szCs w:val="27"/>
                <w:rtl w:val="0"/>
              </w:rPr>
              <w:t xml:space="preserve">VCC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before="240" w:lineRule="auto"/>
              <w:rPr>
                <w:color w:val="3a3a3a"/>
                <w:sz w:val="27"/>
                <w:szCs w:val="27"/>
              </w:rPr>
            </w:pPr>
            <w:r w:rsidDel="00000000" w:rsidR="00000000" w:rsidRPr="00000000">
              <w:rPr>
                <w:color w:val="3a3a3a"/>
                <w:sz w:val="27"/>
                <w:szCs w:val="27"/>
                <w:rtl w:val="0"/>
              </w:rPr>
              <w:t xml:space="preserve">5 V</w:t>
            </w:r>
          </w:p>
        </w:tc>
      </w:tr>
    </w:tbl>
    <w:p w:rsidR="00000000" w:rsidDel="00000000" w:rsidP="00000000" w:rsidRDefault="00000000" w:rsidRPr="00000000" w14:paraId="00000028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Code: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728e00"/>
                <w:sz w:val="32"/>
                <w:szCs w:val="32"/>
                <w:rtl w:val="0"/>
              </w:rPr>
              <w:t xml:space="preserve">include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 &lt;SimpleDHT.h&gt;</w:t>
              <w:br w:type="textWrapping"/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728e00"/>
                <w:sz w:val="32"/>
                <w:szCs w:val="32"/>
                <w:rtl w:val="0"/>
              </w:rPr>
              <w:t xml:space="preserve">include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&lt;TFT.h&gt;</w:t>
              <w:br w:type="textWrapping"/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728e00"/>
                <w:sz w:val="32"/>
                <w:szCs w:val="32"/>
                <w:rtl w:val="0"/>
              </w:rPr>
              <w:t xml:space="preserve">include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&lt;SPI.h&gt;</w:t>
              <w:br w:type="textWrapping"/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728e00"/>
                <w:sz w:val="32"/>
                <w:szCs w:val="32"/>
                <w:rtl w:val="0"/>
              </w:rPr>
              <w:t xml:space="preserve">define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 cs   10</w:t>
              <w:br w:type="textWrapping"/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728e00"/>
                <w:sz w:val="32"/>
                <w:szCs w:val="32"/>
                <w:rtl w:val="0"/>
              </w:rPr>
              <w:t xml:space="preserve">define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 dc   9</w:t>
              <w:br w:type="textWrapping"/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728e00"/>
                <w:sz w:val="32"/>
                <w:szCs w:val="32"/>
                <w:rtl w:val="0"/>
              </w:rPr>
              <w:t xml:space="preserve">define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 rst  8</w:t>
              <w:br w:type="textWrapping"/>
              <w:t xml:space="preserve">    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sz w:val="32"/>
                <w:szCs w:val="32"/>
                <w:rtl w:val="0"/>
              </w:rPr>
              <w:t xml:space="preserve">// create an instance of the library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35400"/>
                <w:sz w:val="32"/>
                <w:szCs w:val="32"/>
                <w:rtl w:val="0"/>
              </w:rPr>
              <w:t xml:space="preserve">TFT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 tft = </w:t>
            </w:r>
            <w:r w:rsidDel="00000000" w:rsidR="00000000" w:rsidRPr="00000000">
              <w:rPr>
                <w:rFonts w:ascii="Consolas" w:cs="Consolas" w:eastAsia="Consolas" w:hAnsi="Consolas"/>
                <w:color w:val="d35400"/>
                <w:sz w:val="32"/>
                <w:szCs w:val="32"/>
                <w:rtl w:val="0"/>
              </w:rPr>
              <w:t xml:space="preserve">TFT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(cs, dc, rst);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sz w:val="32"/>
                <w:szCs w:val="32"/>
                <w:rtl w:val="0"/>
              </w:rPr>
              <w:t xml:space="preserve">// for DHT11, 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sz w:val="32"/>
                <w:szCs w:val="32"/>
                <w:rtl w:val="0"/>
              </w:rPr>
              <w:t xml:space="preserve">//      VCC: 5V or 3V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sz w:val="32"/>
                <w:szCs w:val="32"/>
                <w:rtl w:val="0"/>
              </w:rPr>
              <w:t xml:space="preserve">//      GND: GND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sz w:val="32"/>
                <w:szCs w:val="32"/>
                <w:rtl w:val="0"/>
              </w:rPr>
              <w:t xml:space="preserve">//      DATA: 2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979d"/>
                <w:sz w:val="32"/>
                <w:szCs w:val="32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 pinDHT11 = </w:t>
            </w:r>
            <w:r w:rsidDel="00000000" w:rsidR="00000000" w:rsidRPr="00000000">
              <w:rPr>
                <w:rFonts w:ascii="Consolas" w:cs="Consolas" w:eastAsia="Consolas" w:hAnsi="Consolas"/>
                <w:color w:val="8a7b52"/>
                <w:sz w:val="32"/>
                <w:szCs w:val="32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;</w:t>
              <w:br w:type="textWrapping"/>
              <w:t xml:space="preserve">SimpleDHT11 dht11(pinDHT11);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979d"/>
                <w:sz w:val="32"/>
                <w:szCs w:val="32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5400"/>
                <w:sz w:val="32"/>
                <w:szCs w:val="32"/>
                <w:rtl w:val="0"/>
              </w:rPr>
              <w:t xml:space="preserve">setup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()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d35400"/>
                <w:sz w:val="32"/>
                <w:szCs w:val="32"/>
                <w:rtl w:val="0"/>
              </w:rPr>
              <w:t xml:space="preserve">Serial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d35400"/>
                <w:sz w:val="32"/>
                <w:szCs w:val="32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8a7b52"/>
                <w:sz w:val="32"/>
                <w:szCs w:val="32"/>
                <w:rtl w:val="0"/>
              </w:rPr>
              <w:t xml:space="preserve">9600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);</w:t>
              <w:br w:type="textWrapping"/>
              <w:t xml:space="preserve">  tft.</w:t>
            </w:r>
            <w:r w:rsidDel="00000000" w:rsidR="00000000" w:rsidRPr="00000000">
              <w:rPr>
                <w:rFonts w:ascii="Consolas" w:cs="Consolas" w:eastAsia="Consolas" w:hAnsi="Consolas"/>
                <w:color w:val="d35400"/>
                <w:sz w:val="32"/>
                <w:szCs w:val="32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();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sz w:val="32"/>
                <w:szCs w:val="32"/>
                <w:rtl w:val="0"/>
              </w:rPr>
              <w:t xml:space="preserve">// clear the screen with a black background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br w:type="textWrapping"/>
              <w:t xml:space="preserve">  tft.</w:t>
            </w:r>
            <w:r w:rsidDel="00000000" w:rsidR="00000000" w:rsidRPr="00000000">
              <w:rPr>
                <w:rFonts w:ascii="Consolas" w:cs="Consolas" w:eastAsia="Consolas" w:hAnsi="Consolas"/>
                <w:color w:val="d35400"/>
                <w:sz w:val="32"/>
                <w:szCs w:val="32"/>
                <w:rtl w:val="0"/>
              </w:rPr>
              <w:t xml:space="preserve">background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8a7b52"/>
                <w:sz w:val="32"/>
                <w:szCs w:val="32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8a7b52"/>
                <w:sz w:val="32"/>
                <w:szCs w:val="32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8a7b52"/>
                <w:sz w:val="32"/>
                <w:szCs w:val="32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);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sz w:val="32"/>
                <w:szCs w:val="32"/>
                <w:rtl w:val="0"/>
              </w:rPr>
              <w:t xml:space="preserve">//set the text size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br w:type="textWrapping"/>
              <w:t xml:space="preserve">  tft.</w:t>
            </w:r>
            <w:r w:rsidDel="00000000" w:rsidR="00000000" w:rsidRPr="00000000">
              <w:rPr>
                <w:rFonts w:ascii="Consolas" w:cs="Consolas" w:eastAsia="Consolas" w:hAnsi="Consolas"/>
                <w:color w:val="d35400"/>
                <w:sz w:val="32"/>
                <w:szCs w:val="32"/>
                <w:rtl w:val="0"/>
              </w:rPr>
              <w:t xml:space="preserve">setTextSize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8a7b52"/>
                <w:sz w:val="32"/>
                <w:szCs w:val="32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);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979d"/>
                <w:sz w:val="32"/>
                <w:szCs w:val="32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5400"/>
                <w:sz w:val="32"/>
                <w:szCs w:val="32"/>
                <w:rtl w:val="0"/>
              </w:rPr>
              <w:t xml:space="preserve">loop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()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sz w:val="32"/>
                <w:szCs w:val="32"/>
                <w:rtl w:val="0"/>
              </w:rPr>
              <w:t xml:space="preserve">// start working...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br w:type="textWrapping"/>
              <w:t xml:space="preserve"> </w:t>
              <w:br w:type="textWrapping"/>
              <w:t xml:space="preserve">  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sz w:val="32"/>
                <w:szCs w:val="32"/>
                <w:rtl w:val="0"/>
              </w:rPr>
              <w:t xml:space="preserve">// read without samples.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979d"/>
                <w:sz w:val="32"/>
                <w:szCs w:val="32"/>
                <w:rtl w:val="0"/>
              </w:rPr>
              <w:t xml:space="preserve">byte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 temperature = </w:t>
            </w:r>
            <w:r w:rsidDel="00000000" w:rsidR="00000000" w:rsidRPr="00000000">
              <w:rPr>
                <w:rFonts w:ascii="Consolas" w:cs="Consolas" w:eastAsia="Consolas" w:hAnsi="Consolas"/>
                <w:color w:val="8a7b52"/>
                <w:sz w:val="32"/>
                <w:szCs w:val="32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979d"/>
                <w:sz w:val="32"/>
                <w:szCs w:val="32"/>
                <w:rtl w:val="0"/>
              </w:rPr>
              <w:t xml:space="preserve">byte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 humidity = </w:t>
            </w:r>
            <w:r w:rsidDel="00000000" w:rsidR="00000000" w:rsidRPr="00000000">
              <w:rPr>
                <w:rFonts w:ascii="Consolas" w:cs="Consolas" w:eastAsia="Consolas" w:hAnsi="Consolas"/>
                <w:color w:val="8a7b52"/>
                <w:sz w:val="32"/>
                <w:szCs w:val="32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979d"/>
                <w:sz w:val="32"/>
                <w:szCs w:val="32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 err = SimpleDHTErrSuccess;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d35400"/>
                <w:sz w:val="32"/>
                <w:szCs w:val="32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 ((err = dht11.</w:t>
            </w:r>
            <w:r w:rsidDel="00000000" w:rsidR="00000000" w:rsidRPr="00000000">
              <w:rPr>
                <w:rFonts w:ascii="Consolas" w:cs="Consolas" w:eastAsia="Consolas" w:hAnsi="Consolas"/>
                <w:color w:val="d35400"/>
                <w:sz w:val="32"/>
                <w:szCs w:val="32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(&amp;temperature, &amp;humidity, NULL)) != SimpleDHTErrSuccess) {</w:t>
              <w:br w:type="textWrapping"/>
              <w:t xml:space="preserve">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35400"/>
                <w:sz w:val="32"/>
                <w:szCs w:val="32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;</w:t>
              <w:br w:type="textWrapping"/>
              <w:t xml:space="preserve">  }</w:t>
              <w:br w:type="textWrapping"/>
              <w:t xml:space="preserve"> 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d35400"/>
                <w:sz w:val="32"/>
                <w:szCs w:val="32"/>
                <w:rtl w:val="0"/>
              </w:rPr>
              <w:t xml:space="preserve">Serial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d35400"/>
                <w:sz w:val="32"/>
                <w:szCs w:val="32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((</w:t>
            </w:r>
            <w:r w:rsidDel="00000000" w:rsidR="00000000" w:rsidRPr="00000000">
              <w:rPr>
                <w:rFonts w:ascii="Consolas" w:cs="Consolas" w:eastAsia="Consolas" w:hAnsi="Consolas"/>
                <w:color w:val="00979d"/>
                <w:sz w:val="32"/>
                <w:szCs w:val="32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)temperature); </w:t>
            </w:r>
            <w:r w:rsidDel="00000000" w:rsidR="00000000" w:rsidRPr="00000000">
              <w:rPr>
                <w:rFonts w:ascii="Consolas" w:cs="Consolas" w:eastAsia="Consolas" w:hAnsi="Consolas"/>
                <w:color w:val="d35400"/>
                <w:sz w:val="32"/>
                <w:szCs w:val="32"/>
                <w:rtl w:val="0"/>
              </w:rPr>
              <w:t xml:space="preserve">Serial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d35400"/>
                <w:sz w:val="32"/>
                <w:szCs w:val="32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5c5f"/>
                <w:sz w:val="32"/>
                <w:szCs w:val="32"/>
                <w:rtl w:val="0"/>
              </w:rPr>
              <w:t xml:space="preserve">" *C, "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); 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d35400"/>
                <w:sz w:val="32"/>
                <w:szCs w:val="32"/>
                <w:rtl w:val="0"/>
              </w:rPr>
              <w:t xml:space="preserve">Serial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d35400"/>
                <w:sz w:val="32"/>
                <w:szCs w:val="32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((</w:t>
            </w:r>
            <w:r w:rsidDel="00000000" w:rsidR="00000000" w:rsidRPr="00000000">
              <w:rPr>
                <w:rFonts w:ascii="Consolas" w:cs="Consolas" w:eastAsia="Consolas" w:hAnsi="Consolas"/>
                <w:color w:val="00979d"/>
                <w:sz w:val="32"/>
                <w:szCs w:val="32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)humidity); </w:t>
            </w:r>
            <w:r w:rsidDel="00000000" w:rsidR="00000000" w:rsidRPr="00000000">
              <w:rPr>
                <w:rFonts w:ascii="Consolas" w:cs="Consolas" w:eastAsia="Consolas" w:hAnsi="Consolas"/>
                <w:color w:val="d35400"/>
                <w:sz w:val="32"/>
                <w:szCs w:val="32"/>
                <w:rtl w:val="0"/>
              </w:rPr>
              <w:t xml:space="preserve">Serial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d35400"/>
                <w:sz w:val="32"/>
                <w:szCs w:val="32"/>
                <w:rtl w:val="0"/>
              </w:rPr>
              <w:t xml:space="preserve">println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5c5f"/>
                <w:sz w:val="32"/>
                <w:szCs w:val="32"/>
                <w:rtl w:val="0"/>
              </w:rPr>
              <w:t xml:space="preserve">" %"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);</w:t>
              <w:br w:type="textWrapping"/>
              <w:t xml:space="preserve">  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sz w:val="32"/>
                <w:szCs w:val="32"/>
                <w:rtl w:val="0"/>
              </w:rPr>
              <w:t xml:space="preserve">// DHT11 sampling rate is 1HZ.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d35400"/>
                <w:sz w:val="32"/>
                <w:szCs w:val="32"/>
                <w:rtl w:val="0"/>
              </w:rPr>
              <w:t xml:space="preserve">delay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8a7b52"/>
                <w:sz w:val="32"/>
                <w:szCs w:val="32"/>
                <w:rtl w:val="0"/>
              </w:rPr>
              <w:t xml:space="preserve">1500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979d"/>
                <w:sz w:val="32"/>
                <w:szCs w:val="32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   t=(</w:t>
            </w:r>
            <w:r w:rsidDel="00000000" w:rsidR="00000000" w:rsidRPr="00000000">
              <w:rPr>
                <w:rFonts w:ascii="Consolas" w:cs="Consolas" w:eastAsia="Consolas" w:hAnsi="Consolas"/>
                <w:color w:val="00979d"/>
                <w:sz w:val="32"/>
                <w:szCs w:val="32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)temperature;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979d"/>
                <w:sz w:val="32"/>
                <w:szCs w:val="32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 h=(</w:t>
            </w:r>
            <w:r w:rsidDel="00000000" w:rsidR="00000000" w:rsidRPr="00000000">
              <w:rPr>
                <w:rFonts w:ascii="Consolas" w:cs="Consolas" w:eastAsia="Consolas" w:hAnsi="Consolas"/>
                <w:color w:val="00979d"/>
                <w:sz w:val="32"/>
                <w:szCs w:val="32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)humidity;</w:t>
              <w:br w:type="textWrapping"/>
              <w:t xml:space="preserve">  </w:t>
              <w:br w:type="textWrapping"/>
              <w:t xml:space="preserve">  tft.</w:t>
            </w:r>
            <w:r w:rsidDel="00000000" w:rsidR="00000000" w:rsidRPr="00000000">
              <w:rPr>
                <w:rFonts w:ascii="Consolas" w:cs="Consolas" w:eastAsia="Consolas" w:hAnsi="Consolas"/>
                <w:color w:val="d35400"/>
                <w:sz w:val="32"/>
                <w:szCs w:val="32"/>
                <w:rtl w:val="0"/>
              </w:rPr>
              <w:t xml:space="preserve">stroke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8a7b52"/>
                <w:sz w:val="32"/>
                <w:szCs w:val="32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8a7b52"/>
                <w:sz w:val="32"/>
                <w:szCs w:val="32"/>
                <w:rtl w:val="0"/>
              </w:rPr>
              <w:t xml:space="preserve">250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8a7b52"/>
                <w:sz w:val="32"/>
                <w:szCs w:val="32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);</w:t>
              <w:br w:type="textWrapping"/>
              <w:t xml:space="preserve">  tft.</w:t>
            </w:r>
            <w:r w:rsidDel="00000000" w:rsidR="00000000" w:rsidRPr="00000000">
              <w:rPr>
                <w:rFonts w:ascii="Consolas" w:cs="Consolas" w:eastAsia="Consolas" w:hAnsi="Consolas"/>
                <w:color w:val="d35400"/>
                <w:sz w:val="32"/>
                <w:szCs w:val="32"/>
                <w:rtl w:val="0"/>
              </w:rPr>
              <w:t xml:space="preserve">setTextSize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8a7b52"/>
                <w:sz w:val="32"/>
                <w:szCs w:val="32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);</w:t>
              <w:br w:type="textWrapping"/>
              <w:t xml:space="preserve">  tft.</w:t>
            </w:r>
            <w:r w:rsidDel="00000000" w:rsidR="00000000" w:rsidRPr="00000000">
              <w:rPr>
                <w:rFonts w:ascii="Consolas" w:cs="Consolas" w:eastAsia="Consolas" w:hAnsi="Consolas"/>
                <w:color w:val="d35400"/>
                <w:sz w:val="32"/>
                <w:szCs w:val="32"/>
                <w:rtl w:val="0"/>
              </w:rPr>
              <w:t xml:space="preserve">setCursor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8a7b52"/>
                <w:sz w:val="32"/>
                <w:szCs w:val="32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8a7b52"/>
                <w:sz w:val="32"/>
                <w:szCs w:val="32"/>
                <w:rtl w:val="0"/>
              </w:rPr>
              <w:t xml:space="preserve">25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);</w:t>
              <w:br w:type="textWrapping"/>
              <w:t xml:space="preserve">  tft.</w:t>
            </w:r>
            <w:r w:rsidDel="00000000" w:rsidR="00000000" w:rsidRPr="00000000">
              <w:rPr>
                <w:rFonts w:ascii="Consolas" w:cs="Consolas" w:eastAsia="Consolas" w:hAnsi="Consolas"/>
                <w:color w:val="d35400"/>
                <w:sz w:val="32"/>
                <w:szCs w:val="32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5c5f"/>
                <w:sz w:val="32"/>
                <w:szCs w:val="32"/>
                <w:rtl w:val="0"/>
              </w:rPr>
              <w:t xml:space="preserve">"Temperature :"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);</w:t>
              <w:br w:type="textWrapping"/>
              <w:br w:type="textWrapping"/>
              <w:t xml:space="preserve">   tft.</w:t>
            </w:r>
            <w:r w:rsidDel="00000000" w:rsidR="00000000" w:rsidRPr="00000000">
              <w:rPr>
                <w:rFonts w:ascii="Consolas" w:cs="Consolas" w:eastAsia="Consolas" w:hAnsi="Consolas"/>
                <w:color w:val="d35400"/>
                <w:sz w:val="32"/>
                <w:szCs w:val="32"/>
                <w:rtl w:val="0"/>
              </w:rPr>
              <w:t xml:space="preserve">setTextSize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8a7b52"/>
                <w:sz w:val="32"/>
                <w:szCs w:val="32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);</w:t>
              <w:br w:type="textWrapping"/>
              <w:t xml:space="preserve">  tft.</w:t>
            </w:r>
            <w:r w:rsidDel="00000000" w:rsidR="00000000" w:rsidRPr="00000000">
              <w:rPr>
                <w:rFonts w:ascii="Consolas" w:cs="Consolas" w:eastAsia="Consolas" w:hAnsi="Consolas"/>
                <w:color w:val="d35400"/>
                <w:sz w:val="32"/>
                <w:szCs w:val="32"/>
                <w:rtl w:val="0"/>
              </w:rPr>
              <w:t xml:space="preserve">setCursor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8a7b52"/>
                <w:sz w:val="32"/>
                <w:szCs w:val="32"/>
                <w:rtl w:val="0"/>
              </w:rPr>
              <w:t xml:space="preserve">90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8a7b52"/>
                <w:sz w:val="32"/>
                <w:szCs w:val="32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);</w:t>
              <w:br w:type="textWrapping"/>
              <w:t xml:space="preserve">  tft.</w:t>
            </w:r>
            <w:r w:rsidDel="00000000" w:rsidR="00000000" w:rsidRPr="00000000">
              <w:rPr>
                <w:rFonts w:ascii="Consolas" w:cs="Consolas" w:eastAsia="Consolas" w:hAnsi="Consolas"/>
                <w:color w:val="d35400"/>
                <w:sz w:val="32"/>
                <w:szCs w:val="32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(t);</w:t>
              <w:br w:type="textWrapping"/>
              <w:t xml:space="preserve">  </w:t>
              <w:br w:type="textWrapping"/>
              <w:t xml:space="preserve">  tft.</w:t>
            </w:r>
            <w:r w:rsidDel="00000000" w:rsidR="00000000" w:rsidRPr="00000000">
              <w:rPr>
                <w:rFonts w:ascii="Consolas" w:cs="Consolas" w:eastAsia="Consolas" w:hAnsi="Consolas"/>
                <w:color w:val="d35400"/>
                <w:sz w:val="32"/>
                <w:szCs w:val="32"/>
                <w:rtl w:val="0"/>
              </w:rPr>
              <w:t xml:space="preserve">setTextSize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8a7b52"/>
                <w:sz w:val="32"/>
                <w:szCs w:val="32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);</w:t>
              <w:br w:type="textWrapping"/>
              <w:t xml:space="preserve">  tft.</w:t>
            </w:r>
            <w:r w:rsidDel="00000000" w:rsidR="00000000" w:rsidRPr="00000000">
              <w:rPr>
                <w:rFonts w:ascii="Consolas" w:cs="Consolas" w:eastAsia="Consolas" w:hAnsi="Consolas"/>
                <w:color w:val="d35400"/>
                <w:sz w:val="32"/>
                <w:szCs w:val="32"/>
                <w:rtl w:val="0"/>
              </w:rPr>
              <w:t xml:space="preserve">setCursor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8a7b52"/>
                <w:sz w:val="32"/>
                <w:szCs w:val="32"/>
                <w:rtl w:val="0"/>
              </w:rPr>
              <w:t xml:space="preserve">120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8a7b52"/>
                <w:sz w:val="32"/>
                <w:szCs w:val="32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);</w:t>
              <w:br w:type="textWrapping"/>
              <w:t xml:space="preserve">  tft.</w:t>
            </w:r>
            <w:r w:rsidDel="00000000" w:rsidR="00000000" w:rsidRPr="00000000">
              <w:rPr>
                <w:rFonts w:ascii="Consolas" w:cs="Consolas" w:eastAsia="Consolas" w:hAnsi="Consolas"/>
                <w:color w:val="d35400"/>
                <w:sz w:val="32"/>
                <w:szCs w:val="32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5c5f"/>
                <w:sz w:val="32"/>
                <w:szCs w:val="32"/>
                <w:rtl w:val="0"/>
              </w:rPr>
              <w:t xml:space="preserve">"*C"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);</w:t>
              <w:br w:type="textWrapping"/>
              <w:br w:type="textWrapping"/>
              <w:br w:type="textWrapping"/>
              <w:t xml:space="preserve">  tft.</w:t>
            </w:r>
            <w:r w:rsidDel="00000000" w:rsidR="00000000" w:rsidRPr="00000000">
              <w:rPr>
                <w:rFonts w:ascii="Consolas" w:cs="Consolas" w:eastAsia="Consolas" w:hAnsi="Consolas"/>
                <w:color w:val="d35400"/>
                <w:sz w:val="32"/>
                <w:szCs w:val="32"/>
                <w:rtl w:val="0"/>
              </w:rPr>
              <w:t xml:space="preserve">setTextSize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8a7b52"/>
                <w:sz w:val="32"/>
                <w:szCs w:val="32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);</w:t>
              <w:br w:type="textWrapping"/>
              <w:t xml:space="preserve">  tft.</w:t>
            </w:r>
            <w:r w:rsidDel="00000000" w:rsidR="00000000" w:rsidRPr="00000000">
              <w:rPr>
                <w:rFonts w:ascii="Consolas" w:cs="Consolas" w:eastAsia="Consolas" w:hAnsi="Consolas"/>
                <w:color w:val="d35400"/>
                <w:sz w:val="32"/>
                <w:szCs w:val="32"/>
                <w:rtl w:val="0"/>
              </w:rPr>
              <w:t xml:space="preserve">setCursor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8a7b52"/>
                <w:sz w:val="32"/>
                <w:szCs w:val="32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8a7b52"/>
                <w:sz w:val="32"/>
                <w:szCs w:val="32"/>
                <w:rtl w:val="0"/>
              </w:rPr>
              <w:t xml:space="preserve">55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);</w:t>
              <w:br w:type="textWrapping"/>
              <w:t xml:space="preserve">  tft.</w:t>
            </w:r>
            <w:r w:rsidDel="00000000" w:rsidR="00000000" w:rsidRPr="00000000">
              <w:rPr>
                <w:rFonts w:ascii="Consolas" w:cs="Consolas" w:eastAsia="Consolas" w:hAnsi="Consolas"/>
                <w:color w:val="d35400"/>
                <w:sz w:val="32"/>
                <w:szCs w:val="32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5c5f"/>
                <w:sz w:val="32"/>
                <w:szCs w:val="32"/>
                <w:rtl w:val="0"/>
              </w:rPr>
              <w:t xml:space="preserve">"Humidity :"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);</w:t>
              <w:br w:type="textWrapping"/>
              <w:br w:type="textWrapping"/>
              <w:t xml:space="preserve">   tft.</w:t>
            </w:r>
            <w:r w:rsidDel="00000000" w:rsidR="00000000" w:rsidRPr="00000000">
              <w:rPr>
                <w:rFonts w:ascii="Consolas" w:cs="Consolas" w:eastAsia="Consolas" w:hAnsi="Consolas"/>
                <w:color w:val="d35400"/>
                <w:sz w:val="32"/>
                <w:szCs w:val="32"/>
                <w:rtl w:val="0"/>
              </w:rPr>
              <w:t xml:space="preserve">setTextSize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8a7b52"/>
                <w:sz w:val="32"/>
                <w:szCs w:val="32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);</w:t>
              <w:br w:type="textWrapping"/>
              <w:t xml:space="preserve">  tft.</w:t>
            </w:r>
            <w:r w:rsidDel="00000000" w:rsidR="00000000" w:rsidRPr="00000000">
              <w:rPr>
                <w:rFonts w:ascii="Consolas" w:cs="Consolas" w:eastAsia="Consolas" w:hAnsi="Consolas"/>
                <w:color w:val="d35400"/>
                <w:sz w:val="32"/>
                <w:szCs w:val="32"/>
                <w:rtl w:val="0"/>
              </w:rPr>
              <w:t xml:space="preserve">setCursor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8a7b52"/>
                <w:sz w:val="32"/>
                <w:szCs w:val="32"/>
                <w:rtl w:val="0"/>
              </w:rPr>
              <w:t xml:space="preserve">90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8a7b52"/>
                <w:sz w:val="32"/>
                <w:szCs w:val="32"/>
                <w:rtl w:val="0"/>
              </w:rPr>
              <w:t xml:space="preserve">50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);</w:t>
              <w:br w:type="textWrapping"/>
              <w:t xml:space="preserve">  tft.</w:t>
            </w:r>
            <w:r w:rsidDel="00000000" w:rsidR="00000000" w:rsidRPr="00000000">
              <w:rPr>
                <w:rFonts w:ascii="Consolas" w:cs="Consolas" w:eastAsia="Consolas" w:hAnsi="Consolas"/>
                <w:color w:val="d35400"/>
                <w:sz w:val="32"/>
                <w:szCs w:val="32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(h);</w:t>
              <w:br w:type="textWrapping"/>
              <w:t xml:space="preserve">  </w:t>
              <w:br w:type="textWrapping"/>
              <w:t xml:space="preserve">  tft.</w:t>
            </w:r>
            <w:r w:rsidDel="00000000" w:rsidR="00000000" w:rsidRPr="00000000">
              <w:rPr>
                <w:rFonts w:ascii="Consolas" w:cs="Consolas" w:eastAsia="Consolas" w:hAnsi="Consolas"/>
                <w:color w:val="d35400"/>
                <w:sz w:val="32"/>
                <w:szCs w:val="32"/>
                <w:rtl w:val="0"/>
              </w:rPr>
              <w:t xml:space="preserve">setTextSize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8a7b52"/>
                <w:sz w:val="32"/>
                <w:szCs w:val="32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);</w:t>
              <w:br w:type="textWrapping"/>
              <w:t xml:space="preserve">  tft.</w:t>
            </w:r>
            <w:r w:rsidDel="00000000" w:rsidR="00000000" w:rsidRPr="00000000">
              <w:rPr>
                <w:rFonts w:ascii="Consolas" w:cs="Consolas" w:eastAsia="Consolas" w:hAnsi="Consolas"/>
                <w:color w:val="d35400"/>
                <w:sz w:val="32"/>
                <w:szCs w:val="32"/>
                <w:rtl w:val="0"/>
              </w:rPr>
              <w:t xml:space="preserve">setCursor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8a7b52"/>
                <w:sz w:val="32"/>
                <w:szCs w:val="32"/>
                <w:rtl w:val="0"/>
              </w:rPr>
              <w:t xml:space="preserve">120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8a7b52"/>
                <w:sz w:val="32"/>
                <w:szCs w:val="32"/>
                <w:rtl w:val="0"/>
              </w:rPr>
              <w:t xml:space="preserve">50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);</w:t>
              <w:br w:type="textWrapping"/>
              <w:t xml:space="preserve">  tft.</w:t>
            </w:r>
            <w:r w:rsidDel="00000000" w:rsidR="00000000" w:rsidRPr="00000000">
              <w:rPr>
                <w:rFonts w:ascii="Consolas" w:cs="Consolas" w:eastAsia="Consolas" w:hAnsi="Consolas"/>
                <w:color w:val="d35400"/>
                <w:sz w:val="32"/>
                <w:szCs w:val="32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5c5f"/>
                <w:sz w:val="32"/>
                <w:szCs w:val="32"/>
                <w:rtl w:val="0"/>
              </w:rPr>
              <w:t xml:space="preserve">"%"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sz w:val="32"/>
                <w:szCs w:val="32"/>
                <w:rtl w:val="0"/>
              </w:rPr>
              <w:t xml:space="preserve">);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452938" cy="593725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593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42926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