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79"/>
          <w:sz w:val="36"/>
          <w:szCs w:val="36"/>
        </w:rPr>
        <w:t xml:space="preserve">ENG401 – Veri Tasnifi</w:t>
      </w:r>
    </w:p>
    <w:p>
      <w:pPr>
        <w:pBdr>
          <w:bottom w:val="single" w:color="1F4E79" w:sz="8" w:space="8"/>
        </w:pBdr>
        <w:spacing w:after="300"/>
        <w:jc w:val="center"/>
      </w:pPr>
      <w:r>
        <w:rPr>
          <w:i/>
          <w:iCs/>
          <w:color w:val="555555"/>
          <w:sz w:val="24"/>
          <w:szCs w:val="24"/>
        </w:rPr>
        <w:t xml:space="preserve">Veri setleri ve veri_tasnif.py kodunun açıklaması</w:t>
      </w:r>
    </w:p>
    <w:p>
      <w:pPr>
        <w:pStyle w:val="Heading1"/>
      </w:pPr>
      <w:r>
        <w:t xml:space="preserve">1. İki veri seti, iki ayrı dünya</w:t>
      </w:r>
    </w:p>
    <w:p>
      <w:pPr>
        <w:spacing w:after="120" w:line="288"/>
        <w:jc w:val="both"/>
      </w:pPr>
      <w:r>
        <w:rPr>
          <w:rFonts w:ascii="Consolas" w:cs="Consolas" w:eastAsia="Consolas" w:hAnsi="Consolas"/>
          <w:color w:val="7A2E0E"/>
          <w:sz w:val="19"/>
          <w:szCs w:val="19"/>
        </w:rPr>
        <w:t xml:space="preserve">dataset/</w:t>
      </w:r>
      <w:r>
        <w:t xml:space="preserve"> klasöründe iki bağımsız veri seti var. Biri tek bir dosyadan, diğeri üç klasörden oluşuyor:</w:t>
      </w:r>
    </w:p>
    <w:p>
      <w:pPr>
        <w:keepNext/>
        <w:shd w:fill="F2F4F7" w:color="auto" w:val="clear"/>
        <w:spacing w:after="0" w:line="240"/>
        <w:ind w:left="140" w:right="140"/>
      </w:pPr>
      <w:r>
        <w:rPr>
          <w:rFonts w:ascii="Consolas" w:cs="Consolas" w:eastAsia="Consolas" w:hAnsi="Consolas"/>
          <w:sz w:val="17"/>
          <w:szCs w:val="17"/>
        </w:rPr>
        <w:t xml:space="preserve">dataset/</w:t>
      </w:r>
    </w:p>
    <w:p>
      <w:pPr>
        <w:keepNext/>
        <w:shd w:fill="F2F4F7" w:color="auto" w:val="clear"/>
        <w:spacing w:after="0" w:line="240"/>
        <w:ind w:left="140" w:right="140"/>
      </w:pPr>
      <w:r>
        <w:rPr>
          <w:rFonts w:ascii="Consolas" w:cs="Consolas" w:eastAsia="Consolas" w:hAnsi="Consolas"/>
          <w:sz w:val="17"/>
          <w:szCs w:val="17"/>
        </w:rPr>
        <w:t xml:space="preserve">├── Rt345Bridge.h5    ← VERİ SETİ 1: Route 345 Köprüsü (tek dosya, 907 MB)</w:t>
      </w:r>
    </w:p>
    <w:p>
      <w:pPr>
        <w:keepNext/>
        <w:shd w:fill="F2F4F7" w:color="auto" w:val="clear"/>
        <w:spacing w:after="0" w:line="240"/>
        <w:ind w:left="140" w:right="140"/>
      </w:pPr>
      <w:r>
        <w:rPr>
          <w:rFonts w:ascii="Consolas" w:cs="Consolas" w:eastAsia="Consolas" w:hAnsi="Consolas"/>
          <w:sz w:val="17"/>
          <w:szCs w:val="17"/>
        </w:rPr>
        <w:t xml:space="preserve">│</w:t>
      </w:r>
    </w:p>
    <w:p>
      <w:pPr>
        <w:keepNext/>
        <w:shd w:fill="F2F4F7" w:color="auto" w:val="clear"/>
        <w:spacing w:after="0" w:line="240"/>
        <w:ind w:left="140" w:right="140"/>
      </w:pPr>
      <w:r>
        <w:rPr>
          <w:rFonts w:ascii="Consolas" w:cs="Consolas" w:eastAsia="Consolas" w:hAnsi="Consolas"/>
          <w:sz w:val="17"/>
          <w:szCs w:val="17"/>
        </w:rPr>
        <w:t xml:space="preserve">├── code/             ┐</w:t>
      </w:r>
    </w:p>
    <w:p>
      <w:pPr>
        <w:keepNext/>
        <w:shd w:fill="F2F4F7" w:color="auto" w:val="clear"/>
        <w:spacing w:after="0" w:line="240"/>
        <w:ind w:left="140" w:right="140"/>
      </w:pPr>
      <w:r>
        <w:rPr>
          <w:rFonts w:ascii="Consolas" w:cs="Consolas" w:eastAsia="Consolas" w:hAnsi="Consolas"/>
          <w:sz w:val="17"/>
          <w:szCs w:val="17"/>
        </w:rPr>
        <w:t xml:space="preserve">├── input/            ├ VERİ SETİ 2: SDOF SHM Benchmark (3 klasör, ~8.4 GB)</w:t>
      </w:r>
    </w:p>
    <w:p>
      <w:pPr>
        <w:keepNext w:val="false"/>
        <w:shd w:fill="F2F4F7" w:color="auto" w:val="clear"/>
        <w:spacing w:after="160" w:line="240"/>
        <w:ind w:left="140" w:right="140"/>
      </w:pPr>
      <w:r>
        <w:rPr>
          <w:rFonts w:ascii="Consolas" w:cs="Consolas" w:eastAsia="Consolas" w:hAnsi="Consolas"/>
          <w:sz w:val="17"/>
          <w:szCs w:val="17"/>
        </w:rPr>
        <w:t xml:space="preserve">└── output/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3900"/>
        <w:gridCol w:w="4138"/>
      </w:tblGrid>
      <w:tr>
        <w:trPr>
          <w:tblHeader/>
        </w:trPr>
        <w:tc>
          <w:tcPr>
            <w:tcW w:type="dxa" w:w="1600"/>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after="0" w:line="252"/>
            </w:pPr>
          </w:p>
        </w:tc>
        <w:tc>
          <w:tcPr>
            <w:tcW w:type="dxa" w:w="3900"/>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after="0" w:line="252"/>
            </w:pPr>
            <w:r>
              <w:rPr>
                <w:b/>
                <w:bCs/>
                <w:color w:val="FFFFFF"/>
                <w:sz w:val="19"/>
                <w:szCs w:val="19"/>
              </w:rPr>
              <w:t xml:space="preserve">Rt345Bridge.h5</w:t>
            </w:r>
          </w:p>
        </w:tc>
        <w:tc>
          <w:tcPr>
            <w:tcW w:type="dxa" w:w="4138"/>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after="0" w:line="252"/>
            </w:pPr>
            <w:r>
              <w:rPr>
                <w:b/>
                <w:bCs/>
                <w:color w:val="FFFFFF"/>
                <w:sz w:val="19"/>
                <w:szCs w:val="19"/>
              </w:rPr>
              <w:t xml:space="preserve">SDOF (code / input / output)</w:t>
            </w:r>
          </w:p>
        </w:tc>
      </w:tr>
      <w:tr>
        <w:tc>
          <w:tcPr>
            <w:tcW w:type="dxa" w:w="16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line="252"/>
            </w:pPr>
            <w:r>
              <w:rPr>
                <w:sz w:val="19"/>
                <w:szCs w:val="19"/>
              </w:rPr>
              <w:t xml:space="preserve">Kaynak</w:t>
            </w:r>
          </w:p>
        </w:tc>
        <w:tc>
          <w:tcPr>
            <w:tcW w:type="dxa" w:w="3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line="252"/>
            </w:pPr>
            <w:r>
              <w:rPr>
                <w:b/>
                <w:bCs/>
                <w:sz w:val="19"/>
                <w:szCs w:val="19"/>
              </w:rPr>
              <w:t xml:space="preserve">Gerçek</w:t>
            </w:r>
            <w:r>
              <w:rPr>
                <w:sz w:val="19"/>
                <w:szCs w:val="19"/>
              </w:rPr>
              <w:t xml:space="preserve"> köprü, ABD, 2008</w:t>
            </w:r>
          </w:p>
        </w:tc>
        <w:tc>
          <w:tcPr>
            <w:tcW w:type="dxa" w:w="413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line="252"/>
            </w:pPr>
            <w:r>
              <w:rPr>
                <w:b/>
                <w:bCs/>
                <w:sz w:val="19"/>
                <w:szCs w:val="19"/>
              </w:rPr>
              <w:t xml:space="preserve">Bilgisayar simülasyonu</w:t>
            </w:r>
            <w:r>
              <w:rPr>
                <w:sz w:val="19"/>
                <w:szCs w:val="19"/>
              </w:rPr>
              <w:t xml:space="preserve"> (sayısal model)</w:t>
            </w:r>
          </w:p>
        </w:tc>
      </w:tr>
      <w:tr>
        <w:tc>
          <w:tcPr>
            <w:tcW w:type="dxa" w:w="16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line="252"/>
            </w:pPr>
            <w:r>
              <w:rPr>
                <w:sz w:val="19"/>
                <w:szCs w:val="19"/>
              </w:rPr>
              <w:t xml:space="preserve">Yapı</w:t>
            </w:r>
          </w:p>
        </w:tc>
        <w:tc>
          <w:tcPr>
            <w:tcW w:type="dxa" w:w="3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line="252"/>
            </w:pPr>
            <w:r>
              <w:rPr>
                <w:sz w:val="19"/>
                <w:szCs w:val="19"/>
              </w:rPr>
              <w:t xml:space="preserve">13.7 m çelik kirişli betonarme tabliyeli köprü</w:t>
            </w:r>
          </w:p>
        </w:tc>
        <w:tc>
          <w:tcPr>
            <w:tcW w:type="dxa" w:w="413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line="252"/>
            </w:pPr>
            <w:r>
              <w:rPr>
                <w:sz w:val="19"/>
                <w:szCs w:val="19"/>
              </w:rPr>
              <w:t xml:space="preserve">Ankastre çelik kiriş, tek serbestlik dereceli (SDOF) model</w:t>
            </w:r>
          </w:p>
        </w:tc>
      </w:tr>
      <w:tr>
        <w:tc>
          <w:tcPr>
            <w:tcW w:type="dxa" w:w="16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line="252"/>
            </w:pPr>
            <w:r>
              <w:rPr>
                <w:sz w:val="19"/>
                <w:szCs w:val="19"/>
              </w:rPr>
              <w:t xml:space="preserve">Sensör</w:t>
            </w:r>
          </w:p>
        </w:tc>
        <w:tc>
          <w:tcPr>
            <w:tcW w:type="dxa" w:w="3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line="252"/>
            </w:pPr>
            <w:r>
              <w:rPr>
                <w:sz w:val="19"/>
                <w:szCs w:val="19"/>
              </w:rPr>
              <w:t xml:space="preserve">30 ivmeölçer × 2 yön (y yanal, z düşey) + 20 strain</w:t>
            </w:r>
          </w:p>
        </w:tc>
        <w:tc>
          <w:tcPr>
            <w:tcW w:type="dxa" w:w="413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line="252"/>
            </w:pPr>
            <w:r>
              <w:rPr>
                <w:b/>
                <w:bCs/>
                <w:sz w:val="19"/>
                <w:szCs w:val="19"/>
              </w:rPr>
              <w:t xml:space="preserve">Tek</w:t>
            </w:r>
            <w:r>
              <w:rPr>
                <w:sz w:val="19"/>
                <w:szCs w:val="19"/>
              </w:rPr>
              <w:t xml:space="preserve"> ivmeölçer, tek yön</w:t>
            </w:r>
          </w:p>
        </w:tc>
      </w:tr>
      <w:tr>
        <w:tc>
          <w:tcPr>
            <w:tcW w:type="dxa" w:w="16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line="252"/>
            </w:pPr>
            <w:r>
              <w:rPr>
                <w:sz w:val="19"/>
                <w:szCs w:val="19"/>
              </w:rPr>
              <w:t xml:space="preserve">Süre</w:t>
            </w:r>
          </w:p>
        </w:tc>
        <w:tc>
          <w:tcPr>
            <w:tcW w:type="dxa" w:w="3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line="252"/>
            </w:pPr>
            <w:r>
              <w:rPr>
                <w:sz w:val="19"/>
                <w:szCs w:val="19"/>
              </w:rPr>
              <w:t xml:space="preserve">Tek öğleden sonra, 3 saat</w:t>
            </w:r>
          </w:p>
        </w:tc>
        <w:tc>
          <w:tcPr>
            <w:tcW w:type="dxa" w:w="413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line="252"/>
            </w:pPr>
            <w:r>
              <w:rPr>
                <w:b/>
                <w:bCs/>
                <w:sz w:val="19"/>
                <w:szCs w:val="19"/>
              </w:rPr>
              <w:t xml:space="preserve">3 yıl</w:t>
            </w:r>
            <w:r>
              <w:rPr>
                <w:sz w:val="19"/>
                <w:szCs w:val="19"/>
              </w:rPr>
              <w:t xml:space="preserve">, saatte bir kayıt</w:t>
            </w:r>
          </w:p>
        </w:tc>
      </w:tr>
      <w:tr>
        <w:tc>
          <w:tcPr>
            <w:tcW w:type="dxa" w:w="16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line="252"/>
            </w:pPr>
            <w:r>
              <w:rPr>
                <w:sz w:val="19"/>
                <w:szCs w:val="19"/>
              </w:rPr>
              <w:t xml:space="preserve">Kayıt sayısı</w:t>
            </w:r>
          </w:p>
        </w:tc>
        <w:tc>
          <w:tcPr>
            <w:tcW w:type="dxa" w:w="3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line="252"/>
            </w:pPr>
            <w:r>
              <w:rPr>
                <w:sz w:val="19"/>
                <w:szCs w:val="19"/>
              </w:rPr>
              <w:t xml:space="preserve">25 kayıt (~90 s)</w:t>
            </w:r>
          </w:p>
        </w:tc>
        <w:tc>
          <w:tcPr>
            <w:tcW w:type="dxa" w:w="413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line="252"/>
            </w:pPr>
            <w:r>
              <w:rPr>
                <w:sz w:val="19"/>
                <w:szCs w:val="19"/>
              </w:rPr>
              <w:t xml:space="preserve">~125 000 kayıt (3 dk)</w:t>
            </w:r>
          </w:p>
        </w:tc>
      </w:tr>
      <w:tr>
        <w:tc>
          <w:tcPr>
            <w:tcW w:type="dxa" w:w="16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line="252"/>
            </w:pPr>
            <w:r>
              <w:rPr>
                <w:sz w:val="19"/>
                <w:szCs w:val="19"/>
              </w:rPr>
              <w:t xml:space="preserve">Örnekleme</w:t>
            </w:r>
          </w:p>
        </w:tc>
        <w:tc>
          <w:tcPr>
            <w:tcW w:type="dxa" w:w="3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line="252"/>
            </w:pPr>
            <w:r>
              <w:rPr>
                <w:sz w:val="19"/>
                <w:szCs w:val="19"/>
              </w:rPr>
              <w:t xml:space="preserve">128 Hz</w:t>
            </w:r>
          </w:p>
        </w:tc>
        <w:tc>
          <w:tcPr>
            <w:tcW w:type="dxa" w:w="413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line="252"/>
            </w:pPr>
            <w:r>
              <w:rPr>
                <w:sz w:val="19"/>
                <w:szCs w:val="19"/>
              </w:rPr>
              <w:t xml:space="preserve">100 Hz</w:t>
            </w:r>
          </w:p>
        </w:tc>
      </w:tr>
      <w:tr>
        <w:tc>
          <w:tcPr>
            <w:tcW w:type="dxa" w:w="16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line="252"/>
            </w:pPr>
            <w:r>
              <w:rPr>
                <w:sz w:val="19"/>
                <w:szCs w:val="19"/>
              </w:rPr>
              <w:t xml:space="preserve">Hasar</w:t>
            </w:r>
          </w:p>
        </w:tc>
        <w:tc>
          <w:tcPr>
            <w:tcW w:type="dxa" w:w="3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line="252"/>
            </w:pPr>
            <w:r>
              <w:rPr>
                <w:sz w:val="19"/>
                <w:szCs w:val="19"/>
              </w:rPr>
              <w:t xml:space="preserve">Gerçekten uygulanmış (kriko, bulon sökme)</w:t>
            </w:r>
          </w:p>
        </w:tc>
        <w:tc>
          <w:tcPr>
            <w:tcW w:type="dxa" w:w="413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line="252"/>
            </w:pPr>
            <w:r>
              <w:rPr>
                <w:sz w:val="19"/>
                <w:szCs w:val="19"/>
              </w:rPr>
              <w:t xml:space="preserve">Yazılımla verilmiş rijitlik kaybı, korozyon, sensör arızası</w:t>
            </w:r>
          </w:p>
        </w:tc>
      </w:tr>
      <w:tr>
        <w:tc>
          <w:tcPr>
            <w:tcW w:type="dxa" w:w="16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line="252"/>
            </w:pPr>
            <w:r>
              <w:rPr>
                <w:sz w:val="19"/>
                <w:szCs w:val="19"/>
              </w:rPr>
              <w:t xml:space="preserve">Çevresel etki</w:t>
            </w:r>
          </w:p>
        </w:tc>
        <w:tc>
          <w:tcPr>
            <w:tcW w:type="dxa" w:w="3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line="252"/>
            </w:pPr>
            <w:r>
              <w:rPr>
                <w:sz w:val="19"/>
                <w:szCs w:val="19"/>
              </w:rPr>
              <w:t xml:space="preserve">Yok sayılabilir (3 saatte &lt;3 °C değişim)</w:t>
            </w:r>
          </w:p>
        </w:tc>
        <w:tc>
          <w:tcPr>
            <w:tcW w:type="dxa" w:w="413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line="252"/>
            </w:pPr>
            <w:r>
              <w:rPr>
                <w:b/>
                <w:bCs/>
                <w:sz w:val="19"/>
                <w:szCs w:val="19"/>
              </w:rPr>
              <w:t xml:space="preserve">Bilerek eklenmiş</w:t>
            </w:r>
            <w:r>
              <w:rPr>
                <w:sz w:val="19"/>
                <w:szCs w:val="19"/>
              </w:rPr>
              <w:t xml:space="preserve"> (sıcaklık, trafik yükü)</w:t>
            </w:r>
          </w:p>
        </w:tc>
      </w:tr>
      <w:tr>
        <w:tc>
          <w:tcPr>
            <w:tcW w:type="dxa" w:w="16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line="252"/>
            </w:pPr>
            <w:r>
              <w:rPr>
                <w:sz w:val="19"/>
                <w:szCs w:val="19"/>
              </w:rPr>
              <w:t xml:space="preserve">Format</w:t>
            </w:r>
          </w:p>
        </w:tc>
        <w:tc>
          <w:tcPr>
            <w:tcW w:type="dxa" w:w="3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line="252"/>
            </w:pPr>
            <w:r>
              <w:rPr>
                <w:sz w:val="19"/>
                <w:szCs w:val="19"/>
              </w:rPr>
              <w:t xml:space="preserve">Tek bir </w:t>
            </w:r>
            <w:r>
              <w:rPr>
                <w:b/>
                <w:bCs/>
                <w:sz w:val="19"/>
                <w:szCs w:val="19"/>
              </w:rPr>
              <w:t xml:space="preserve">hiyerarşik h5</w:t>
            </w:r>
            <w:r>
              <w:rPr>
                <w:sz w:val="19"/>
                <w:szCs w:val="19"/>
              </w:rPr>
              <w:t xml:space="preserve"> dosyası</w:t>
            </w:r>
          </w:p>
        </w:tc>
        <w:tc>
          <w:tcPr>
            <w:tcW w:type="dxa" w:w="413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line="252"/>
            </w:pPr>
            <w:r>
              <w:rPr>
                <w:sz w:val="19"/>
                <w:szCs w:val="19"/>
              </w:rPr>
              <w:t xml:space="preserve">Saat başına </w:t>
            </w:r>
            <w:r>
              <w:rPr>
                <w:b/>
                <w:bCs/>
                <w:sz w:val="19"/>
                <w:szCs w:val="19"/>
              </w:rPr>
              <w:t xml:space="preserve">küçük h5</w:t>
            </w:r>
            <w:r>
              <w:rPr>
                <w:sz w:val="19"/>
                <w:szCs w:val="19"/>
              </w:rPr>
              <w:t xml:space="preserve"> dosyaları + </w:t>
            </w:r>
            <w:r>
              <w:rPr>
                <w:b/>
                <w:bCs/>
                <w:sz w:val="19"/>
                <w:szCs w:val="19"/>
              </w:rPr>
              <w:t xml:space="preserve">txt/csv</w:t>
            </w:r>
            <w:r>
              <w:rPr>
                <w:sz w:val="19"/>
                <w:szCs w:val="19"/>
              </w:rPr>
              <w:t xml:space="preserve"> tablolar</w:t>
            </w:r>
          </w:p>
        </w:tc>
      </w:tr>
      <w:tr>
        <w:tc>
          <w:tcPr>
            <w:tcW w:type="dxa" w:w="16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line="252"/>
            </w:pPr>
            <w:r>
              <w:rPr>
                <w:sz w:val="19"/>
                <w:szCs w:val="19"/>
              </w:rPr>
              <w:t xml:space="preserve">Güçlü yanı</w:t>
            </w:r>
          </w:p>
        </w:tc>
        <w:tc>
          <w:tcPr>
            <w:tcW w:type="dxa" w:w="3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line="252"/>
            </w:pPr>
            <w:r>
              <w:rPr>
                <w:sz w:val="19"/>
                <w:szCs w:val="19"/>
              </w:rPr>
              <w:t xml:space="preserve">Gerçek ölçüm, çok sensör</w:t>
            </w:r>
          </w:p>
        </w:tc>
        <w:tc>
          <w:tcPr>
            <w:tcW w:type="dxa" w:w="413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line="252"/>
            </w:pPr>
            <w:r>
              <w:rPr>
                <w:sz w:val="19"/>
                <w:szCs w:val="19"/>
              </w:rPr>
              <w:t xml:space="preserve">Çok veri, sıcaklık etkisi var, yanlış alarm analizi için ideal</w:t>
            </w:r>
          </w:p>
        </w:tc>
      </w:tr>
    </w:tbl>
    <w:p>
      <w:pPr>
        <w:spacing w:after="120"/>
      </w:pPr>
    </w:p>
    <w:p>
      <w:pPr>
        <w:pBdr>
          <w:left w:val="single" w:color="E69500" w:sz="18" w:space="6"/>
        </w:pBdr>
        <w:shd w:fill="FFF4E5" w:color="auto" w:val="clear"/>
        <w:spacing w:after="160" w:before="80" w:line="276"/>
        <w:ind w:left="140" w:right="140"/>
      </w:pPr>
      <w:r>
        <w:rPr>
          <w:b/>
          <w:bCs/>
        </w:rPr>
        <w:t xml:space="preserve">Kısaca:</w:t>
      </w:r>
      <w:r>
        <w:t xml:space="preserve"> Route 345 gerçekçi ama az veri sunuyor. SDOF ise yapay ama bol veri sunuyor ve çevresel değişkenlik içeriyor. Raporda "sıcaklık yanlış alarmı artırıyor mu?" diye bir araştırma sorusu var. Bu soru ancak SDOF ile cevaplanabilir, çünkü Route 345'te sıcaklık neredeyse hiç değişmemiş.</w:t>
      </w:r>
    </w:p>
    <w:p>
      <w:pPr>
        <w:pStyle w:val="Heading1"/>
      </w:pPr>
      <w:r>
        <w:t xml:space="preserve">2. SDOF'un üç klasörü ne işe yarıyor?</w:t>
      </w:r>
    </w:p>
    <w:p>
      <w:pPr>
        <w:spacing w:after="120" w:line="288"/>
        <w:jc w:val="both"/>
      </w:pPr>
      <w:r>
        <w:t xml:space="preserve">Bu üç klasör tek bir veri setinin parçaları. Yazarlar bir simülasyon yapmış ve hem simülasyonun </w:t>
      </w:r>
      <w:r>
        <w:rPr>
          <w:b/>
          <w:bCs/>
        </w:rPr>
        <w:t xml:space="preserve">girdilerini</w:t>
      </w:r>
      <w:r>
        <w:t xml:space="preserve">, hem </w:t>
      </w:r>
      <w:r>
        <w:rPr>
          <w:b/>
          <w:bCs/>
        </w:rPr>
        <w:t xml:space="preserve">çıktılarını</w:t>
      </w:r>
      <w:r>
        <w:t xml:space="preserve">, hem de onları üreten </w:t>
      </w:r>
      <w:r>
        <w:rPr>
          <w:b/>
          <w:bCs/>
        </w:rPr>
        <w:t xml:space="preserve">kodu</w:t>
      </w:r>
      <w:r>
        <w:t xml:space="preserve"> paylaşmış:</w:t>
      </w:r>
    </w:p>
    <w:p>
      <w:pPr>
        <w:keepNext/>
        <w:shd w:fill="F2F4F7" w:color="auto" w:val="clear"/>
        <w:spacing w:after="0" w:line="240"/>
        <w:ind w:left="140" w:right="140"/>
      </w:pPr>
      <w:r>
        <w:rPr>
          <w:rFonts w:ascii="Consolas" w:cs="Consolas" w:eastAsia="Consolas" w:hAnsi="Consolas"/>
          <w:sz w:val="17"/>
          <w:szCs w:val="17"/>
        </w:rPr>
        <w:t xml:space="preserve">code/    → Veriyi ÜRETEN Jupyter notebook'lar (biz çalıştırmıyoruz, sadece referans)</w:t>
      </w:r>
    </w:p>
    <w:p>
      <w:pPr>
        <w:keepNext/>
        <w:shd w:fill="F2F4F7" w:color="auto" w:val="clear"/>
        <w:spacing w:after="0" w:line="240"/>
        <w:ind w:left="140" w:right="140"/>
      </w:pPr>
      <w:r>
        <w:rPr>
          <w:rFonts w:ascii="Consolas" w:cs="Consolas" w:eastAsia="Consolas" w:hAnsi="Consolas"/>
          <w:sz w:val="17"/>
          <w:szCs w:val="17"/>
        </w:rPr>
        <w:t xml:space="preserve">           1_EOVs.ipynb   sıcaklık ve yük profillerini üretiyor</w:t>
      </w:r>
    </w:p>
    <w:p>
      <w:pPr>
        <w:keepNext/>
        <w:shd w:fill="F2F4F7" w:color="auto" w:val="clear"/>
        <w:spacing w:after="0" w:line="240"/>
        <w:ind w:left="140" w:right="140"/>
      </w:pPr>
      <w:r>
        <w:rPr>
          <w:rFonts w:ascii="Consolas" w:cs="Consolas" w:eastAsia="Consolas" w:hAnsi="Consolas"/>
          <w:sz w:val="17"/>
          <w:szCs w:val="17"/>
        </w:rPr>
        <w:t xml:space="preserve">           2_SDOF.ipynb   yapı modelini kuruyor, hasar senaryolarını tanımlıyor</w:t>
      </w:r>
    </w:p>
    <w:p>
      <w:pPr>
        <w:keepNext/>
        <w:shd w:fill="F2F4F7" w:color="auto" w:val="clear"/>
        <w:spacing w:after="0" w:line="240"/>
        <w:ind w:left="140" w:right="140"/>
      </w:pPr>
      <w:r>
        <w:rPr>
          <w:rFonts w:ascii="Consolas" w:cs="Consolas" w:eastAsia="Consolas" w:hAnsi="Consolas"/>
          <w:sz w:val="17"/>
          <w:szCs w:val="17"/>
        </w:rPr>
        <w:t xml:space="preserve">           3_SHM.ipynb    ivme sinyallerini üretip .h5 olarak kaydediyor</w:t>
      </w:r>
    </w:p>
    <w:p>
      <w:pPr>
        <w:keepNext/>
        <w:shd w:fill="F2F4F7" w:color="auto" w:val="clear"/>
        <w:spacing w:after="0" w:line="240"/>
        <w:ind w:left="140" w:right="140"/>
      </w:pPr>
      <w:r>
        <w:rPr>
          <w:rFonts w:ascii="Consolas" w:cs="Consolas" w:eastAsia="Consolas" w:hAnsi="Consolas"/>
          <w:sz w:val="17"/>
          <w:szCs w:val="17"/>
        </w:rPr>
        <w:t xml:space="preserve">           4_SFM.ipynb    sensör arızalarını (spike, drift, gain…) ekliyor</w:t>
      </w:r>
    </w:p>
    <w:p>
      <w:pPr>
        <w:keepNext/>
        <w:shd w:fill="F2F4F7" w:color="auto" w:val="clear"/>
        <w:spacing w:after="0" w:line="240"/>
        <w:ind w:left="140" w:right="140"/>
      </w:pPr>
      <w:r>
        <w:rPr>
          <w:rFonts w:ascii="Consolas" w:cs="Consolas" w:eastAsia="Consolas" w:hAnsi="Consolas"/>
          <w:sz w:val="17"/>
          <w:szCs w:val="17"/>
        </w:rPr>
        <w:t xml:space="preserve"> </w:t>
      </w:r>
    </w:p>
    <w:p>
      <w:pPr>
        <w:keepNext/>
        <w:shd w:fill="F2F4F7" w:color="auto" w:val="clear"/>
        <w:spacing w:after="0" w:line="240"/>
        <w:ind w:left="140" w:right="140"/>
      </w:pPr>
      <w:r>
        <w:rPr>
          <w:rFonts w:ascii="Consolas" w:cs="Consolas" w:eastAsia="Consolas" w:hAnsi="Consolas"/>
          <w:sz w:val="17"/>
          <w:szCs w:val="17"/>
        </w:rPr>
        <w:t xml:space="preserve">input/   → Simülasyona VERİLEN şeyler = ortam koşulları</w:t>
      </w:r>
    </w:p>
    <w:p>
      <w:pPr>
        <w:keepNext/>
        <w:shd w:fill="F2F4F7" w:color="auto" w:val="clear"/>
        <w:spacing w:after="0" w:line="240"/>
        <w:ind w:left="140" w:right="140"/>
      </w:pPr>
      <w:r>
        <w:rPr>
          <w:rFonts w:ascii="Consolas" w:cs="Consolas" w:eastAsia="Consolas" w:hAnsi="Consolas"/>
          <w:sz w:val="17"/>
          <w:szCs w:val="17"/>
        </w:rPr>
        <w:t xml:space="preserve">           temperature/1_temperature.txt  saatlik sıcaklık</w:t>
      </w:r>
    </w:p>
    <w:p>
      <w:pPr>
        <w:keepNext/>
        <w:shd w:fill="F2F4F7" w:color="auto" w:val="clear"/>
        <w:spacing w:after="0" w:line="240"/>
        <w:ind w:left="140" w:right="140"/>
      </w:pPr>
      <w:r>
        <w:rPr>
          <w:rFonts w:ascii="Consolas" w:cs="Consolas" w:eastAsia="Consolas" w:hAnsi="Consolas"/>
          <w:sz w:val="17"/>
          <w:szCs w:val="17"/>
        </w:rPr>
        <w:t xml:space="preserve">           load/1_totLoad.txt             saatlik trafik yükü</w:t>
      </w:r>
    </w:p>
    <w:p>
      <w:pPr>
        <w:keepNext/>
        <w:shd w:fill="F2F4F7" w:color="auto" w:val="clear"/>
        <w:spacing w:after="0" w:line="240"/>
        <w:ind w:left="140" w:right="140"/>
      </w:pPr>
      <w:r>
        <w:rPr>
          <w:rFonts w:ascii="Consolas" w:cs="Consolas" w:eastAsia="Consolas" w:hAnsi="Consolas"/>
          <w:sz w:val="17"/>
          <w:szCs w:val="17"/>
        </w:rPr>
        <w:t xml:space="preserve">           km_pairs/*.txt                 her senaryo için saatlik rijitlik (k) ve kütle (m)</w:t>
      </w:r>
    </w:p>
    <w:p>
      <w:pPr>
        <w:keepNext/>
        <w:shd w:fill="F2F4F7" w:color="auto" w:val="clear"/>
        <w:spacing w:after="0" w:line="240"/>
        <w:ind w:left="140" w:right="140"/>
      </w:pPr>
      <w:r>
        <w:rPr>
          <w:rFonts w:ascii="Consolas" w:cs="Consolas" w:eastAsia="Consolas" w:hAnsi="Consolas"/>
          <w:sz w:val="17"/>
          <w:szCs w:val="17"/>
        </w:rPr>
        <w:t xml:space="preserve"> </w:t>
      </w:r>
    </w:p>
    <w:p>
      <w:pPr>
        <w:keepNext/>
        <w:shd w:fill="F2F4F7" w:color="auto" w:val="clear"/>
        <w:spacing w:after="0" w:line="240"/>
        <w:ind w:left="140" w:right="140"/>
      </w:pPr>
      <w:r>
        <w:rPr>
          <w:rFonts w:ascii="Consolas" w:cs="Consolas" w:eastAsia="Consolas" w:hAnsi="Consolas"/>
          <w:sz w:val="17"/>
          <w:szCs w:val="17"/>
        </w:rPr>
        <w:t xml:space="preserve">output/  → Simülasyonun ÜRETTİĞİ şeyler = "ölçüm" gibi davranan veri</w:t>
      </w:r>
    </w:p>
    <w:p>
      <w:pPr>
        <w:keepNext/>
        <w:shd w:fill="F2F4F7" w:color="auto" w:val="clear"/>
        <w:spacing w:after="0" w:line="240"/>
        <w:ind w:left="140" w:right="140"/>
      </w:pPr>
      <w:r>
        <w:rPr>
          <w:rFonts w:ascii="Consolas" w:cs="Consolas" w:eastAsia="Consolas" w:hAnsi="Consolas"/>
          <w:sz w:val="17"/>
          <w:szCs w:val="17"/>
        </w:rPr>
        <w:t xml:space="preserve">           acceleration/D1..D5/accNNNNN-k.h5   saatlik ivme sinyalleri (asıl veri)</w:t>
      </w:r>
    </w:p>
    <w:p>
      <w:pPr>
        <w:keepNext/>
        <w:shd w:fill="F2F4F7" w:color="auto" w:val="clear"/>
        <w:spacing w:after="0" w:line="240"/>
        <w:ind w:left="140" w:right="140"/>
      </w:pPr>
      <w:r>
        <w:rPr>
          <w:rFonts w:ascii="Consolas" w:cs="Consolas" w:eastAsia="Consolas" w:hAnsi="Consolas"/>
          <w:sz w:val="17"/>
          <w:szCs w:val="17"/>
        </w:rPr>
        <w:t xml:space="preserve">           labels/*.txt                         her saatin etiketi (sağlıklı mı, hangi hasar)</w:t>
      </w:r>
    </w:p>
    <w:p>
      <w:pPr>
        <w:keepNext w:val="false"/>
        <w:shd w:fill="F2F4F7" w:color="auto" w:val="clear"/>
        <w:spacing w:after="160" w:line="240"/>
        <w:ind w:left="140" w:right="140"/>
      </w:pPr>
      <w:r>
        <w:rPr>
          <w:rFonts w:ascii="Consolas" w:cs="Consolas" w:eastAsia="Consolas" w:hAnsi="Consolas"/>
          <w:sz w:val="17"/>
          <w:szCs w:val="17"/>
        </w:rPr>
        <w:t xml:space="preserve">           deflection/                          orta nokta sehimi</w:t>
      </w:r>
    </w:p>
    <w:p>
      <w:pPr>
        <w:spacing w:after="120" w:line="288"/>
        <w:jc w:val="both"/>
      </w:pPr>
      <w:r>
        <w:t xml:space="preserve">Mantık sırası şöyle: </w:t>
      </w:r>
      <w:r>
        <w:rPr>
          <w:b/>
          <w:bCs/>
        </w:rPr>
        <w:t xml:space="preserve">input</w:t>
      </w:r>
      <w:r>
        <w:t xml:space="preserve"> (koşullar) → </w:t>
      </w:r>
      <w:r>
        <w:rPr>
          <w:b/>
          <w:bCs/>
        </w:rPr>
        <w:t xml:space="preserve">code</w:t>
      </w:r>
      <w:r>
        <w:t xml:space="preserve"> (simülasyon) → </w:t>
      </w:r>
      <w:r>
        <w:rPr>
          <w:b/>
          <w:bCs/>
        </w:rPr>
        <w:t xml:space="preserve">output</w:t>
      </w:r>
      <w:r>
        <w:t xml:space="preserve"> (sinyal ve etiketler).</w:t>
      </w:r>
    </w:p>
    <w:p>
      <w:pPr>
        <w:spacing w:after="120" w:line="288"/>
        <w:jc w:val="both"/>
      </w:pPr>
      <w:r>
        <w:t xml:space="preserve">Bizim için önemli olanlar şunlar:</w:t>
      </w:r>
    </w:p>
    <w:p>
      <w:pPr>
        <w:pStyle w:val="ListParagraph"/>
        <w:numPr>
          <w:ilvl w:val="0"/>
          <w:numId w:val="2"/>
        </w:numPr>
        <w:spacing w:after="60" w:line="276"/>
      </w:pPr>
      <w:r>
        <w:rPr>
          <w:b/>
          <w:bCs/>
        </w:rPr>
        <w:t xml:space="preserve">output/acceleration</w:t>
      </w:r>
      <w:r>
        <w:t xml:space="preserve">: modele vereceğimiz sinyal</w:t>
      </w:r>
    </w:p>
    <w:p>
      <w:pPr>
        <w:pStyle w:val="ListParagraph"/>
        <w:numPr>
          <w:ilvl w:val="0"/>
          <w:numId w:val="2"/>
        </w:numPr>
        <w:spacing w:after="60" w:line="276"/>
      </w:pPr>
      <w:r>
        <w:rPr>
          <w:b/>
          <w:bCs/>
        </w:rPr>
        <w:t xml:space="preserve">output/labels</w:t>
      </w:r>
      <w:r>
        <w:t xml:space="preserve">: doğruluk kontrolü için cevap anahtarı</w:t>
      </w:r>
    </w:p>
    <w:p>
      <w:pPr>
        <w:pStyle w:val="ListParagraph"/>
        <w:numPr>
          <w:ilvl w:val="0"/>
          <w:numId w:val="2"/>
        </w:numPr>
        <w:spacing w:after="60" w:line="276"/>
      </w:pPr>
      <w:r>
        <w:rPr>
          <w:b/>
          <w:bCs/>
        </w:rPr>
        <w:t xml:space="preserve">input/temperature</w:t>
      </w:r>
      <w:r>
        <w:t xml:space="preserve"> ve </w:t>
      </w:r>
      <w:r>
        <w:rPr>
          <w:b/>
          <w:bCs/>
        </w:rPr>
        <w:t xml:space="preserve">input/load</w:t>
      </w:r>
      <w:r>
        <w:t xml:space="preserve">: yanlış alarm analizi için yan bilgi</w:t>
      </w:r>
    </w:p>
    <w:p>
      <w:pPr>
        <w:pBdr>
          <w:left w:val="single" w:color="E69500" w:sz="18" w:space="6"/>
        </w:pBdr>
        <w:shd w:fill="FFF4E5" w:color="auto" w:val="clear"/>
        <w:spacing w:after="160" w:before="80" w:line="276"/>
        <w:ind w:left="140" w:right="140"/>
      </w:pPr>
      <w:r>
        <w:rPr>
          <w:rFonts w:ascii="Consolas" w:cs="Consolas" w:eastAsia="Consolas" w:hAnsi="Consolas"/>
          <w:color w:val="7A2E0E"/>
          <w:sz w:val="19"/>
          <w:szCs w:val="19"/>
        </w:rPr>
        <w:t xml:space="preserve">km_pairs</w:t>
      </w:r>
      <w:r>
        <w:t xml:space="preserve"> gerçek hayatta ölçülemeyecek "gerçek" rijitliği içeriyor. Bunu modele vermemeliyiz, yoksa kopya çekmiş oluruz. Sadece sonuçları yorumlarken kullanılabilir.</w:t>
      </w:r>
    </w:p>
    <w:p>
      <w:pPr>
        <w:pStyle w:val="Heading1"/>
      </w:pPr>
      <w:r>
        <w:t xml:space="preserve">3. veri_tasnif.py adım adım</w:t>
      </w:r>
    </w:p>
    <w:p>
      <w:pPr>
        <w:spacing w:after="120" w:line="288"/>
        <w:jc w:val="both"/>
      </w:pPr>
      <w:r>
        <w:t xml:space="preserve">Script dört iş yapıyor: Route 345 için envanter ve grafik, SDOF için envanter ve grafik. Tüm çıktılar </w:t>
      </w:r>
      <w:r>
        <w:rPr>
          <w:rFonts w:ascii="Consolas" w:cs="Consolas" w:eastAsia="Consolas" w:hAnsi="Consolas"/>
          <w:color w:val="7A2E0E"/>
          <w:sz w:val="19"/>
          <w:szCs w:val="19"/>
        </w:rPr>
        <w:t xml:space="preserve">kod/cikti/</w:t>
      </w:r>
      <w:r>
        <w:t xml:space="preserve"> klasörüne yazılıyor.</w:t>
      </w:r>
    </w:p>
    <w:p>
      <w:pPr>
        <w:pStyle w:val="Heading2"/>
      </w:pPr>
      <w:r>
        <w:t xml:space="preserve">3.1 Bölüm 1: Route 345</w:t>
      </w:r>
    </w:p>
    <w:p>
      <w:pPr>
        <w:spacing w:after="120" w:line="288"/>
        <w:jc w:val="both"/>
      </w:pPr>
      <w:r>
        <w:rPr>
          <w:b/>
          <w:bCs/>
        </w:rPr>
        <w:t xml:space="preserve">Girdi:</w:t>
      </w:r>
      <w:r>
        <w:t xml:space="preserve"> sadece </w:t>
      </w:r>
      <w:r>
        <w:rPr>
          <w:rFonts w:ascii="Consolas" w:cs="Consolas" w:eastAsia="Consolas" w:hAnsi="Consolas"/>
          <w:color w:val="7A2E0E"/>
          <w:sz w:val="19"/>
          <w:szCs w:val="19"/>
        </w:rPr>
        <w:t xml:space="preserve">dataset/Rt345Bridge.h5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4638"/>
        <w:gridCol w:w="2300"/>
      </w:tblGrid>
      <w:tr>
        <w:trPr>
          <w:tblHeader/>
        </w:trPr>
        <w:tc>
          <w:tcPr>
            <w:tcW w:type="dxa" w:w="2700"/>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after="0" w:line="252"/>
            </w:pPr>
            <w:r>
              <w:rPr>
                <w:b/>
                <w:bCs/>
                <w:color w:val="FFFFFF"/>
                <w:sz w:val="19"/>
                <w:szCs w:val="19"/>
              </w:rPr>
              <w:t xml:space="preserve">Fonksiyon</w:t>
            </w:r>
          </w:p>
        </w:tc>
        <w:tc>
          <w:tcPr>
            <w:tcW w:type="dxa" w:w="4638"/>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after="0" w:line="252"/>
            </w:pPr>
            <w:r>
              <w:rPr>
                <w:b/>
                <w:bCs/>
                <w:color w:val="FFFFFF"/>
                <w:sz w:val="19"/>
                <w:szCs w:val="19"/>
              </w:rPr>
              <w:t xml:space="preserve">Ne yapıyor</w:t>
            </w:r>
          </w:p>
        </w:tc>
        <w:tc>
          <w:tcPr>
            <w:tcW w:type="dxa" w:w="2300"/>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after="0" w:line="252"/>
            </w:pPr>
            <w:r>
              <w:rPr>
                <w:b/>
                <w:bCs/>
                <w:color w:val="FFFFFF"/>
                <w:sz w:val="19"/>
                <w:szCs w:val="19"/>
              </w:rPr>
              <w:t xml:space="preserve">Çıktı</w:t>
            </w:r>
          </w:p>
        </w:tc>
      </w:tr>
      <w:tr>
        <w:tc>
          <w:tcPr>
            <w:tcW w:type="dxa" w:w="2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line="252"/>
            </w:pPr>
            <w:r>
              <w:rPr>
                <w:sz w:val="19"/>
                <w:szCs w:val="19"/>
              </w:rPr>
              <w:t xml:space="preserve">h5_agaci_yazdir()</w:t>
            </w:r>
          </w:p>
        </w:tc>
        <w:tc>
          <w:tcPr>
            <w:tcW w:type="dxa" w:w="463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line="252"/>
            </w:pPr>
            <w:r>
              <w:rPr>
                <w:sz w:val="19"/>
                <w:szCs w:val="19"/>
              </w:rPr>
              <w:t xml:space="preserve">h5 dosyasının klasör ağacını ve kök metadata'sını (köprü adı, koordinat sistemi, tarih) ekrana basıyor. Dosyayı tanımak için ilk adım.</w:t>
            </w:r>
          </w:p>
        </w:tc>
        <w:tc>
          <w:tcPr>
            <w:tcW w:type="dxa" w:w="23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line="252"/>
            </w:pPr>
            <w:r>
              <w:rPr>
                <w:sz w:val="19"/>
                <w:szCs w:val="19"/>
              </w:rPr>
              <w:t xml:space="preserve">Sadece ekran</w:t>
            </w:r>
          </w:p>
        </w:tc>
      </w:tr>
      <w:tr>
        <w:tc>
          <w:tcPr>
            <w:tcW w:type="dxa" w:w="2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line="252"/>
            </w:pPr>
            <w:r>
              <w:rPr>
                <w:sz w:val="19"/>
                <w:szCs w:val="19"/>
              </w:rPr>
              <w:t xml:space="preserve">rt345_ivme_oku(senaryo, test, sensör, yön)</w:t>
            </w:r>
          </w:p>
        </w:tc>
        <w:tc>
          <w:tcPr>
            <w:tcW w:type="dxa" w:w="463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line="252"/>
            </w:pPr>
            <w:r>
              <w:rPr>
                <w:sz w:val="19"/>
                <w:szCs w:val="19"/>
              </w:rPr>
              <w:t xml:space="preserve">Tek bir sinyali okuyor. Örneğin baseline_1/acceleration/test_1/A21/z yolundan zaman ekseni, ivme dizisi ve fs döndürüyor.</w:t>
            </w:r>
          </w:p>
        </w:tc>
        <w:tc>
          <w:tcPr>
            <w:tcW w:type="dxa" w:w="23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line="252"/>
            </w:pPr>
            <w:r>
              <w:rPr>
                <w:sz w:val="19"/>
                <w:szCs w:val="19"/>
              </w:rPr>
              <w:t xml:space="preserve">Python değişkeni (ilerideki adımlar için)</w:t>
            </w:r>
          </w:p>
        </w:tc>
      </w:tr>
      <w:tr>
        <w:tc>
          <w:tcPr>
            <w:tcW w:type="dxa" w:w="2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line="252"/>
            </w:pPr>
            <w:r>
              <w:rPr>
                <w:sz w:val="19"/>
                <w:szCs w:val="19"/>
              </w:rPr>
              <w:t xml:space="preserve">rt345_kayit_matrisi(senaryo, test)</w:t>
            </w:r>
          </w:p>
        </w:tc>
        <w:tc>
          <w:tcPr>
            <w:tcW w:type="dxa" w:w="463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line="252"/>
            </w:pPr>
            <w:r>
              <w:rPr>
                <w:sz w:val="19"/>
                <w:szCs w:val="19"/>
              </w:rPr>
              <w:t xml:space="preserve">Bir testteki 30 sensörü tek matrise koyuyor: (30, 2, N)</w:t>
            </w:r>
          </w:p>
        </w:tc>
        <w:tc>
          <w:tcPr>
            <w:tcW w:type="dxa" w:w="23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line="252"/>
            </w:pPr>
            <w:r>
              <w:rPr>
                <w:sz w:val="19"/>
                <w:szCs w:val="19"/>
              </w:rPr>
              <w:t xml:space="preserve">Python değişkeni</w:t>
            </w:r>
          </w:p>
        </w:tc>
      </w:tr>
      <w:tr>
        <w:tc>
          <w:tcPr>
            <w:tcW w:type="dxa" w:w="2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line="252"/>
            </w:pPr>
            <w:r>
              <w:rPr>
                <w:sz w:val="19"/>
                <w:szCs w:val="19"/>
              </w:rPr>
              <w:t xml:space="preserve">rt345_envanter()</w:t>
            </w:r>
          </w:p>
        </w:tc>
        <w:tc>
          <w:tcPr>
            <w:tcW w:type="dxa" w:w="463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line="252"/>
            </w:pPr>
            <w:r>
              <w:rPr>
                <w:sz w:val="19"/>
                <w:szCs w:val="19"/>
              </w:rPr>
              <w:t xml:space="preserve">8 senaryo × 3–4 test × 30 sensör × 2 yön üzerinden dönüyor. Her sinyal için metadata'yı ve basit istatistikleri (RMS, std, max) çıkarıp kalite bayraklarını koyuyor.</w:t>
            </w:r>
          </w:p>
        </w:tc>
        <w:tc>
          <w:tcPr>
            <w:tcW w:type="dxa" w:w="23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line="252"/>
            </w:pPr>
            <w:r>
              <w:rPr>
                <w:b/>
                <w:bCs/>
                <w:sz w:val="19"/>
                <w:szCs w:val="19"/>
              </w:rPr>
              <w:t xml:space="preserve">rt345_kanal_envanteri.csv</w:t>
            </w:r>
            <w:r>
              <w:rPr>
                <w:sz w:val="19"/>
                <w:szCs w:val="19"/>
              </w:rPr>
              <w:t xml:space="preserve"> (1500 satır)</w:t>
            </w:r>
          </w:p>
        </w:tc>
      </w:tr>
      <w:tr>
        <w:tc>
          <w:tcPr>
            <w:tcW w:type="dxa" w:w="2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line="252"/>
            </w:pPr>
            <w:r>
              <w:rPr>
                <w:sz w:val="19"/>
                <w:szCs w:val="19"/>
              </w:rPr>
              <w:t xml:space="preserve">rt345_kayit_tablosu()</w:t>
            </w:r>
          </w:p>
        </w:tc>
        <w:tc>
          <w:tcPr>
            <w:tcW w:type="dxa" w:w="463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line="252"/>
            </w:pPr>
            <w:r>
              <w:rPr>
                <w:sz w:val="19"/>
                <w:szCs w:val="19"/>
              </w:rPr>
              <w:t xml:space="preserve">Envanteri kayıt bazında özetliyor: kaç sensör var, hangileri bozuk, önerilen rol ne.</w:t>
            </w:r>
          </w:p>
        </w:tc>
        <w:tc>
          <w:tcPr>
            <w:tcW w:type="dxa" w:w="23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line="252"/>
            </w:pPr>
            <w:r>
              <w:rPr>
                <w:b/>
                <w:bCs/>
                <w:sz w:val="19"/>
                <w:szCs w:val="19"/>
              </w:rPr>
              <w:t xml:space="preserve">rt345_kayit_tablosu.csv</w:t>
            </w:r>
            <w:r>
              <w:rPr>
                <w:sz w:val="19"/>
                <w:szCs w:val="19"/>
              </w:rPr>
              <w:t xml:space="preserve"> (25 satır)</w:t>
            </w:r>
          </w:p>
        </w:tc>
      </w:tr>
      <w:tr>
        <w:tc>
          <w:tcPr>
            <w:tcW w:type="dxa" w:w="2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line="252"/>
            </w:pPr>
            <w:r>
              <w:rPr>
                <w:sz w:val="19"/>
                <w:szCs w:val="19"/>
              </w:rPr>
              <w:t xml:space="preserve">rt345_ornek_grafik()</w:t>
            </w:r>
          </w:p>
        </w:tc>
        <w:tc>
          <w:tcPr>
            <w:tcW w:type="dxa" w:w="463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line="252"/>
            </w:pPr>
            <w:r>
              <w:rPr>
                <w:sz w:val="19"/>
                <w:szCs w:val="19"/>
              </w:rPr>
              <w:t xml:space="preserve">A21 düşey ivmesini sağlıklı ve hasarlı durum için üst üste çiziyor, PSD'yi gösteriyor.</w:t>
            </w:r>
          </w:p>
        </w:tc>
        <w:tc>
          <w:tcPr>
            <w:tcW w:type="dxa" w:w="23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line="252"/>
            </w:pPr>
            <w:r>
              <w:rPr>
                <w:b/>
                <w:bCs/>
                <w:sz w:val="19"/>
                <w:szCs w:val="19"/>
              </w:rPr>
              <w:t xml:space="preserve">rt345_A21_ornek.png</w:t>
            </w:r>
          </w:p>
        </w:tc>
      </w:tr>
    </w:tbl>
    <w:p>
      <w:pPr>
        <w:spacing w:after="120"/>
      </w:pPr>
    </w:p>
    <w:p>
      <w:pPr>
        <w:spacing w:after="120" w:line="288"/>
        <w:jc w:val="both"/>
      </w:pPr>
      <w:r>
        <w:t xml:space="preserve">Kalite bayrakları şunlar:</w:t>
      </w:r>
    </w:p>
    <w:p>
      <w:pPr>
        <w:pStyle w:val="ListParagraph"/>
        <w:numPr>
          <w:ilvl w:val="0"/>
          <w:numId w:val="2"/>
        </w:numPr>
        <w:spacing w:after="60" w:line="276"/>
      </w:pPr>
      <w:r>
        <w:rPr>
          <w:rFonts w:ascii="Consolas" w:cs="Consolas" w:eastAsia="Consolas" w:hAnsi="Consolas"/>
          <w:color w:val="7A2E0E"/>
          <w:sz w:val="19"/>
          <w:szCs w:val="19"/>
        </w:rPr>
        <w:t xml:space="preserve">kalite_sabit_sinyal</w:t>
      </w:r>
      <w:r>
        <w:t xml:space="preserve">: sinyal hep aynı değerde mi? Ölü sensör kontrolü. A14 damage_6'da bunu yakaladı.</w:t>
      </w:r>
    </w:p>
    <w:p>
      <w:pPr>
        <w:pStyle w:val="ListParagraph"/>
        <w:numPr>
          <w:ilvl w:val="0"/>
          <w:numId w:val="2"/>
        </w:numPr>
        <w:spacing w:after="60" w:line="276"/>
      </w:pPr>
      <w:r>
        <w:rPr>
          <w:rFonts w:ascii="Consolas" w:cs="Consolas" w:eastAsia="Consolas" w:hAnsi="Consolas"/>
          <w:color w:val="7A2E0E"/>
          <w:sz w:val="19"/>
          <w:szCs w:val="19"/>
        </w:rPr>
        <w:t xml:space="preserve">kalite_doygunluk</w:t>
      </w:r>
      <w:r>
        <w:t xml:space="preserve">: değer sensör sınırına (±2 g) ulaşmış mı?</w:t>
      </w:r>
    </w:p>
    <w:p>
      <w:pPr>
        <w:pStyle w:val="ListParagraph"/>
        <w:numPr>
          <w:ilvl w:val="0"/>
          <w:numId w:val="2"/>
        </w:numPr>
        <w:spacing w:after="60" w:line="276"/>
      </w:pPr>
      <w:r>
        <w:rPr>
          <w:rFonts w:ascii="Consolas" w:cs="Consolas" w:eastAsia="Consolas" w:hAnsi="Consolas"/>
          <w:color w:val="7A2E0E"/>
          <w:sz w:val="19"/>
          <w:szCs w:val="19"/>
        </w:rPr>
        <w:t xml:space="preserve">kalite_std_aykiri</w:t>
      </w:r>
      <w:r>
        <w:t xml:space="preserve">: aynı sensörün diğer kayıtlarına göre std 5 kattan fazla mı farklı?</w:t>
      </w:r>
    </w:p>
    <w:p>
      <w:pPr>
        <w:pStyle w:val="ListParagraph"/>
        <w:numPr>
          <w:ilvl w:val="0"/>
          <w:numId w:val="2"/>
        </w:numPr>
        <w:spacing w:after="60" w:line="276"/>
      </w:pPr>
      <w:r>
        <w:rPr>
          <w:rFonts w:ascii="Consolas" w:cs="Consolas" w:eastAsia="Consolas" w:hAnsi="Consolas"/>
          <w:color w:val="7A2E0E"/>
          <w:sz w:val="19"/>
          <w:szCs w:val="19"/>
        </w:rPr>
        <w:t xml:space="preserve">nan_sayisi</w:t>
      </w:r>
      <w:r>
        <w:t xml:space="preserve">: eksik veri var mı?</w:t>
      </w:r>
    </w:p>
    <w:p>
      <w:pPr>
        <w:pStyle w:val="ListParagraph"/>
        <w:numPr>
          <w:ilvl w:val="0"/>
          <w:numId w:val="2"/>
        </w:numPr>
        <w:spacing w:after="60" w:line="276"/>
      </w:pPr>
      <w:r>
        <w:rPr>
          <w:rFonts w:ascii="Consolas" w:cs="Consolas" w:eastAsia="Consolas" w:hAnsi="Consolas"/>
          <w:color w:val="7A2E0E"/>
          <w:sz w:val="19"/>
          <w:szCs w:val="19"/>
        </w:rPr>
        <w:t xml:space="preserve">kalite_ok</w:t>
      </w:r>
      <w:r>
        <w:t xml:space="preserve">: yukarıdakilerin hiçbiri yoksa True.</w:t>
      </w:r>
    </w:p>
    <w:p>
      <w:pPr>
        <w:spacing w:after="120" w:line="288"/>
        <w:jc w:val="both"/>
      </w:pPr>
      <w:r>
        <w:t xml:space="preserve">Sağlıklı/hasarlı etiketi ve case numarası script'in başındaki </w:t>
      </w:r>
      <w:r>
        <w:rPr>
          <w:rFonts w:ascii="Consolas" w:cs="Consolas" w:eastAsia="Consolas" w:hAnsi="Consolas"/>
          <w:color w:val="7A2E0E"/>
          <w:sz w:val="19"/>
          <w:szCs w:val="19"/>
        </w:rPr>
        <w:t xml:space="preserve">RT345_SENARYO</w:t>
      </w:r>
      <w:r>
        <w:t xml:space="preserve"> sözlüğünden geliyor. Bunu makaledeki Table 2'ye bakarak elle yazdım. h5'in içinde hazır bir "label" alanı yok; sadece </w:t>
      </w:r>
      <w:r>
        <w:rPr>
          <w:rFonts w:ascii="Consolas" w:cs="Consolas" w:eastAsia="Consolas" w:hAnsi="Consolas"/>
          <w:color w:val="7A2E0E"/>
          <w:sz w:val="19"/>
          <w:szCs w:val="19"/>
        </w:rPr>
        <w:t xml:space="preserve">damage_type</w:t>
      </w:r>
      <w:r>
        <w:t xml:space="preserve"> gibi açıklama metinleri var.</w:t>
      </w:r>
    </w:p>
    <w:p>
      <w:pPr>
        <w:pStyle w:val="Heading2"/>
      </w:pPr>
      <w:r>
        <w:t xml:space="preserve">3.2 Bölüm 2: SDOF</w:t>
      </w:r>
    </w:p>
    <w:p>
      <w:pPr>
        <w:spacing w:after="120" w:line="288"/>
        <w:jc w:val="both"/>
      </w:pPr>
      <w:r>
        <w:rPr>
          <w:b/>
          <w:bCs/>
        </w:rPr>
        <w:t xml:space="preserve">Girdiler:</w:t>
      </w:r>
    </w:p>
    <w:p>
      <w:pPr>
        <w:pStyle w:val="ListParagraph"/>
        <w:numPr>
          <w:ilvl w:val="0"/>
          <w:numId w:val="2"/>
        </w:numPr>
        <w:spacing w:after="60" w:line="276"/>
      </w:pPr>
      <w:r>
        <w:rPr>
          <w:rFonts w:ascii="Consolas" w:cs="Consolas" w:eastAsia="Consolas" w:hAnsi="Consolas"/>
          <w:color w:val="7A2E0E"/>
          <w:sz w:val="19"/>
          <w:szCs w:val="19"/>
        </w:rPr>
        <w:t xml:space="preserve">output/output/acceleration/D1..D5/*.h5</w:t>
      </w:r>
      <w:r>
        <w:t xml:space="preserve">: sadece </w:t>
      </w:r>
      <w:r>
        <w:rPr>
          <w:b/>
          <w:bCs/>
        </w:rPr>
        <w:t xml:space="preserve">dosya adları</w:t>
      </w:r>
      <w:r>
        <w:t xml:space="preserve"> okunuyor, içerik değil (hız için)</w:t>
      </w:r>
    </w:p>
    <w:p>
      <w:pPr>
        <w:pStyle w:val="ListParagraph"/>
        <w:numPr>
          <w:ilvl w:val="0"/>
          <w:numId w:val="2"/>
        </w:numPr>
        <w:spacing w:after="60" w:line="276"/>
      </w:pPr>
      <w:r>
        <w:rPr>
          <w:rFonts w:ascii="Consolas" w:cs="Consolas" w:eastAsia="Consolas" w:hAnsi="Consolas"/>
          <w:color w:val="7A2E0E"/>
          <w:sz w:val="19"/>
          <w:szCs w:val="19"/>
        </w:rPr>
        <w:t xml:space="preserve">output/output/labels/*.txt</w:t>
      </w:r>
      <w:r>
        <w:t xml:space="preserve">: etiketler</w:t>
      </w:r>
    </w:p>
    <w:p>
      <w:pPr>
        <w:pStyle w:val="ListParagraph"/>
        <w:numPr>
          <w:ilvl w:val="0"/>
          <w:numId w:val="2"/>
        </w:numPr>
        <w:spacing w:after="60" w:line="276"/>
      </w:pPr>
      <w:r>
        <w:rPr>
          <w:rFonts w:ascii="Consolas" w:cs="Consolas" w:eastAsia="Consolas" w:hAnsi="Consolas"/>
          <w:color w:val="7A2E0E"/>
          <w:sz w:val="19"/>
          <w:szCs w:val="19"/>
        </w:rPr>
        <w:t xml:space="preserve">input/input/load/1_totLoad.txt</w:t>
      </w:r>
      <w:r>
        <w:t xml:space="preserve">: tarih ve trafik yükü</w:t>
      </w:r>
    </w:p>
    <w:p>
      <w:pPr>
        <w:pStyle w:val="ListParagraph"/>
        <w:numPr>
          <w:ilvl w:val="0"/>
          <w:numId w:val="2"/>
        </w:numPr>
        <w:spacing w:after="60" w:line="276"/>
      </w:pPr>
      <w:r>
        <w:rPr>
          <w:rFonts w:ascii="Consolas" w:cs="Consolas" w:eastAsia="Consolas" w:hAnsi="Consolas"/>
          <w:color w:val="7A2E0E"/>
          <w:sz w:val="19"/>
          <w:szCs w:val="19"/>
        </w:rPr>
        <w:t xml:space="preserve">input/input/temperature/1_temperature.txt</w:t>
      </w:r>
      <w:r>
        <w:t xml:space="preserve">: sıcaklık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4638"/>
        <w:gridCol w:w="2300"/>
      </w:tblGrid>
      <w:tr>
        <w:trPr>
          <w:tblHeader/>
        </w:trPr>
        <w:tc>
          <w:tcPr>
            <w:tcW w:type="dxa" w:w="2700"/>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after="0" w:line="252"/>
            </w:pPr>
            <w:r>
              <w:rPr>
                <w:b/>
                <w:bCs/>
                <w:color w:val="FFFFFF"/>
                <w:sz w:val="19"/>
                <w:szCs w:val="19"/>
              </w:rPr>
              <w:t xml:space="preserve">Fonksiyon</w:t>
            </w:r>
          </w:p>
        </w:tc>
        <w:tc>
          <w:tcPr>
            <w:tcW w:type="dxa" w:w="4638"/>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after="0" w:line="252"/>
            </w:pPr>
            <w:r>
              <w:rPr>
                <w:b/>
                <w:bCs/>
                <w:color w:val="FFFFFF"/>
                <w:sz w:val="19"/>
                <w:szCs w:val="19"/>
              </w:rPr>
              <w:t xml:space="preserve">Ne yapıyor</w:t>
            </w:r>
          </w:p>
        </w:tc>
        <w:tc>
          <w:tcPr>
            <w:tcW w:type="dxa" w:w="2300"/>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pPr>
              <w:spacing w:after="0" w:line="252"/>
            </w:pPr>
            <w:r>
              <w:rPr>
                <w:b/>
                <w:bCs/>
                <w:color w:val="FFFFFF"/>
                <w:sz w:val="19"/>
                <w:szCs w:val="19"/>
              </w:rPr>
              <w:t xml:space="preserve">Çıktı</w:t>
            </w:r>
          </w:p>
        </w:tc>
      </w:tr>
      <w:tr>
        <w:tc>
          <w:tcPr>
            <w:tcW w:type="dxa" w:w="2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line="252"/>
            </w:pPr>
            <w:r>
              <w:rPr>
                <w:sz w:val="19"/>
                <w:szCs w:val="19"/>
              </w:rPr>
              <w:t xml:space="preserve">sdof_ivme_oku(senaryo, saat)</w:t>
            </w:r>
          </w:p>
        </w:tc>
        <w:tc>
          <w:tcPr>
            <w:tcW w:type="dxa" w:w="463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line="252"/>
            </w:pPr>
            <w:r>
              <w:rPr>
                <w:sz w:val="19"/>
                <w:szCs w:val="19"/>
              </w:rPr>
              <w:t xml:space="preserve">Örneğin D2_3/acc20000-23.h5 içindeki acc datasetini okuyor (18 000 örnek).</w:t>
            </w:r>
          </w:p>
        </w:tc>
        <w:tc>
          <w:tcPr>
            <w:tcW w:type="dxa" w:w="23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line="252"/>
            </w:pPr>
            <w:r>
              <w:rPr>
                <w:sz w:val="19"/>
                <w:szCs w:val="19"/>
              </w:rPr>
              <w:t xml:space="preserve">Python değişkeni</w:t>
            </w:r>
          </w:p>
        </w:tc>
      </w:tr>
      <w:tr>
        <w:tc>
          <w:tcPr>
            <w:tcW w:type="dxa" w:w="2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line="252"/>
            </w:pPr>
            <w:r>
              <w:rPr>
                <w:sz w:val="19"/>
                <w:szCs w:val="19"/>
              </w:rPr>
              <w:t xml:space="preserve">sdof_envanter()</w:t>
            </w:r>
          </w:p>
        </w:tc>
        <w:tc>
          <w:tcPr>
            <w:tcW w:type="dxa" w:w="463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line="252"/>
            </w:pPr>
            <w:r>
              <w:rPr>
                <w:sz w:val="19"/>
                <w:szCs w:val="19"/>
              </w:rPr>
              <w:t xml:space="preserve">Üç tabloyu birleştiriyor (aşağıda).</w:t>
            </w:r>
          </w:p>
        </w:tc>
        <w:tc>
          <w:tcPr>
            <w:tcW w:type="dxa" w:w="23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line="252"/>
            </w:pPr>
            <w:r>
              <w:rPr>
                <w:b/>
                <w:bCs/>
                <w:sz w:val="19"/>
                <w:szCs w:val="19"/>
              </w:rPr>
              <w:t xml:space="preserve">sdof_kayit_envanteri.csv</w:t>
            </w:r>
            <w:r>
              <w:rPr>
                <w:sz w:val="19"/>
                <w:szCs w:val="19"/>
              </w:rPr>
              <w:t xml:space="preserve"> (~125 bin satır)</w:t>
            </w:r>
          </w:p>
        </w:tc>
      </w:tr>
      <w:tr>
        <w:tc>
          <w:tcPr>
            <w:tcW w:type="dxa" w:w="2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line="252"/>
            </w:pPr>
            <w:r>
              <w:rPr>
                <w:sz w:val="19"/>
                <w:szCs w:val="19"/>
              </w:rPr>
              <w:t xml:space="preserve">(main içinde özet)</w:t>
            </w:r>
          </w:p>
        </w:tc>
        <w:tc>
          <w:tcPr>
            <w:tcW w:type="dxa" w:w="463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line="252"/>
            </w:pPr>
            <w:r>
              <w:rPr>
                <w:sz w:val="19"/>
                <w:szCs w:val="19"/>
              </w:rPr>
              <w:t xml:space="preserve">Senaryo/sınıf bazında dosya sayısı ve tarih aralığı</w:t>
            </w:r>
          </w:p>
        </w:tc>
        <w:tc>
          <w:tcPr>
            <w:tcW w:type="dxa" w:w="23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line="252"/>
            </w:pPr>
            <w:r>
              <w:rPr>
                <w:b/>
                <w:bCs/>
                <w:sz w:val="19"/>
                <w:szCs w:val="19"/>
              </w:rPr>
              <w:t xml:space="preserve">sdof_ozet.csv</w:t>
            </w:r>
          </w:p>
        </w:tc>
      </w:tr>
      <w:tr>
        <w:tc>
          <w:tcPr>
            <w:tcW w:type="dxa" w:w="2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line="252"/>
            </w:pPr>
            <w:r>
              <w:rPr>
                <w:sz w:val="19"/>
                <w:szCs w:val="19"/>
              </w:rPr>
              <w:t xml:space="preserve">sdof_ornek_grafik()</w:t>
            </w:r>
          </w:p>
        </w:tc>
        <w:tc>
          <w:tcPr>
            <w:tcW w:type="dxa" w:w="463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line="252"/>
            </w:pPr>
            <w:r>
              <w:rPr>
                <w:sz w:val="19"/>
                <w:szCs w:val="19"/>
              </w:rPr>
              <w:t xml:space="preserve">Aynı saatte (aynı sıcaklıkta) sağlıklı D1 ile −8% hasarlı D2_3'ü karşılaştırıyor.</w:t>
            </w:r>
          </w:p>
        </w:tc>
        <w:tc>
          <w:tcPr>
            <w:tcW w:type="dxa" w:w="23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line="252"/>
            </w:pPr>
            <w:r>
              <w:rPr>
                <w:b/>
                <w:bCs/>
                <w:sz w:val="19"/>
                <w:szCs w:val="19"/>
              </w:rPr>
              <w:t xml:space="preserve">sdof_ornek.png</w:t>
            </w:r>
          </w:p>
        </w:tc>
      </w:tr>
    </w:tbl>
    <w:p>
      <w:pPr>
        <w:spacing w:after="120"/>
      </w:pPr>
    </w:p>
    <w:p>
      <w:pPr>
        <w:spacing w:after="120" w:line="288"/>
        <w:jc w:val="both"/>
      </w:pPr>
      <w:r>
        <w:rPr>
          <w:rFonts w:ascii="Consolas" w:cs="Consolas" w:eastAsia="Consolas" w:hAnsi="Consolas"/>
          <w:color w:val="7A2E0E"/>
          <w:sz w:val="19"/>
          <w:szCs w:val="19"/>
        </w:rPr>
        <w:t xml:space="preserve">sdof_envanter()</w:t>
      </w:r>
      <w:r>
        <w:t xml:space="preserve"> içindeki birleştirme şöyle çalışıyor:</w:t>
      </w:r>
    </w:p>
    <w:p>
      <w:pPr>
        <w:keepNext/>
        <w:shd w:fill="F2F4F7" w:color="auto" w:val="clear"/>
        <w:spacing w:after="0" w:line="240"/>
        <w:ind w:left="140" w:right="140"/>
      </w:pPr>
      <w:r>
        <w:rPr>
          <w:rFonts w:ascii="Consolas" w:cs="Consolas" w:eastAsia="Consolas" w:hAnsi="Consolas"/>
          <w:sz w:val="17"/>
          <w:szCs w:val="17"/>
        </w:rPr>
        <w:t xml:space="preserve">dosya adı  acc20000-23.h5  →  saat indeksi = 20000</w:t>
      </w:r>
    </w:p>
    <w:p>
      <w:pPr>
        <w:keepNext/>
        <w:shd w:fill="F2F4F7" w:color="auto" w:val="clear"/>
        <w:spacing w:after="0" w:line="240"/>
        <w:ind w:left="140" w:right="140"/>
      </w:pPr>
      <w:r>
        <w:rPr>
          <w:rFonts w:ascii="Consolas" w:cs="Consolas" w:eastAsia="Consolas" w:hAnsi="Consolas"/>
          <w:sz w:val="17"/>
          <w:szCs w:val="17"/>
        </w:rPr>
        <w:t xml:space="preserve">                                   │</w:t>
      </w:r>
    </w:p>
    <w:p>
      <w:pPr>
        <w:keepNext/>
        <w:shd w:fill="F2F4F7" w:color="auto" w:val="clear"/>
        <w:spacing w:after="0" w:line="240"/>
        <w:ind w:left="140" w:right="140"/>
      </w:pPr>
      <w:r>
        <w:rPr>
          <w:rFonts w:ascii="Consolas" w:cs="Consolas" w:eastAsia="Consolas" w:hAnsi="Consolas"/>
          <w:sz w:val="17"/>
          <w:szCs w:val="17"/>
        </w:rPr>
        <w:t xml:space="preserve">labels/4_D2.3_labels.txt   Index=20000  → Label=1, "damage FAST", "-8%"</w:t>
      </w:r>
    </w:p>
    <w:p>
      <w:pPr>
        <w:keepNext/>
        <w:shd w:fill="F2F4F7" w:color="auto" w:val="clear"/>
        <w:spacing w:after="0" w:line="240"/>
        <w:ind w:left="140" w:right="140"/>
      </w:pPr>
      <w:r>
        <w:rPr>
          <w:rFonts w:ascii="Consolas" w:cs="Consolas" w:eastAsia="Consolas" w:hAnsi="Consolas"/>
          <w:sz w:val="17"/>
          <w:szCs w:val="17"/>
        </w:rPr>
        <w:t xml:space="preserve">load/1_totLoad.txt         satır 20000  → tarih=2022-04-..., yük</w:t>
      </w:r>
    </w:p>
    <w:p>
      <w:pPr>
        <w:keepNext w:val="false"/>
        <w:shd w:fill="F2F4F7" w:color="auto" w:val="clear"/>
        <w:spacing w:after="160" w:line="240"/>
        <w:ind w:left="140" w:right="140"/>
      </w:pPr>
      <w:r>
        <w:rPr>
          <w:rFonts w:ascii="Consolas" w:cs="Consolas" w:eastAsia="Consolas" w:hAnsi="Consolas"/>
          <w:sz w:val="17"/>
          <w:szCs w:val="17"/>
        </w:rPr>
        <w:t xml:space="preserve">temperature/...            aynı tarih   → 14.8 °C</w:t>
      </w:r>
    </w:p>
    <w:p>
      <w:pPr>
        <w:spacing w:after="120" w:line="288"/>
        <w:jc w:val="both"/>
      </w:pPr>
      <w:r>
        <w:t xml:space="preserve">Ortak anahtar </w:t>
      </w:r>
      <w:r>
        <w:rPr>
          <w:b/>
          <w:bCs/>
        </w:rPr>
        <w:t xml:space="preserve">saat indeksi</w:t>
      </w:r>
      <w:r>
        <w:t xml:space="preserve">. Dosya adındaki 5 haneli sayı, label dosyasındaki </w:t>
      </w:r>
      <w:r>
        <w:rPr>
          <w:rFonts w:ascii="Consolas" w:cs="Consolas" w:eastAsia="Consolas" w:hAnsi="Consolas"/>
          <w:color w:val="7A2E0E"/>
          <w:sz w:val="19"/>
          <w:szCs w:val="19"/>
        </w:rPr>
        <w:t xml:space="preserve">Index</w:t>
      </w:r>
      <w:r>
        <w:t xml:space="preserve"> ve yük dosyasındaki satır numarası aynı saati gösteriyor. Böylece her ivme dosyası için "ne zaman, hangi koşulda, hangi durumda" bilgisi tek satırda toplanıyor.</w:t>
      </w:r>
    </w:p>
    <w:p>
      <w:pPr>
        <w:spacing w:after="120" w:line="288"/>
        <w:jc w:val="both"/>
      </w:pPr>
      <w:r>
        <w:t xml:space="preserve">Sayısal etiketler okunabilir isimlere çevriliyor (</w:t>
      </w:r>
      <w:r>
        <w:rPr>
          <w:rFonts w:ascii="Consolas" w:cs="Consolas" w:eastAsia="Consolas" w:hAnsi="Consolas"/>
          <w:color w:val="7A2E0E"/>
          <w:sz w:val="19"/>
          <w:szCs w:val="19"/>
        </w:rPr>
        <w:t xml:space="preserve">SDOF_SINIF</w:t>
      </w:r>
      <w:r>
        <w:t xml:space="preserve"> sözlüğü): 0 = sağlıklı, 1 = ani hasar, 2 = yavaş hasar, 4 = ani + yavaş, 7 = sensör arızası.</w:t>
      </w:r>
    </w:p>
    <w:p>
      <w:pPr>
        <w:pStyle w:val="Heading1"/>
      </w:pPr>
      <w:r>
        <w:t xml:space="preserve">4. Tek bakışta akış</w:t>
      </w:r>
    </w:p>
    <w:p>
      <w:pPr>
        <w:keepNext/>
        <w:shd w:fill="F2F4F7" w:color="auto" w:val="clear"/>
        <w:spacing w:after="0" w:line="240"/>
        <w:ind w:left="140" w:right="140"/>
      </w:pPr>
      <w:r>
        <w:rPr>
          <w:rFonts w:ascii="Consolas" w:cs="Consolas" w:eastAsia="Consolas" w:hAnsi="Consolas"/>
          <w:sz w:val="17"/>
          <w:szCs w:val="17"/>
        </w:rPr>
        <w:t xml:space="preserve">GİRDİ                                  İŞLEM                    ÇIKTI (kod/cikti/)</w:t>
      </w:r>
    </w:p>
    <w:p>
      <w:pPr>
        <w:keepNext/>
        <w:shd w:fill="F2F4F7" w:color="auto" w:val="clear"/>
        <w:spacing w:after="0" w:line="240"/>
        <w:ind w:left="140" w:right="140"/>
      </w:pPr>
      <w:r>
        <w:rPr>
          <w:rFonts w:ascii="Consolas" w:cs="Consolas" w:eastAsia="Consolas" w:hAnsi="Consolas"/>
          <w:sz w:val="17"/>
          <w:szCs w:val="17"/>
        </w:rPr>
        <w:t xml:space="preserve">──────────────────────────────────────────────────────────────────────────────────</w:t>
      </w:r>
    </w:p>
    <w:p>
      <w:pPr>
        <w:keepNext/>
        <w:shd w:fill="F2F4F7" w:color="auto" w:val="clear"/>
        <w:spacing w:after="0" w:line="240"/>
        <w:ind w:left="140" w:right="140"/>
      </w:pPr>
      <w:r>
        <w:rPr>
          <w:rFonts w:ascii="Consolas" w:cs="Consolas" w:eastAsia="Consolas" w:hAnsi="Consolas"/>
          <w:sz w:val="17"/>
          <w:szCs w:val="17"/>
        </w:rPr>
        <w:t xml:space="preserve">Rt345Bridge.h5 ──────────────────────► rt345_envanter()     ─► rt345_kanal_envanteri.csv</w:t>
      </w:r>
    </w:p>
    <w:p>
      <w:pPr>
        <w:keepNext/>
        <w:shd w:fill="F2F4F7" w:color="auto" w:val="clear"/>
        <w:spacing w:after="0" w:line="240"/>
        <w:ind w:left="140" w:right="140"/>
      </w:pPr>
      <w:r>
        <w:rPr>
          <w:rFonts w:ascii="Consolas" w:cs="Consolas" w:eastAsia="Consolas" w:hAnsi="Consolas"/>
          <w:sz w:val="17"/>
          <w:szCs w:val="17"/>
        </w:rPr>
        <w:t xml:space="preserve">                                       rt345_kayit_tablosu()─► rt345_kayit_tablosu.csv</w:t>
      </w:r>
    </w:p>
    <w:p>
      <w:pPr>
        <w:keepNext/>
        <w:shd w:fill="F2F4F7" w:color="auto" w:val="clear"/>
        <w:spacing w:after="0" w:line="240"/>
        <w:ind w:left="140" w:right="140"/>
      </w:pPr>
      <w:r>
        <w:rPr>
          <w:rFonts w:ascii="Consolas" w:cs="Consolas" w:eastAsia="Consolas" w:hAnsi="Consolas"/>
          <w:sz w:val="17"/>
          <w:szCs w:val="17"/>
        </w:rPr>
        <w:t xml:space="preserve">                                       rt345_ornek_grafik() ─► rt345_A21_ornek.png</w:t>
      </w:r>
    </w:p>
    <w:p>
      <w:pPr>
        <w:keepNext/>
        <w:shd w:fill="F2F4F7" w:color="auto" w:val="clear"/>
        <w:spacing w:after="0" w:line="240"/>
        <w:ind w:left="140" w:right="140"/>
      </w:pPr>
      <w:r>
        <w:rPr>
          <w:rFonts w:ascii="Consolas" w:cs="Consolas" w:eastAsia="Consolas" w:hAnsi="Consolas"/>
          <w:sz w:val="17"/>
          <w:szCs w:val="17"/>
        </w:rPr>
        <w:t xml:space="preserve"> </w:t>
      </w:r>
    </w:p>
    <w:p>
      <w:pPr>
        <w:keepNext/>
        <w:shd w:fill="F2F4F7" w:color="auto" w:val="clear"/>
        <w:spacing w:after="0" w:line="240"/>
        <w:ind w:left="140" w:right="140"/>
      </w:pPr>
      <w:r>
        <w:rPr>
          <w:rFonts w:ascii="Consolas" w:cs="Consolas" w:eastAsia="Consolas" w:hAnsi="Consolas"/>
          <w:sz w:val="17"/>
          <w:szCs w:val="17"/>
        </w:rPr>
        <w:t xml:space="preserve">output/acceleration/*.h5 (adları) ──┐</w:t>
      </w:r>
    </w:p>
    <w:p>
      <w:pPr>
        <w:keepNext/>
        <w:shd w:fill="F2F4F7" w:color="auto" w:val="clear"/>
        <w:spacing w:after="0" w:line="240"/>
        <w:ind w:left="140" w:right="140"/>
      </w:pPr>
      <w:r>
        <w:rPr>
          <w:rFonts w:ascii="Consolas" w:cs="Consolas" w:eastAsia="Consolas" w:hAnsi="Consolas"/>
          <w:sz w:val="17"/>
          <w:szCs w:val="17"/>
        </w:rPr>
        <w:t xml:space="preserve">output/labels/*.txt ────────────────┼► sdof_envanter()      ─► sdof_kayit_envanteri.csv</w:t>
      </w:r>
    </w:p>
    <w:p>
      <w:pPr>
        <w:keepNext/>
        <w:shd w:fill="F2F4F7" w:color="auto" w:val="clear"/>
        <w:spacing w:after="0" w:line="240"/>
        <w:ind w:left="140" w:right="140"/>
      </w:pPr>
      <w:r>
        <w:rPr>
          <w:rFonts w:ascii="Consolas" w:cs="Consolas" w:eastAsia="Consolas" w:hAnsi="Consolas"/>
          <w:sz w:val="17"/>
          <w:szCs w:val="17"/>
        </w:rPr>
        <w:t xml:space="preserve">input/load/1_totLoad.txt ───────────┤                       ─► sdof_ozet.csv</w:t>
      </w:r>
    </w:p>
    <w:p>
      <w:pPr>
        <w:keepNext/>
        <w:shd w:fill="F2F4F7" w:color="auto" w:val="clear"/>
        <w:spacing w:after="0" w:line="240"/>
        <w:ind w:left="140" w:right="140"/>
      </w:pPr>
      <w:r>
        <w:rPr>
          <w:rFonts w:ascii="Consolas" w:cs="Consolas" w:eastAsia="Consolas" w:hAnsi="Consolas"/>
          <w:sz w:val="17"/>
          <w:szCs w:val="17"/>
        </w:rPr>
        <w:t xml:space="preserve">input/temperature/1_temperature.txt ┘</w:t>
      </w:r>
    </w:p>
    <w:p>
      <w:pPr>
        <w:keepNext/>
        <w:shd w:fill="F2F4F7" w:color="auto" w:val="clear"/>
        <w:spacing w:after="0" w:line="240"/>
        <w:ind w:left="140" w:right="140"/>
      </w:pPr>
      <w:r>
        <w:rPr>
          <w:rFonts w:ascii="Consolas" w:cs="Consolas" w:eastAsia="Consolas" w:hAnsi="Consolas"/>
          <w:sz w:val="17"/>
          <w:szCs w:val="17"/>
        </w:rPr>
        <w:t xml:space="preserve">output/acceleration/D1, D2_3 ───────► sdof_ornek_grafik()  ─► sdof_ornek.png</w:t>
      </w:r>
    </w:p>
    <w:p>
      <w:pPr>
        <w:keepNext/>
        <w:shd w:fill="F2F4F7" w:color="auto" w:val="clear"/>
        <w:spacing w:after="0" w:line="240"/>
        <w:ind w:left="140" w:right="140"/>
      </w:pPr>
      <w:r>
        <w:rPr>
          <w:rFonts w:ascii="Consolas" w:cs="Consolas" w:eastAsia="Consolas" w:hAnsi="Consolas"/>
          <w:sz w:val="17"/>
          <w:szCs w:val="17"/>
        </w:rPr>
        <w:t xml:space="preserve"> </w:t>
      </w:r>
    </w:p>
    <w:p>
      <w:pPr>
        <w:keepNext/>
        <w:shd w:fill="F2F4F7" w:color="auto" w:val="clear"/>
        <w:spacing w:after="0" w:line="240"/>
        <w:ind w:left="140" w:right="140"/>
      </w:pPr>
      <w:r>
        <w:rPr>
          <w:rFonts w:ascii="Consolas" w:cs="Consolas" w:eastAsia="Consolas" w:hAnsi="Consolas"/>
          <w:sz w:val="17"/>
          <w:szCs w:val="17"/>
        </w:rPr>
        <w:t xml:space="preserve">code/*.ipynb ──────────────────────► (kullanılmadı, sadece referans)</w:t>
      </w:r>
    </w:p>
    <w:p>
      <w:pPr>
        <w:keepNext/>
        <w:shd w:fill="F2F4F7" w:color="auto" w:val="clear"/>
        <w:spacing w:after="0" w:line="240"/>
        <w:ind w:left="140" w:right="140"/>
      </w:pPr>
      <w:r>
        <w:rPr>
          <w:rFonts w:ascii="Consolas" w:cs="Consolas" w:eastAsia="Consolas" w:hAnsi="Consolas"/>
          <w:sz w:val="17"/>
          <w:szCs w:val="17"/>
        </w:rPr>
        <w:t xml:space="preserve">input/km_pairs/ ───────────────────► (kullanılmadı, "gerçek cevap" = kopya riski)</w:t>
      </w:r>
    </w:p>
    <w:p>
      <w:pPr>
        <w:keepNext w:val="false"/>
        <w:shd w:fill="F2F4F7" w:color="auto" w:val="clear"/>
        <w:spacing w:after="160" w:line="240"/>
        <w:ind w:left="140" w:right="140"/>
      </w:pPr>
      <w:r>
        <w:rPr>
          <w:rFonts w:ascii="Consolas" w:cs="Consolas" w:eastAsia="Consolas" w:hAnsi="Consolas"/>
          <w:sz w:val="17"/>
          <w:szCs w:val="17"/>
        </w:rPr>
        <w:t xml:space="preserve">output/deflection/ ────────────────► (henüz kullanılmadı)</w:t>
      </w:r>
    </w:p>
    <w:p>
      <w:pPr>
        <w:pBdr>
          <w:left w:val="single" w:color="E69500" w:sz="18" w:space="6"/>
        </w:pBdr>
        <w:shd w:fill="FFF4E5" w:color="auto" w:val="clear"/>
        <w:spacing w:after="160" w:before="80" w:line="276"/>
        <w:ind w:left="140" w:right="140"/>
      </w:pPr>
      <w:r>
        <w:t xml:space="preserve">Bu script veriyi </w:t>
      </w:r>
      <w:r>
        <w:rPr>
          <w:b/>
          <w:bCs/>
        </w:rPr>
        <w:t xml:space="preserve">değiştirmiyor</w:t>
      </w:r>
      <w:r>
        <w:t xml:space="preserve">, sadece okuyup </w:t>
      </w:r>
      <w:r>
        <w:rPr>
          <w:b/>
          <w:bCs/>
        </w:rPr>
        <w:t xml:space="preserve">katalog</w:t>
      </w:r>
      <w:r>
        <w:t xml:space="preserve"> çıkarıyor. Orijinal dosyalara dokunulmuyor. Sonraki adımlarda (ön işleme, özellik çıkarma) bu CSV'ler "hangi dosyayı hangi rolde kullanacağım" sorusunun cevabı olacak.</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Calibri" w:cs="Calibri" w:eastAsia="Calibri" w:hAnsi="Calibri"/>
      <w:b/>
      <w:bCs/>
      <w:color w:val="1F4E79"/>
      <w:sz w:val="30"/>
      <w:szCs w:val="30"/>
    </w:rPr>
  </w:style>
  <w:style w:type="paragraph" w:styleId="Heading2">
    <w:name w:val="Heading 2"/>
    <w:basedOn w:val="Normal"/>
    <w:next w:val="Normal"/>
    <w:qFormat/>
    <w:pPr>
      <w:keepNext/>
      <w:spacing w:after="100" w:before="220"/>
      <w:outlineLvl w:val="1"/>
    </w:pPr>
    <w:rPr>
      <w:rFonts w:ascii="Calibri" w:cs="Calibri" w:eastAsia="Calibri" w:hAnsi="Calibri"/>
      <w:b/>
      <w:bCs/>
      <w:color w:val="2E75B6"/>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2026-10-13T20:26:18.627Z</dcterms:created>
  <dcterms:modified xsi:type="dcterms:W3CDTF">2026-10-13T20:26:18.628Z</dcterms:modified>
</cp:coreProperties>
</file>

<file path=docProps/custom.xml><?xml version="1.0" encoding="utf-8"?>
<Properties xmlns="http://schemas.openxmlformats.org/officeDocument/2006/custom-properties" xmlns:vt="http://schemas.openxmlformats.org/officeDocument/2006/docPropsVTypes"/>
</file>