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3AA" w:rsidRPr="003133AA" w:rsidRDefault="003133AA" w:rsidP="003133AA">
      <w:pPr>
        <w:bidi/>
        <w:jc w:val="center"/>
        <w:rPr>
          <w:rStyle w:val="q4iawc"/>
          <w:sz w:val="28"/>
          <w:szCs w:val="28"/>
          <w:lang w:bidi="ar-DZ"/>
        </w:rPr>
      </w:pPr>
      <w:r w:rsidRPr="003133AA">
        <w:rPr>
          <w:rFonts w:asciiTheme="majorBidi" w:eastAsia="Times New Roman" w:hAnsiTheme="majorBidi" w:cstheme="majorBidi"/>
          <w:sz w:val="28"/>
          <w:szCs w:val="28"/>
          <w:rtl/>
          <w:lang w:eastAsia="fr-FR"/>
        </w:rPr>
        <w:t>دراسة تأثير الألياف المعدنية على الخ</w:t>
      </w:r>
      <w:r w:rsidRPr="003133AA">
        <w:rPr>
          <w:rFonts w:asciiTheme="majorBidi" w:eastAsia="Times New Roman" w:hAnsiTheme="majorBidi" w:cstheme="majorBidi" w:hint="cs"/>
          <w:sz w:val="28"/>
          <w:szCs w:val="28"/>
          <w:rtl/>
          <w:lang w:eastAsia="fr-FR"/>
        </w:rPr>
        <w:t xml:space="preserve">صائص </w:t>
      </w:r>
      <w:r w:rsidRPr="003133AA">
        <w:rPr>
          <w:rFonts w:asciiTheme="majorBidi" w:eastAsia="Times New Roman" w:hAnsiTheme="majorBidi" w:cstheme="majorBidi"/>
          <w:sz w:val="28"/>
          <w:szCs w:val="28"/>
          <w:rtl/>
          <w:lang w:eastAsia="fr-FR"/>
        </w:rPr>
        <w:t>المرنة و الميكانيكية</w:t>
      </w:r>
      <w:r w:rsidRPr="003133AA">
        <w:rPr>
          <w:rFonts w:asciiTheme="majorBidi" w:eastAsia="Times New Roman" w:hAnsiTheme="majorBidi" w:cstheme="majorBidi" w:hint="cs"/>
          <w:sz w:val="28"/>
          <w:szCs w:val="28"/>
          <w:rtl/>
          <w:lang w:eastAsia="fr-FR"/>
        </w:rPr>
        <w:t xml:space="preserve"> للخرسانة ذات مسحوق متفاعل</w:t>
      </w:r>
    </w:p>
    <w:p w:rsidR="00D169CC" w:rsidRDefault="003133AA" w:rsidP="003133AA">
      <w:pPr>
        <w:bidi/>
        <w:rPr>
          <w:rStyle w:val="q4iawc"/>
          <w:lang w:bidi="ar-DZ"/>
        </w:rPr>
      </w:pPr>
      <w:r w:rsidRPr="004C3F5A">
        <w:rPr>
          <w:rStyle w:val="q4iawc"/>
          <w:vertAlign w:val="superscript"/>
          <w:lang w:bidi="ar-DZ"/>
        </w:rPr>
        <w:t>1</w:t>
      </w:r>
      <w:r w:rsidR="004C3F5A" w:rsidRPr="004C3F5A">
        <w:rPr>
          <w:rStyle w:val="q4iawc"/>
          <w:rFonts w:hint="cs"/>
          <w:sz w:val="28"/>
          <w:szCs w:val="28"/>
          <w:rtl/>
          <w:lang w:bidi="ar-DZ"/>
        </w:rPr>
        <w:t>شادلي منيرة</w:t>
      </w:r>
      <w:r w:rsidR="004C3F5A">
        <w:rPr>
          <w:rStyle w:val="q4iawc"/>
          <w:rFonts w:hint="cs"/>
          <w:rtl/>
          <w:lang w:bidi="ar-DZ"/>
        </w:rPr>
        <w:t xml:space="preserve"> </w:t>
      </w:r>
    </w:p>
    <w:p w:rsidR="00D169CC" w:rsidRDefault="00753F28" w:rsidP="004C3F5A">
      <w:pPr>
        <w:autoSpaceDE w:val="0"/>
        <w:autoSpaceDN w:val="0"/>
        <w:bidi/>
        <w:adjustRightInd w:val="0"/>
        <w:spacing w:after="0" w:line="240" w:lineRule="auto"/>
        <w:jc w:val="right"/>
        <w:rPr>
          <w:rStyle w:val="q4iawc"/>
        </w:rPr>
      </w:pPr>
      <w:r w:rsidRPr="004C3F5A">
        <w:rPr>
          <w:rFonts w:ascii="Times New Roman" w:hAnsi="Times New Roman" w:cs="Times New Roman"/>
          <w:color w:val="000000"/>
          <w:sz w:val="20"/>
          <w:szCs w:val="20"/>
          <w:vertAlign w:val="superscript"/>
        </w:rPr>
        <w:t>1</w:t>
      </w:r>
      <w:r w:rsidRPr="004C3F5A">
        <w:rPr>
          <w:rFonts w:ascii="Times New Roman" w:hAnsi="Times New Roman" w:cs="Times New Roman"/>
          <w:color w:val="000000"/>
          <w:sz w:val="20"/>
          <w:szCs w:val="20"/>
        </w:rPr>
        <w:t>Laboratory of Civil Engineering, Department of Civil Engineering and Hydrology, University of Biskra BP 145 RP</w:t>
      </w:r>
      <w:r w:rsidR="004C3F5A">
        <w:rPr>
          <w:rFonts w:ascii="Times New Roman" w:hAnsi="Times New Roman" w:cs="Times New Roman"/>
          <w:color w:val="000000"/>
          <w:sz w:val="20"/>
          <w:szCs w:val="20"/>
        </w:rPr>
        <w:t xml:space="preserve"> </w:t>
      </w:r>
      <w:r w:rsidRPr="004C3F5A">
        <w:rPr>
          <w:rFonts w:ascii="Times New Roman" w:hAnsi="Times New Roman" w:cs="Times New Roman"/>
          <w:color w:val="000000"/>
          <w:sz w:val="20"/>
          <w:szCs w:val="20"/>
        </w:rPr>
        <w:t xml:space="preserve">BISKRA 07000 Algeria, </w:t>
      </w:r>
      <w:r w:rsidRPr="004C3F5A">
        <w:rPr>
          <w:rFonts w:ascii="Times New Roman" w:hAnsi="Times New Roman" w:cs="Times New Roman"/>
          <w:color w:val="0000FF"/>
          <w:sz w:val="20"/>
          <w:szCs w:val="20"/>
        </w:rPr>
        <w:t>mounira.chadli@univ-biskra.d</w:t>
      </w:r>
      <w:r>
        <w:rPr>
          <w:rFonts w:ascii="Times New Roman" w:hAnsi="Times New Roman" w:cs="Times New Roman"/>
          <w:i/>
          <w:iCs/>
          <w:color w:val="0000FF"/>
          <w:sz w:val="18"/>
          <w:szCs w:val="18"/>
        </w:rPr>
        <w:t>z</w:t>
      </w:r>
    </w:p>
    <w:p w:rsidR="00D169CC" w:rsidRDefault="00D169CC" w:rsidP="00D169CC">
      <w:pPr>
        <w:bidi/>
        <w:rPr>
          <w:rStyle w:val="q4iawc"/>
        </w:rPr>
      </w:pPr>
    </w:p>
    <w:p w:rsidR="00D169CC" w:rsidRPr="00753F28" w:rsidRDefault="00D169CC" w:rsidP="00D169CC">
      <w:pPr>
        <w:bidi/>
        <w:rPr>
          <w:rStyle w:val="q4iawc"/>
          <w:rFonts w:ascii="Arial Black" w:hAnsi="Arial Black" w:cstheme="majorBidi"/>
          <w:sz w:val="28"/>
          <w:szCs w:val="28"/>
        </w:rPr>
      </w:pPr>
      <w:r w:rsidRPr="00753F28">
        <w:rPr>
          <w:rStyle w:val="q4iawc"/>
          <w:rFonts w:ascii="Arial Black" w:hAnsi="Arial Black" w:cstheme="majorBidi"/>
          <w:sz w:val="28"/>
          <w:szCs w:val="28"/>
          <w:rtl/>
        </w:rPr>
        <w:t>الملخص</w:t>
      </w:r>
    </w:p>
    <w:p w:rsidR="00D169CC" w:rsidRPr="003C67AE" w:rsidRDefault="00D169CC" w:rsidP="00B429BA">
      <w:pPr>
        <w:bidi/>
        <w:spacing w:after="0" w:line="360" w:lineRule="auto"/>
        <w:jc w:val="both"/>
        <w:rPr>
          <w:rStyle w:val="q4iawc"/>
          <w:rFonts w:asciiTheme="majorBidi" w:hAnsiTheme="majorBidi" w:cstheme="majorBidi"/>
          <w:sz w:val="24"/>
          <w:szCs w:val="24"/>
        </w:rPr>
      </w:pPr>
      <w:r w:rsidRPr="003C67AE">
        <w:rPr>
          <w:rStyle w:val="q4iawc"/>
          <w:rFonts w:asciiTheme="majorBidi" w:hAnsiTheme="majorBidi" w:cstheme="majorBidi"/>
          <w:sz w:val="24"/>
          <w:szCs w:val="24"/>
          <w:rtl/>
        </w:rPr>
        <w:t xml:space="preserve"> </w:t>
      </w:r>
      <w:r w:rsidR="00B429BA" w:rsidRPr="003C67AE">
        <w:rPr>
          <w:rStyle w:val="q4iawc"/>
          <w:rFonts w:asciiTheme="majorBidi" w:hAnsiTheme="majorBidi" w:cstheme="majorBidi" w:hint="cs"/>
          <w:sz w:val="24"/>
          <w:szCs w:val="24"/>
          <w:rtl/>
        </w:rPr>
        <w:t>ا</w:t>
      </w:r>
      <w:r w:rsidR="00B429BA">
        <w:rPr>
          <w:rStyle w:val="q4iawc"/>
          <w:rFonts w:asciiTheme="majorBidi" w:hAnsiTheme="majorBidi" w:cstheme="majorBidi" w:hint="cs"/>
          <w:sz w:val="24"/>
          <w:szCs w:val="24"/>
          <w:rtl/>
        </w:rPr>
        <w:t>لا</w:t>
      </w:r>
      <w:r w:rsidR="00B429BA" w:rsidRPr="003C67AE">
        <w:rPr>
          <w:rStyle w:val="q4iawc"/>
          <w:rFonts w:asciiTheme="majorBidi" w:hAnsiTheme="majorBidi" w:cstheme="majorBidi" w:hint="cs"/>
          <w:sz w:val="24"/>
          <w:szCs w:val="24"/>
          <w:rtl/>
        </w:rPr>
        <w:t>تجاه</w:t>
      </w:r>
      <w:r w:rsidRPr="003C67AE">
        <w:rPr>
          <w:rStyle w:val="q4iawc"/>
          <w:rFonts w:asciiTheme="majorBidi" w:hAnsiTheme="majorBidi" w:cstheme="majorBidi"/>
          <w:sz w:val="24"/>
          <w:szCs w:val="24"/>
          <w:rtl/>
        </w:rPr>
        <w:t xml:space="preserve"> الحالي في العالم هو العثور على مواد جديدة بتكلفة أقل والتي يمكن أن تضمن أداء أفضل أثناء دمجها في الخرسانة</w:t>
      </w:r>
      <w:r w:rsidRPr="003C67AE">
        <w:rPr>
          <w:rStyle w:val="q4iawc"/>
          <w:rFonts w:asciiTheme="majorBidi" w:hAnsiTheme="majorBidi" w:cstheme="majorBidi"/>
          <w:sz w:val="24"/>
          <w:szCs w:val="24"/>
        </w:rPr>
        <w:t>.</w:t>
      </w:r>
      <w:r w:rsidRPr="003C67AE">
        <w:rPr>
          <w:rStyle w:val="viiyi"/>
          <w:rFonts w:asciiTheme="majorBidi" w:hAnsiTheme="majorBidi" w:cstheme="majorBidi"/>
          <w:sz w:val="24"/>
          <w:szCs w:val="24"/>
        </w:rPr>
        <w:t xml:space="preserve"> </w:t>
      </w:r>
      <w:r w:rsidRPr="003C67AE">
        <w:rPr>
          <w:rStyle w:val="q4iawc"/>
          <w:rFonts w:asciiTheme="majorBidi" w:hAnsiTheme="majorBidi" w:cstheme="majorBidi"/>
          <w:sz w:val="24"/>
          <w:szCs w:val="24"/>
          <w:rtl/>
        </w:rPr>
        <w:t>الدراسة الحالية جزء من تثمين مثل هذه المواد المحلية</w:t>
      </w:r>
      <w:r w:rsidRPr="003C67AE">
        <w:rPr>
          <w:rStyle w:val="q4iawc"/>
          <w:rFonts w:asciiTheme="majorBidi" w:hAnsiTheme="majorBidi" w:cstheme="majorBidi"/>
          <w:sz w:val="24"/>
          <w:szCs w:val="24"/>
        </w:rPr>
        <w:t>.</w:t>
      </w:r>
      <w:r w:rsidRPr="003C67AE">
        <w:rPr>
          <w:rStyle w:val="viiyi"/>
          <w:rFonts w:asciiTheme="majorBidi" w:hAnsiTheme="majorBidi" w:cstheme="majorBidi"/>
          <w:sz w:val="24"/>
          <w:szCs w:val="24"/>
        </w:rPr>
        <w:t xml:space="preserve"> </w:t>
      </w:r>
      <w:r w:rsidRPr="003C67AE">
        <w:rPr>
          <w:rStyle w:val="q4iawc"/>
          <w:rFonts w:asciiTheme="majorBidi" w:hAnsiTheme="majorBidi" w:cstheme="majorBidi"/>
          <w:sz w:val="24"/>
          <w:szCs w:val="24"/>
          <w:rtl/>
        </w:rPr>
        <w:t>أصبحت الخرسانة عالية الأداء مؤخرًا الهدف الرئيسي للعديد من أعمال الباحثين</w:t>
      </w:r>
      <w:r w:rsidRPr="003C67AE">
        <w:rPr>
          <w:rStyle w:val="q4iawc"/>
          <w:rFonts w:asciiTheme="majorBidi" w:hAnsiTheme="majorBidi" w:cstheme="majorBidi"/>
          <w:sz w:val="24"/>
          <w:szCs w:val="24"/>
        </w:rPr>
        <w:t>.</w:t>
      </w:r>
      <w:r w:rsidRPr="003C67AE">
        <w:rPr>
          <w:rStyle w:val="viiyi"/>
          <w:rFonts w:asciiTheme="majorBidi" w:hAnsiTheme="majorBidi" w:cstheme="majorBidi"/>
          <w:sz w:val="24"/>
          <w:szCs w:val="24"/>
        </w:rPr>
        <w:t xml:space="preserve"> </w:t>
      </w:r>
      <w:r w:rsidRPr="003C67AE">
        <w:rPr>
          <w:rStyle w:val="q4iawc"/>
          <w:rFonts w:asciiTheme="majorBidi" w:hAnsiTheme="majorBidi" w:cstheme="majorBidi"/>
          <w:sz w:val="24"/>
          <w:szCs w:val="24"/>
          <w:rtl/>
        </w:rPr>
        <w:t>وقد شجع ذلك على التحقيق في تأثير الألياف المعدنية على الخصائص الميكانيكية والمرنة للخرسانة البودرة التفاعلية</w:t>
      </w:r>
      <w:r w:rsidRPr="003C67AE">
        <w:rPr>
          <w:rStyle w:val="q4iawc"/>
          <w:rFonts w:asciiTheme="majorBidi" w:hAnsiTheme="majorBidi" w:cstheme="majorBidi"/>
          <w:sz w:val="24"/>
          <w:szCs w:val="24"/>
        </w:rPr>
        <w:t xml:space="preserve"> (RPC) </w:t>
      </w:r>
      <w:r w:rsidRPr="003C67AE">
        <w:rPr>
          <w:rStyle w:val="q4iawc"/>
          <w:rFonts w:asciiTheme="majorBidi" w:hAnsiTheme="majorBidi" w:cstheme="majorBidi"/>
          <w:sz w:val="24"/>
          <w:szCs w:val="24"/>
          <w:rtl/>
        </w:rPr>
        <w:t xml:space="preserve">واستخدام المواد الموجودة في السوق الجزائرية مثل ثلاثة معادن مثل الخبث المسحوق والكوارتز المسحوق ودخان </w:t>
      </w:r>
      <w:r w:rsidR="00B429BA" w:rsidRPr="003C67AE">
        <w:rPr>
          <w:rStyle w:val="q4iawc"/>
          <w:rFonts w:asciiTheme="majorBidi" w:hAnsiTheme="majorBidi" w:cstheme="majorBidi" w:hint="cs"/>
          <w:sz w:val="24"/>
          <w:szCs w:val="24"/>
          <w:rtl/>
        </w:rPr>
        <w:t>السيليكات</w:t>
      </w:r>
      <w:r w:rsidRPr="003C67AE">
        <w:rPr>
          <w:rStyle w:val="q4iawc"/>
          <w:rFonts w:asciiTheme="majorBidi" w:hAnsiTheme="majorBidi" w:cstheme="majorBidi"/>
          <w:sz w:val="24"/>
          <w:szCs w:val="24"/>
          <w:rtl/>
        </w:rPr>
        <w:t xml:space="preserve"> ليتم دمجها في</w:t>
      </w:r>
      <w:r w:rsidRPr="003C67AE">
        <w:rPr>
          <w:rStyle w:val="viiyi"/>
          <w:rFonts w:asciiTheme="majorBidi" w:hAnsiTheme="majorBidi" w:cstheme="majorBidi"/>
          <w:sz w:val="24"/>
          <w:szCs w:val="24"/>
          <w:rtl/>
        </w:rPr>
        <w:t xml:space="preserve"> </w:t>
      </w:r>
      <w:r w:rsidRPr="003C67AE">
        <w:rPr>
          <w:rStyle w:val="q4iawc"/>
          <w:rFonts w:asciiTheme="majorBidi" w:hAnsiTheme="majorBidi" w:cstheme="majorBidi"/>
          <w:sz w:val="24"/>
          <w:szCs w:val="24"/>
          <w:rtl/>
        </w:rPr>
        <w:t>أسمنت بمحتويات مختلفة (15٪ ، 5٪ ، 17٪</w:t>
      </w:r>
      <w:r w:rsidR="00753F28" w:rsidRPr="003C67AE">
        <w:rPr>
          <w:rStyle w:val="q4iawc"/>
          <w:rFonts w:asciiTheme="majorBidi" w:hAnsiTheme="majorBidi" w:cstheme="majorBidi"/>
          <w:sz w:val="24"/>
          <w:szCs w:val="24"/>
          <w:rtl/>
        </w:rPr>
        <w:t>)</w:t>
      </w:r>
      <w:r w:rsidR="00753F28" w:rsidRPr="003C67AE">
        <w:rPr>
          <w:rStyle w:val="q4iawc"/>
          <w:rFonts w:asciiTheme="majorBidi" w:hAnsiTheme="majorBidi" w:cstheme="majorBidi"/>
          <w:sz w:val="24"/>
          <w:szCs w:val="24"/>
        </w:rPr>
        <w:t>.</w:t>
      </w:r>
    </w:p>
    <w:p w:rsidR="00D169CC" w:rsidRPr="00753F28" w:rsidRDefault="00753F28" w:rsidP="00753F28">
      <w:pPr>
        <w:bidi/>
        <w:rPr>
          <w:sz w:val="24"/>
          <w:szCs w:val="24"/>
        </w:rPr>
      </w:pPr>
      <w:r w:rsidRPr="00753F28">
        <w:rPr>
          <w:rStyle w:val="q4iawc"/>
          <w:rFonts w:hint="cs"/>
          <w:b/>
          <w:bCs/>
          <w:sz w:val="24"/>
          <w:szCs w:val="24"/>
          <w:rtl/>
        </w:rPr>
        <w:t>الكلمات</w:t>
      </w:r>
      <w:r w:rsidR="00D169CC" w:rsidRPr="00753F28">
        <w:rPr>
          <w:rStyle w:val="q4iawc"/>
          <w:rFonts w:hint="cs"/>
          <w:b/>
          <w:bCs/>
          <w:sz w:val="24"/>
          <w:szCs w:val="24"/>
          <w:rtl/>
        </w:rPr>
        <w:t xml:space="preserve"> المفتاحية</w:t>
      </w:r>
      <w:r w:rsidR="00D169CC" w:rsidRPr="00753F28">
        <w:rPr>
          <w:rStyle w:val="q4iawc"/>
          <w:rFonts w:hint="cs"/>
          <w:sz w:val="24"/>
          <w:szCs w:val="24"/>
          <w:rtl/>
        </w:rPr>
        <w:t>: مسحوق الخرسانة التفاعلية</w:t>
      </w:r>
      <w:r w:rsidR="00D169CC" w:rsidRPr="00753F28">
        <w:rPr>
          <w:rStyle w:val="q4iawc"/>
          <w:rFonts w:hint="cs"/>
          <w:sz w:val="24"/>
          <w:szCs w:val="24"/>
        </w:rPr>
        <w:t xml:space="preserve"> (RPC) </w:t>
      </w:r>
      <w:r w:rsidR="00D169CC" w:rsidRPr="00753F28">
        <w:rPr>
          <w:rStyle w:val="q4iawc"/>
          <w:rFonts w:hint="cs"/>
          <w:sz w:val="24"/>
          <w:szCs w:val="24"/>
          <w:rtl/>
        </w:rPr>
        <w:t>، التركيب</w:t>
      </w:r>
      <w:r>
        <w:rPr>
          <w:rStyle w:val="q4iawc"/>
          <w:rFonts w:hint="cs"/>
          <w:sz w:val="24"/>
          <w:szCs w:val="24"/>
          <w:rtl/>
        </w:rPr>
        <w:t>ة</w:t>
      </w:r>
      <w:r w:rsidR="00D169CC" w:rsidRPr="00753F28">
        <w:rPr>
          <w:rStyle w:val="q4iawc"/>
          <w:rFonts w:hint="cs"/>
          <w:sz w:val="24"/>
          <w:szCs w:val="24"/>
          <w:rtl/>
        </w:rPr>
        <w:t xml:space="preserve"> ، الخواص الميكانيكية ، الألياف ، الخواص المرنة</w:t>
      </w:r>
      <w:r w:rsidR="00D169CC" w:rsidRPr="00753F28">
        <w:rPr>
          <w:rStyle w:val="q4iawc"/>
          <w:rFonts w:hint="cs"/>
          <w:sz w:val="24"/>
          <w:szCs w:val="24"/>
        </w:rPr>
        <w:t>.</w:t>
      </w:r>
    </w:p>
    <w:p w:rsidR="00D169CC" w:rsidRPr="009F675B" w:rsidRDefault="00753F28" w:rsidP="009F675B">
      <w:pPr>
        <w:pStyle w:val="Paragraphedeliste"/>
        <w:numPr>
          <w:ilvl w:val="0"/>
          <w:numId w:val="4"/>
        </w:numPr>
        <w:bidi/>
        <w:spacing w:after="0" w:line="240" w:lineRule="auto"/>
        <w:rPr>
          <w:rFonts w:ascii="Times New Roman" w:eastAsia="Times New Roman" w:hAnsi="Times New Roman" w:cs="Times New Roman"/>
          <w:b/>
          <w:bCs/>
          <w:sz w:val="28"/>
          <w:szCs w:val="28"/>
          <w:lang w:eastAsia="fr-FR"/>
        </w:rPr>
      </w:pPr>
      <w:r w:rsidRPr="009F675B">
        <w:rPr>
          <w:rFonts w:ascii="Times New Roman" w:eastAsia="Times New Roman" w:hAnsi="Times New Roman" w:cs="Times New Roman" w:hint="cs"/>
          <w:b/>
          <w:bCs/>
          <w:sz w:val="28"/>
          <w:szCs w:val="28"/>
          <w:rtl/>
          <w:lang w:eastAsia="fr-FR"/>
        </w:rPr>
        <w:t>ال</w:t>
      </w:r>
      <w:r w:rsidR="00D169CC" w:rsidRPr="009F675B">
        <w:rPr>
          <w:rFonts w:ascii="Times New Roman" w:eastAsia="Times New Roman" w:hAnsi="Times New Roman" w:cs="Times New Roman" w:hint="cs"/>
          <w:b/>
          <w:bCs/>
          <w:sz w:val="28"/>
          <w:szCs w:val="28"/>
          <w:rtl/>
          <w:lang w:eastAsia="fr-FR"/>
        </w:rPr>
        <w:t>مقدمة</w:t>
      </w:r>
    </w:p>
    <w:p w:rsidR="00D169CC" w:rsidRPr="00753F28" w:rsidRDefault="00D169CC" w:rsidP="00B429BA">
      <w:pPr>
        <w:pStyle w:val="Paragraphedeliste"/>
        <w:bidi/>
        <w:spacing w:after="0" w:line="360" w:lineRule="auto"/>
        <w:ind w:left="0"/>
        <w:jc w:val="both"/>
        <w:rPr>
          <w:rFonts w:asciiTheme="majorBidi" w:eastAsia="Times New Roman" w:hAnsiTheme="majorBidi" w:cstheme="majorBidi"/>
          <w:sz w:val="24"/>
          <w:szCs w:val="24"/>
          <w:lang w:eastAsia="fr-FR"/>
        </w:rPr>
      </w:pPr>
      <w:r w:rsidRPr="00D169CC">
        <w:rPr>
          <w:rFonts w:ascii="Times New Roman" w:eastAsia="Times New Roman" w:hAnsi="Times New Roman" w:cs="Times New Roman" w:hint="cs"/>
          <w:sz w:val="24"/>
          <w:szCs w:val="24"/>
          <w:rtl/>
          <w:lang w:eastAsia="fr-FR"/>
        </w:rPr>
        <w:t xml:space="preserve"> </w:t>
      </w:r>
      <w:r w:rsidRPr="00753F28">
        <w:rPr>
          <w:rFonts w:asciiTheme="majorBidi" w:eastAsia="Times New Roman" w:hAnsiTheme="majorBidi" w:cstheme="majorBidi"/>
          <w:sz w:val="24"/>
          <w:szCs w:val="24"/>
          <w:rtl/>
          <w:lang w:eastAsia="fr-FR"/>
        </w:rPr>
        <w:t>ال</w:t>
      </w:r>
      <w:r w:rsidR="00B429BA">
        <w:rPr>
          <w:rFonts w:asciiTheme="majorBidi" w:eastAsia="Times New Roman" w:hAnsiTheme="majorBidi" w:cstheme="majorBidi" w:hint="cs"/>
          <w:sz w:val="24"/>
          <w:szCs w:val="24"/>
          <w:rtl/>
          <w:lang w:eastAsia="fr-FR"/>
        </w:rPr>
        <w:t>خ</w:t>
      </w:r>
      <w:r w:rsidRPr="00753F28">
        <w:rPr>
          <w:rFonts w:asciiTheme="majorBidi" w:eastAsia="Times New Roman" w:hAnsiTheme="majorBidi" w:cstheme="majorBidi"/>
          <w:sz w:val="24"/>
          <w:szCs w:val="24"/>
          <w:rtl/>
          <w:lang w:eastAsia="fr-FR"/>
        </w:rPr>
        <w:t>رسانة فائقة الأداء المقواة بالألياف</w:t>
      </w:r>
      <w:r w:rsidRPr="00753F28">
        <w:rPr>
          <w:rFonts w:asciiTheme="majorBidi" w:eastAsia="Times New Roman" w:hAnsiTheme="majorBidi" w:cstheme="majorBidi"/>
          <w:sz w:val="24"/>
          <w:szCs w:val="24"/>
          <w:lang w:eastAsia="fr-FR"/>
        </w:rPr>
        <w:t xml:space="preserve"> </w:t>
      </w:r>
      <w:r w:rsidRPr="00753F28">
        <w:rPr>
          <w:rFonts w:asciiTheme="majorBidi" w:eastAsia="Times New Roman" w:hAnsiTheme="majorBidi" w:cstheme="majorBidi"/>
          <w:sz w:val="24"/>
          <w:szCs w:val="24"/>
          <w:rtl/>
          <w:lang w:eastAsia="fr-FR"/>
        </w:rPr>
        <w:t xml:space="preserve">عبارة عن مواد ذات انضغاط عالي جدًا ومقاومة عالية. إنه من أجل أكثر من 100 ميجا باسكال للخرسانة عالية الأداء ، أو حتى أكثر150 إلى 200 ميجا باسكال للخرسانة فائقة الأداء المقواة بالألياف </w:t>
      </w:r>
      <w:r w:rsidRPr="00753F28">
        <w:rPr>
          <w:rFonts w:asciiTheme="majorBidi" w:eastAsia="Times New Roman" w:hAnsiTheme="majorBidi" w:cstheme="majorBidi"/>
          <w:sz w:val="24"/>
          <w:szCs w:val="24"/>
          <w:lang w:eastAsia="fr-FR"/>
        </w:rPr>
        <w:t xml:space="preserve">. </w:t>
      </w:r>
      <w:r w:rsidRPr="00753F28">
        <w:rPr>
          <w:rFonts w:asciiTheme="majorBidi" w:eastAsia="Times New Roman" w:hAnsiTheme="majorBidi" w:cstheme="majorBidi"/>
          <w:sz w:val="24"/>
          <w:szCs w:val="24"/>
          <w:rtl/>
          <w:lang w:eastAsia="fr-FR"/>
        </w:rPr>
        <w:t>الأداء العالي يعني أيضًا سهولة التنفيذ ومرونة قيود البناء التكيفي وفقًا لـ</w:t>
      </w:r>
      <w:r w:rsidRPr="00753F28">
        <w:rPr>
          <w:rFonts w:asciiTheme="majorBidi" w:eastAsia="Times New Roman" w:hAnsiTheme="majorBidi" w:cstheme="majorBidi"/>
          <w:sz w:val="24"/>
          <w:szCs w:val="24"/>
          <w:lang w:eastAsia="fr-FR"/>
        </w:rPr>
        <w:t xml:space="preserve"> </w:t>
      </w:r>
      <w:r w:rsidRPr="002F6B19">
        <w:rPr>
          <w:rFonts w:asciiTheme="majorBidi" w:eastAsia="Times New Roman" w:hAnsiTheme="majorBidi" w:cstheme="majorBidi"/>
          <w:b/>
          <w:bCs/>
          <w:sz w:val="24"/>
          <w:szCs w:val="24"/>
          <w:lang w:eastAsia="fr-FR"/>
        </w:rPr>
        <w:t>Toutlemonde</w:t>
      </w:r>
      <w:r w:rsidRPr="00753F28">
        <w:rPr>
          <w:rFonts w:asciiTheme="majorBidi" w:eastAsia="Times New Roman" w:hAnsiTheme="majorBidi" w:cstheme="majorBidi"/>
          <w:sz w:val="24"/>
          <w:szCs w:val="24"/>
          <w:lang w:eastAsia="fr-FR"/>
        </w:rPr>
        <w:t xml:space="preserve"> </w:t>
      </w:r>
      <w:r w:rsidRPr="00753F28">
        <w:rPr>
          <w:rFonts w:asciiTheme="majorBidi" w:eastAsia="Times New Roman" w:hAnsiTheme="majorBidi" w:cstheme="majorBidi"/>
          <w:sz w:val="24"/>
          <w:szCs w:val="24"/>
          <w:rtl/>
          <w:lang w:eastAsia="fr-FR"/>
        </w:rPr>
        <w:t xml:space="preserve">وزملاؤه ، فإن الخرسانة عالية الأداء قد قللت بشكل كبير من المسامية ، وهي أكثر مقاومة للعوامل العدوانية ، وبوجه عام ، زادت المتانة </w:t>
      </w:r>
      <w:r w:rsidR="002F6B19">
        <w:rPr>
          <w:rFonts w:asciiTheme="majorBidi" w:eastAsia="Times New Roman" w:hAnsiTheme="majorBidi" w:cstheme="majorBidi"/>
          <w:sz w:val="24"/>
          <w:szCs w:val="24"/>
          <w:lang w:eastAsia="fr-FR"/>
        </w:rPr>
        <w:t xml:space="preserve"> [1</w:t>
      </w:r>
      <w:r w:rsidRPr="00753F28">
        <w:rPr>
          <w:rFonts w:asciiTheme="majorBidi" w:eastAsia="Times New Roman" w:hAnsiTheme="majorBidi" w:cstheme="majorBidi"/>
          <w:sz w:val="24"/>
          <w:szCs w:val="24"/>
          <w:lang w:eastAsia="fr-FR"/>
        </w:rPr>
        <w:t xml:space="preserve">]. </w:t>
      </w:r>
      <w:r w:rsidRPr="00753F28">
        <w:rPr>
          <w:rFonts w:asciiTheme="majorBidi" w:eastAsia="Times New Roman" w:hAnsiTheme="majorBidi" w:cstheme="majorBidi"/>
          <w:sz w:val="24"/>
          <w:szCs w:val="24"/>
          <w:rtl/>
          <w:lang w:eastAsia="fr-FR"/>
        </w:rPr>
        <w:t xml:space="preserve">يمكننا أن نرى أن غالبية الدراسات قد تم إجراؤها </w:t>
      </w:r>
      <w:r w:rsidR="002F6B19">
        <w:rPr>
          <w:rFonts w:asciiTheme="majorBidi" w:eastAsia="Times New Roman" w:hAnsiTheme="majorBidi" w:cstheme="majorBidi" w:hint="cs"/>
          <w:sz w:val="24"/>
          <w:szCs w:val="24"/>
          <w:rtl/>
          <w:lang w:eastAsia="fr-FR"/>
        </w:rPr>
        <w:t>بنسب</w:t>
      </w:r>
      <w:r w:rsidRPr="00753F28">
        <w:rPr>
          <w:rFonts w:asciiTheme="majorBidi" w:eastAsia="Times New Roman" w:hAnsiTheme="majorBidi" w:cstheme="majorBidi"/>
          <w:sz w:val="24"/>
          <w:szCs w:val="24"/>
          <w:rtl/>
          <w:lang w:eastAsia="fr-FR"/>
        </w:rPr>
        <w:t xml:space="preserve"> </w:t>
      </w:r>
      <w:r w:rsidR="00B429BA" w:rsidRPr="00753F28">
        <w:rPr>
          <w:rFonts w:asciiTheme="majorBidi" w:eastAsia="Times New Roman" w:hAnsiTheme="majorBidi" w:cstheme="majorBidi" w:hint="cs"/>
          <w:sz w:val="24"/>
          <w:szCs w:val="24"/>
          <w:rtl/>
          <w:lang w:eastAsia="fr-FR"/>
        </w:rPr>
        <w:t>حجميه</w:t>
      </w:r>
      <w:r w:rsidRPr="00753F28">
        <w:rPr>
          <w:rFonts w:asciiTheme="majorBidi" w:eastAsia="Times New Roman" w:hAnsiTheme="majorBidi" w:cstheme="majorBidi"/>
          <w:sz w:val="24"/>
          <w:szCs w:val="24"/>
          <w:rtl/>
          <w:lang w:eastAsia="fr-FR"/>
        </w:rPr>
        <w:t xml:space="preserve"> من الألياف بنسبة 2 أو 2.5٪ ، مع قوة ضغط متفاوتة بين </w:t>
      </w:r>
      <w:r w:rsidRPr="00753F28">
        <w:rPr>
          <w:rFonts w:asciiTheme="majorBidi" w:eastAsia="Times New Roman" w:hAnsiTheme="majorBidi" w:cstheme="majorBidi"/>
          <w:sz w:val="24"/>
          <w:szCs w:val="24"/>
          <w:lang w:eastAsia="fr-FR"/>
        </w:rPr>
        <w:t xml:space="preserve">119 </w:t>
      </w:r>
      <w:r w:rsidRPr="00753F28">
        <w:rPr>
          <w:rFonts w:asciiTheme="majorBidi" w:eastAsia="Times New Roman" w:hAnsiTheme="majorBidi" w:cstheme="majorBidi"/>
          <w:sz w:val="24"/>
          <w:szCs w:val="24"/>
          <w:rtl/>
          <w:lang w:eastAsia="fr-FR"/>
        </w:rPr>
        <w:t xml:space="preserve">ميجا باسكال و 261 ميجا باسكال. تعتبر هذه </w:t>
      </w:r>
      <w:r w:rsidR="002F6B19">
        <w:rPr>
          <w:rFonts w:asciiTheme="majorBidi" w:eastAsia="Times New Roman" w:hAnsiTheme="majorBidi" w:cstheme="majorBidi" w:hint="cs"/>
          <w:sz w:val="24"/>
          <w:szCs w:val="24"/>
          <w:rtl/>
          <w:lang w:eastAsia="fr-FR"/>
        </w:rPr>
        <w:t>النسب</w:t>
      </w:r>
      <w:r w:rsidRPr="00753F28">
        <w:rPr>
          <w:rFonts w:asciiTheme="majorBidi" w:eastAsia="Times New Roman" w:hAnsiTheme="majorBidi" w:cstheme="majorBidi"/>
          <w:sz w:val="24"/>
          <w:szCs w:val="24"/>
          <w:rtl/>
          <w:lang w:eastAsia="fr-FR"/>
        </w:rPr>
        <w:t xml:space="preserve"> بمثابة حل وسط جيد بين الأداء الميكانيكي المطلوب والسعر. أظهرت الدراسات الحديثة [2،3،4] أنه من الممكن الحصول على مقاومة ضغط تبلغ 180 ميجا باسكال دون إضافة ألياف عن طريق تحسين تماسك الخليط</w:t>
      </w:r>
      <w:r w:rsidRPr="00753F28">
        <w:rPr>
          <w:rFonts w:asciiTheme="majorBidi" w:eastAsia="Times New Roman" w:hAnsiTheme="majorBidi" w:cstheme="majorBidi"/>
          <w:sz w:val="24"/>
          <w:szCs w:val="24"/>
          <w:lang w:eastAsia="fr-FR"/>
        </w:rPr>
        <w:t>.</w:t>
      </w:r>
    </w:p>
    <w:p w:rsidR="00D169CC" w:rsidRPr="00753F28" w:rsidRDefault="00D169CC" w:rsidP="002F6B19">
      <w:pPr>
        <w:pStyle w:val="Paragraphedeliste"/>
        <w:bidi/>
        <w:spacing w:after="0" w:line="360" w:lineRule="auto"/>
        <w:ind w:left="0"/>
        <w:jc w:val="both"/>
        <w:rPr>
          <w:rFonts w:asciiTheme="majorBidi" w:eastAsia="Times New Roman" w:hAnsiTheme="majorBidi" w:cstheme="majorBidi"/>
          <w:sz w:val="24"/>
          <w:szCs w:val="24"/>
          <w:lang w:eastAsia="fr-FR"/>
        </w:rPr>
      </w:pPr>
      <w:r w:rsidRPr="00753F28">
        <w:rPr>
          <w:rFonts w:asciiTheme="majorBidi" w:eastAsia="Times New Roman" w:hAnsiTheme="majorBidi" w:cstheme="majorBidi"/>
          <w:sz w:val="24"/>
          <w:szCs w:val="24"/>
          <w:rtl/>
          <w:lang w:eastAsia="fr-FR" w:bidi="ar-DZ"/>
        </w:rPr>
        <w:t>ت</w:t>
      </w:r>
      <w:r w:rsidRPr="00753F28">
        <w:rPr>
          <w:rFonts w:asciiTheme="majorBidi" w:eastAsia="Times New Roman" w:hAnsiTheme="majorBidi" w:cstheme="majorBidi"/>
          <w:sz w:val="24"/>
          <w:szCs w:val="24"/>
          <w:rtl/>
          <w:lang w:eastAsia="fr-FR"/>
        </w:rPr>
        <w:t xml:space="preserve">عتبر المقاومة الميكانيكية والتشوه من الخصائص المهمة للخرسانة ، لأنها تلعب دورًا كبيرًا ليس فقط في الاستقرار ، ولكن أيضًا في متانة الهياكل. الخرسانة مادة متطورة: تتغير خصائصها باستمرار أثناء وجودها ، ويستمر ترطيب الأسمنت لفترة طويلة ، مما يزيد من القوة الميكانيكية ومعاملات التشوه. تتعرض الخرسانة المعرضة لعمل حمولة منخفضة نسبيًا لتشوه مرن فوري تقريبًا ، قابل للانعكاس </w:t>
      </w:r>
      <w:r w:rsidR="002F6B19">
        <w:rPr>
          <w:rFonts w:asciiTheme="majorBidi" w:eastAsia="Times New Roman" w:hAnsiTheme="majorBidi" w:cstheme="majorBidi"/>
          <w:sz w:val="24"/>
          <w:szCs w:val="24"/>
          <w:lang w:eastAsia="fr-FR"/>
        </w:rPr>
        <w:t xml:space="preserve"> [5</w:t>
      </w:r>
      <w:r w:rsidRPr="00753F28">
        <w:rPr>
          <w:rFonts w:asciiTheme="majorBidi" w:eastAsia="Times New Roman" w:hAnsiTheme="majorBidi" w:cstheme="majorBidi"/>
          <w:sz w:val="24"/>
          <w:szCs w:val="24"/>
          <w:lang w:eastAsia="fr-FR"/>
        </w:rPr>
        <w:t xml:space="preserve">]. </w:t>
      </w:r>
      <w:r w:rsidRPr="00753F28">
        <w:rPr>
          <w:rFonts w:asciiTheme="majorBidi" w:eastAsia="Times New Roman" w:hAnsiTheme="majorBidi" w:cstheme="majorBidi"/>
          <w:sz w:val="24"/>
          <w:szCs w:val="24"/>
          <w:rtl/>
          <w:lang w:eastAsia="fr-FR"/>
        </w:rPr>
        <w:t>تم استخدام ثلاثة أطوال من الألياف الفولاذية (6 ، 12 ، 20) مم ونسبة أبعاد (37.5 ، 75 ، 125) على التوالي لدراسة تأثير أطوال الألياف على مقاومة الانضغاط وصلابة مسحوق الخرسانة المتفاعلة. أظهرت نتائج الاختبار أن</w:t>
      </w:r>
      <w:r w:rsidRPr="00753F28">
        <w:rPr>
          <w:rFonts w:asciiTheme="majorBidi" w:eastAsia="Times New Roman" w:hAnsiTheme="majorBidi" w:cstheme="majorBidi"/>
          <w:sz w:val="24"/>
          <w:szCs w:val="24"/>
          <w:lang w:eastAsia="fr-FR"/>
        </w:rPr>
        <w:t xml:space="preserve"> RPC </w:t>
      </w:r>
      <w:r w:rsidRPr="00753F28">
        <w:rPr>
          <w:rFonts w:asciiTheme="majorBidi" w:eastAsia="Times New Roman" w:hAnsiTheme="majorBidi" w:cstheme="majorBidi"/>
          <w:sz w:val="24"/>
          <w:szCs w:val="24"/>
          <w:rtl/>
          <w:lang w:eastAsia="fr-FR"/>
        </w:rPr>
        <w:t>بـ 150 ميجا باسكال ومُقوى بألياف فولاذية طويلة ، كان يتمتع بأعلى مقاومة للضغط وأقصى قوة وصلابة نظرًا لارتباط أعلى بين الألياف ومصفوفة</w:t>
      </w:r>
      <w:r w:rsidRPr="00753F28">
        <w:rPr>
          <w:rFonts w:asciiTheme="majorBidi" w:eastAsia="Times New Roman" w:hAnsiTheme="majorBidi" w:cstheme="majorBidi"/>
          <w:sz w:val="24"/>
          <w:szCs w:val="24"/>
          <w:lang w:eastAsia="fr-FR"/>
        </w:rPr>
        <w:t xml:space="preserve"> RPC </w:t>
      </w:r>
      <w:r w:rsidRPr="00753F28">
        <w:rPr>
          <w:rFonts w:asciiTheme="majorBidi" w:eastAsia="Times New Roman" w:hAnsiTheme="majorBidi" w:cstheme="majorBidi"/>
          <w:sz w:val="24"/>
          <w:szCs w:val="24"/>
          <w:rtl/>
          <w:lang w:eastAsia="fr-FR"/>
        </w:rPr>
        <w:t>عالية القوة جدًا. بينما بالنسبة لـ</w:t>
      </w:r>
      <w:r w:rsidRPr="00753F28">
        <w:rPr>
          <w:rFonts w:asciiTheme="majorBidi" w:eastAsia="Times New Roman" w:hAnsiTheme="majorBidi" w:cstheme="majorBidi"/>
          <w:sz w:val="24"/>
          <w:szCs w:val="24"/>
          <w:lang w:eastAsia="fr-FR"/>
        </w:rPr>
        <w:t xml:space="preserve"> RPC </w:t>
      </w:r>
      <w:r w:rsidRPr="00753F28">
        <w:rPr>
          <w:rFonts w:asciiTheme="majorBidi" w:eastAsia="Times New Roman" w:hAnsiTheme="majorBidi" w:cstheme="majorBidi"/>
          <w:sz w:val="24"/>
          <w:szCs w:val="24"/>
          <w:rtl/>
          <w:lang w:eastAsia="fr-FR"/>
        </w:rPr>
        <w:t>بقوة ضغط تبلغ 270 ميجا باسكال ، فإن التعزيز باستخدام ألياف فولاذية قصيرة يكون أكثر فعالية. ومع ذلك ، لقوة الضغط</w:t>
      </w:r>
    </w:p>
    <w:p w:rsidR="00D169CC" w:rsidRPr="00753F28" w:rsidRDefault="002F6B19" w:rsidP="002F6B19">
      <w:pPr>
        <w:bidi/>
        <w:spacing w:after="0" w:line="360" w:lineRule="auto"/>
        <w:jc w:val="both"/>
        <w:rPr>
          <w:rFonts w:asciiTheme="majorBidi" w:hAnsiTheme="majorBidi" w:cstheme="majorBidi"/>
          <w:sz w:val="24"/>
          <w:szCs w:val="24"/>
        </w:rPr>
      </w:pPr>
      <w:r>
        <w:rPr>
          <w:rStyle w:val="q4iawc"/>
          <w:rFonts w:asciiTheme="majorBidi" w:hAnsiTheme="majorBidi" w:cstheme="majorBidi"/>
          <w:sz w:val="24"/>
          <w:szCs w:val="24"/>
        </w:rPr>
        <w:t xml:space="preserve"> </w:t>
      </w:r>
      <w:r w:rsidR="00D169CC" w:rsidRPr="00753F28">
        <w:rPr>
          <w:rStyle w:val="q4iawc"/>
          <w:rFonts w:asciiTheme="majorBidi" w:hAnsiTheme="majorBidi" w:cstheme="majorBidi"/>
          <w:sz w:val="24"/>
          <w:szCs w:val="24"/>
        </w:rPr>
        <w:t xml:space="preserve">(RPC) </w:t>
      </w:r>
      <w:r w:rsidR="00D169CC" w:rsidRPr="00753F28">
        <w:rPr>
          <w:rStyle w:val="q4iawc"/>
          <w:rFonts w:asciiTheme="majorBidi" w:hAnsiTheme="majorBidi" w:cstheme="majorBidi"/>
          <w:sz w:val="24"/>
          <w:szCs w:val="24"/>
          <w:rtl/>
        </w:rPr>
        <w:t xml:space="preserve">كان أقل تأثرًا بطول ألياف الصلب </w:t>
      </w:r>
      <w:r>
        <w:rPr>
          <w:rStyle w:val="q4iawc"/>
          <w:rFonts w:asciiTheme="majorBidi" w:hAnsiTheme="majorBidi" w:cstheme="majorBidi"/>
          <w:sz w:val="24"/>
          <w:szCs w:val="24"/>
        </w:rPr>
        <w:t xml:space="preserve"> [6</w:t>
      </w:r>
      <w:r w:rsidR="00D169CC" w:rsidRPr="00753F28">
        <w:rPr>
          <w:rStyle w:val="q4iawc"/>
          <w:rFonts w:asciiTheme="majorBidi" w:hAnsiTheme="majorBidi" w:cstheme="majorBidi"/>
          <w:sz w:val="24"/>
          <w:szCs w:val="24"/>
        </w:rPr>
        <w:t xml:space="preserve">]. </w:t>
      </w:r>
      <w:r w:rsidR="00D169CC" w:rsidRPr="00753F28">
        <w:rPr>
          <w:rStyle w:val="q4iawc"/>
          <w:rFonts w:asciiTheme="majorBidi" w:hAnsiTheme="majorBidi" w:cstheme="majorBidi"/>
          <w:sz w:val="24"/>
          <w:szCs w:val="24"/>
          <w:rtl/>
        </w:rPr>
        <w:t>تم تحسين نتائج مقاومة الشد والتشوه الأقصى بعد التكسير بشكل كبير باستخدام ألياف فولاذية مشوهة بدلاً من الألياف الملساء</w:t>
      </w:r>
      <w:r w:rsidR="00D169CC" w:rsidRPr="00753F28">
        <w:rPr>
          <w:rStyle w:val="q4iawc"/>
          <w:rFonts w:asciiTheme="majorBidi" w:hAnsiTheme="majorBidi" w:cstheme="majorBidi"/>
          <w:sz w:val="24"/>
          <w:szCs w:val="24"/>
        </w:rPr>
        <w:t>.</w:t>
      </w:r>
      <w:r w:rsidR="00D169CC" w:rsidRPr="00753F28">
        <w:rPr>
          <w:rStyle w:val="viiyi"/>
          <w:rFonts w:asciiTheme="majorBidi" w:hAnsiTheme="majorBidi" w:cstheme="majorBidi"/>
          <w:sz w:val="24"/>
          <w:szCs w:val="24"/>
        </w:rPr>
        <w:t xml:space="preserve"> </w:t>
      </w:r>
      <w:r w:rsidR="00D169CC" w:rsidRPr="00753F28">
        <w:rPr>
          <w:rStyle w:val="q4iawc"/>
          <w:rFonts w:asciiTheme="majorBidi" w:hAnsiTheme="majorBidi" w:cstheme="majorBidi"/>
          <w:sz w:val="24"/>
          <w:szCs w:val="24"/>
          <w:rtl/>
        </w:rPr>
        <w:t>بالإضافة إلى ذلك ، فإن مسار منحنى إجهاد</w:t>
      </w:r>
      <w:r w:rsidR="00D169CC" w:rsidRPr="00753F28">
        <w:rPr>
          <w:rStyle w:val="q4iawc"/>
          <w:rFonts w:asciiTheme="majorBidi" w:hAnsiTheme="majorBidi" w:cstheme="majorBidi"/>
          <w:sz w:val="24"/>
          <w:szCs w:val="24"/>
        </w:rPr>
        <w:t xml:space="preserve"> UHPFRC </w:t>
      </w:r>
      <w:r w:rsidR="00D169CC" w:rsidRPr="00753F28">
        <w:rPr>
          <w:rStyle w:val="q4iawc"/>
          <w:rFonts w:asciiTheme="majorBidi" w:hAnsiTheme="majorBidi" w:cstheme="majorBidi"/>
          <w:sz w:val="24"/>
          <w:szCs w:val="24"/>
          <w:rtl/>
        </w:rPr>
        <w:t>المقوى بألياف فولاذية معقوفة و</w:t>
      </w:r>
      <w:r w:rsidR="00D169CC" w:rsidRPr="00753F28">
        <w:rPr>
          <w:rStyle w:val="q4iawc"/>
          <w:rFonts w:asciiTheme="majorBidi" w:hAnsiTheme="majorBidi" w:cstheme="majorBidi"/>
          <w:sz w:val="24"/>
          <w:szCs w:val="24"/>
        </w:rPr>
        <w:t xml:space="preserve"> UHPFRC </w:t>
      </w:r>
      <w:r w:rsidR="00D169CC" w:rsidRPr="00753F28">
        <w:rPr>
          <w:rStyle w:val="q4iawc"/>
          <w:rFonts w:asciiTheme="majorBidi" w:hAnsiTheme="majorBidi" w:cstheme="majorBidi"/>
          <w:sz w:val="24"/>
          <w:szCs w:val="24"/>
          <w:rtl/>
        </w:rPr>
        <w:t>المقوى بألياف فولاذية ملتوية يشبه الحمل الأقصى لـ</w:t>
      </w:r>
      <w:r w:rsidR="00D169CC" w:rsidRPr="00753F28">
        <w:rPr>
          <w:rStyle w:val="q4iawc"/>
          <w:rFonts w:asciiTheme="majorBidi" w:hAnsiTheme="majorBidi" w:cstheme="majorBidi"/>
          <w:sz w:val="24"/>
          <w:szCs w:val="24"/>
        </w:rPr>
        <w:t xml:space="preserve"> UHPFRC </w:t>
      </w:r>
      <w:r w:rsidR="00D169CC" w:rsidRPr="00753F28">
        <w:rPr>
          <w:rStyle w:val="q4iawc"/>
          <w:rFonts w:asciiTheme="majorBidi" w:hAnsiTheme="majorBidi" w:cstheme="majorBidi"/>
          <w:sz w:val="24"/>
          <w:szCs w:val="24"/>
          <w:rtl/>
        </w:rPr>
        <w:t>المقوى بألياف فولاذية معقوفة</w:t>
      </w:r>
      <w:r w:rsidR="00D169CC" w:rsidRPr="00753F28">
        <w:rPr>
          <w:rStyle w:val="q4iawc"/>
          <w:rFonts w:asciiTheme="majorBidi" w:hAnsiTheme="majorBidi" w:cstheme="majorBidi"/>
          <w:sz w:val="24"/>
          <w:szCs w:val="24"/>
        </w:rPr>
        <w:t>.</w:t>
      </w:r>
      <w:r w:rsidR="00D169CC" w:rsidRPr="00753F28">
        <w:rPr>
          <w:rStyle w:val="viiyi"/>
          <w:rFonts w:asciiTheme="majorBidi" w:hAnsiTheme="majorBidi" w:cstheme="majorBidi"/>
          <w:sz w:val="24"/>
          <w:szCs w:val="24"/>
        </w:rPr>
        <w:t xml:space="preserve"> </w:t>
      </w:r>
      <w:r w:rsidR="00D169CC" w:rsidRPr="00753F28">
        <w:rPr>
          <w:rStyle w:val="q4iawc"/>
          <w:rFonts w:asciiTheme="majorBidi" w:hAnsiTheme="majorBidi" w:cstheme="majorBidi"/>
          <w:sz w:val="24"/>
          <w:szCs w:val="24"/>
          <w:rtl/>
        </w:rPr>
        <w:t>بينما يبدأ</w:t>
      </w:r>
      <w:r w:rsidR="00D169CC" w:rsidRPr="00753F28">
        <w:rPr>
          <w:rStyle w:val="q4iawc"/>
          <w:rFonts w:asciiTheme="majorBidi" w:hAnsiTheme="majorBidi" w:cstheme="majorBidi"/>
          <w:sz w:val="24"/>
          <w:szCs w:val="24"/>
        </w:rPr>
        <w:t xml:space="preserve"> UHPFRC </w:t>
      </w:r>
      <w:r w:rsidR="00D169CC" w:rsidRPr="00753F28">
        <w:rPr>
          <w:rStyle w:val="q4iawc"/>
          <w:rFonts w:asciiTheme="majorBidi" w:hAnsiTheme="majorBidi" w:cstheme="majorBidi"/>
          <w:sz w:val="24"/>
          <w:szCs w:val="24"/>
          <w:rtl/>
        </w:rPr>
        <w:t>المقوى بألياف فولاذية معقوفة في التليين عند إجهاد ما بعد التكسير</w:t>
      </w:r>
      <w:r w:rsidR="00D169CC" w:rsidRPr="00753F28">
        <w:rPr>
          <w:rStyle w:val="q4iawc"/>
          <w:rFonts w:asciiTheme="majorBidi" w:hAnsiTheme="majorBidi" w:cstheme="majorBidi"/>
          <w:sz w:val="24"/>
          <w:szCs w:val="24"/>
        </w:rPr>
        <w:t xml:space="preserve"> εtp = 0.46</w:t>
      </w:r>
      <w:r w:rsidR="00D169CC" w:rsidRPr="00753F28">
        <w:rPr>
          <w:rStyle w:val="q4iawc"/>
          <w:rFonts w:asciiTheme="majorBidi" w:hAnsiTheme="majorBidi" w:cs="Times New Roman"/>
          <w:sz w:val="24"/>
          <w:szCs w:val="24"/>
          <w:rtl/>
        </w:rPr>
        <w:t>٪</w:t>
      </w:r>
      <w:r w:rsidR="00D169CC" w:rsidRPr="00753F28">
        <w:rPr>
          <w:rStyle w:val="q4iawc"/>
          <w:rFonts w:asciiTheme="majorBidi" w:hAnsiTheme="majorBidi" w:cstheme="majorBidi"/>
          <w:sz w:val="24"/>
          <w:szCs w:val="24"/>
          <w:rtl/>
        </w:rPr>
        <w:t xml:space="preserve"> ، يستمر</w:t>
      </w:r>
      <w:r w:rsidR="00D169CC" w:rsidRPr="00753F28">
        <w:rPr>
          <w:rStyle w:val="q4iawc"/>
          <w:rFonts w:asciiTheme="majorBidi" w:hAnsiTheme="majorBidi" w:cstheme="majorBidi"/>
          <w:sz w:val="24"/>
          <w:szCs w:val="24"/>
        </w:rPr>
        <w:t xml:space="preserve"> UHPFRC </w:t>
      </w:r>
      <w:r w:rsidR="00D169CC" w:rsidRPr="00753F28">
        <w:rPr>
          <w:rStyle w:val="q4iawc"/>
          <w:rFonts w:asciiTheme="majorBidi" w:hAnsiTheme="majorBidi" w:cstheme="majorBidi"/>
          <w:sz w:val="24"/>
          <w:szCs w:val="24"/>
          <w:rtl/>
        </w:rPr>
        <w:t>المقوى بألياف فولاذية ملتوية في زيادة إجهاد الشد حتى 'إجهاد ما بعد التكسير</w:t>
      </w:r>
      <w:r w:rsidR="00D169CC" w:rsidRPr="00753F28">
        <w:rPr>
          <w:rStyle w:val="q4iawc"/>
          <w:rFonts w:asciiTheme="majorBidi" w:hAnsiTheme="majorBidi" w:cstheme="majorBidi"/>
          <w:sz w:val="24"/>
          <w:szCs w:val="24"/>
        </w:rPr>
        <w:t xml:space="preserve"> εtp 0.6</w:t>
      </w:r>
      <w:r w:rsidR="00D169CC" w:rsidRPr="00753F28">
        <w:rPr>
          <w:rStyle w:val="q4iawc"/>
          <w:rFonts w:asciiTheme="majorBidi" w:hAnsiTheme="majorBidi" w:cs="Times New Roman"/>
          <w:sz w:val="24"/>
          <w:szCs w:val="24"/>
          <w:rtl/>
        </w:rPr>
        <w:t>٪</w:t>
      </w:r>
      <w:r w:rsidR="00D169CC" w:rsidRPr="00753F28">
        <w:rPr>
          <w:rStyle w:val="q4iawc"/>
          <w:rFonts w:asciiTheme="majorBidi" w:hAnsiTheme="majorBidi" w:cstheme="majorBidi"/>
          <w:sz w:val="24"/>
          <w:szCs w:val="24"/>
        </w:rPr>
        <w:t xml:space="preserve"> [7]. </w:t>
      </w:r>
      <w:r w:rsidR="00D169CC" w:rsidRPr="00753F28">
        <w:rPr>
          <w:rStyle w:val="q4iawc"/>
          <w:rFonts w:asciiTheme="majorBidi" w:hAnsiTheme="majorBidi" w:cstheme="majorBidi"/>
          <w:sz w:val="24"/>
          <w:szCs w:val="24"/>
          <w:rtl/>
        </w:rPr>
        <w:lastRenderedPageBreak/>
        <w:t>اختبار مقاومة الانضغاط ، تم استخدام عينات أسطوانية بارتفاع 200 مم وقطر 100 مم</w:t>
      </w:r>
      <w:r w:rsidR="00D169CC" w:rsidRPr="00753F28">
        <w:rPr>
          <w:rStyle w:val="q4iawc"/>
          <w:rFonts w:asciiTheme="majorBidi" w:hAnsiTheme="majorBidi" w:cstheme="majorBidi"/>
          <w:sz w:val="24"/>
          <w:szCs w:val="24"/>
        </w:rPr>
        <w:t>.</w:t>
      </w:r>
      <w:r w:rsidR="00D169CC" w:rsidRPr="00753F28">
        <w:rPr>
          <w:rStyle w:val="viiyi"/>
          <w:rFonts w:asciiTheme="majorBidi" w:hAnsiTheme="majorBidi" w:cstheme="majorBidi"/>
          <w:sz w:val="24"/>
          <w:szCs w:val="24"/>
        </w:rPr>
        <w:t xml:space="preserve"> </w:t>
      </w:r>
      <w:r w:rsidR="00D169CC" w:rsidRPr="00753F28">
        <w:rPr>
          <w:rStyle w:val="q4iawc"/>
          <w:rFonts w:asciiTheme="majorBidi" w:hAnsiTheme="majorBidi" w:cstheme="majorBidi"/>
          <w:sz w:val="24"/>
          <w:szCs w:val="24"/>
          <w:rtl/>
        </w:rPr>
        <w:t xml:space="preserve">أثناء إجراء اختبارات الانحناء ، تم تصنيع عوارض موشورية ذات مقطع عرضي 100 × 100 مم </w:t>
      </w:r>
      <w:r w:rsidR="00D169CC" w:rsidRPr="009F675B">
        <w:rPr>
          <w:rStyle w:val="q4iawc"/>
          <w:rFonts w:asciiTheme="majorBidi" w:hAnsiTheme="majorBidi" w:cstheme="majorBidi"/>
          <w:sz w:val="24"/>
          <w:szCs w:val="24"/>
          <w:vertAlign w:val="superscript"/>
          <w:rtl/>
        </w:rPr>
        <w:t>2</w:t>
      </w:r>
    </w:p>
    <w:p w:rsidR="009F675B" w:rsidRDefault="00D169CC" w:rsidP="009F675B">
      <w:pPr>
        <w:bidi/>
        <w:spacing w:after="0" w:line="360" w:lineRule="auto"/>
        <w:jc w:val="both"/>
        <w:rPr>
          <w:rFonts w:asciiTheme="majorBidi" w:eastAsia="Times New Roman" w:hAnsiTheme="majorBidi" w:cstheme="majorBidi"/>
          <w:sz w:val="24"/>
          <w:szCs w:val="24"/>
          <w:lang w:eastAsia="fr-FR"/>
        </w:rPr>
      </w:pPr>
      <w:r w:rsidRPr="00753F28">
        <w:rPr>
          <w:rFonts w:asciiTheme="majorBidi" w:eastAsia="Times New Roman" w:hAnsiTheme="majorBidi" w:cstheme="majorBidi"/>
          <w:sz w:val="24"/>
          <w:szCs w:val="24"/>
          <w:rtl/>
          <w:lang w:eastAsia="fr-FR"/>
        </w:rPr>
        <w:t xml:space="preserve">تأثير طول الألياف وشكلها ونسبة العرض إلى الارتفاع على سلوك الانحناء لمركبات الأسمنت المقوى بالألياف فائقة الأداء باستخدام ألياف فولاذية مستقيمة ، معقوفة وملتوية. أظهرت النتائج أنه عند وجود جزء من حجم الألياف أكبر من 1٪ ، فإن الألياف الطرفية المعقوفة توفر قوة انحناء أقل وصلابة من الألياف المستقيمة. بالنسبة للألياف </w:t>
      </w:r>
      <w:r w:rsidR="00B429BA" w:rsidRPr="00753F28">
        <w:rPr>
          <w:rFonts w:asciiTheme="majorBidi" w:eastAsia="Times New Roman" w:hAnsiTheme="majorBidi" w:cstheme="majorBidi" w:hint="cs"/>
          <w:sz w:val="24"/>
          <w:szCs w:val="24"/>
          <w:rtl/>
          <w:lang w:eastAsia="fr-FR"/>
        </w:rPr>
        <w:t>المستقيمة،</w:t>
      </w:r>
      <w:r w:rsidRPr="00753F28">
        <w:rPr>
          <w:rFonts w:asciiTheme="majorBidi" w:eastAsia="Times New Roman" w:hAnsiTheme="majorBidi" w:cstheme="majorBidi"/>
          <w:sz w:val="24"/>
          <w:szCs w:val="24"/>
          <w:rtl/>
          <w:lang w:eastAsia="fr-FR"/>
        </w:rPr>
        <w:t xml:space="preserve"> في معظم </w:t>
      </w:r>
      <w:r w:rsidR="00B429BA" w:rsidRPr="00753F28">
        <w:rPr>
          <w:rFonts w:asciiTheme="majorBidi" w:eastAsia="Times New Roman" w:hAnsiTheme="majorBidi" w:cstheme="majorBidi" w:hint="cs"/>
          <w:sz w:val="24"/>
          <w:szCs w:val="24"/>
          <w:rtl/>
          <w:lang w:eastAsia="fr-FR"/>
        </w:rPr>
        <w:t>الحالات،</w:t>
      </w:r>
      <w:r w:rsidRPr="00753F28">
        <w:rPr>
          <w:rFonts w:asciiTheme="majorBidi" w:eastAsia="Times New Roman" w:hAnsiTheme="majorBidi" w:cstheme="majorBidi"/>
          <w:sz w:val="24"/>
          <w:szCs w:val="24"/>
          <w:rtl/>
          <w:lang w:eastAsia="fr-FR"/>
        </w:rPr>
        <w:t xml:space="preserve"> توفر الألياف قصيرة الطول نتائج ثني أفضل فيما يتعلق بقوة الانحناء </w:t>
      </w:r>
      <w:r w:rsidR="00B429BA" w:rsidRPr="00753F28">
        <w:rPr>
          <w:rFonts w:asciiTheme="majorBidi" w:eastAsia="Times New Roman" w:hAnsiTheme="majorBidi" w:cstheme="majorBidi" w:hint="cs"/>
          <w:sz w:val="24"/>
          <w:szCs w:val="24"/>
          <w:rtl/>
          <w:lang w:eastAsia="fr-FR"/>
        </w:rPr>
        <w:t>العالية،</w:t>
      </w:r>
      <w:r w:rsidRPr="00753F28">
        <w:rPr>
          <w:rFonts w:asciiTheme="majorBidi" w:eastAsia="Times New Roman" w:hAnsiTheme="majorBidi" w:cstheme="majorBidi"/>
          <w:sz w:val="24"/>
          <w:szCs w:val="24"/>
          <w:rtl/>
          <w:lang w:eastAsia="fr-FR"/>
        </w:rPr>
        <w:t xml:space="preserve"> وقدرة الانحراف والتماسك مقارنة</w:t>
      </w:r>
      <w:r w:rsidRPr="00D169CC">
        <w:rPr>
          <w:rFonts w:ascii="Times New Roman" w:eastAsia="Times New Roman" w:hAnsi="Times New Roman" w:cs="Times New Roman" w:hint="cs"/>
          <w:sz w:val="24"/>
          <w:szCs w:val="24"/>
          <w:rtl/>
          <w:lang w:eastAsia="fr-FR"/>
        </w:rPr>
        <w:t xml:space="preserve"> </w:t>
      </w:r>
      <w:r w:rsidRPr="001B720A">
        <w:rPr>
          <w:rFonts w:asciiTheme="majorBidi" w:eastAsia="Times New Roman" w:hAnsiTheme="majorBidi" w:cstheme="majorBidi"/>
          <w:sz w:val="24"/>
          <w:szCs w:val="24"/>
          <w:rtl/>
          <w:lang w:eastAsia="fr-FR"/>
        </w:rPr>
        <w:t>بالألياف قصيرة الطول بسبب نسبة شكلها الأكبر [9</w:t>
      </w:r>
      <w:r w:rsidR="009F675B">
        <w:rPr>
          <w:rFonts w:asciiTheme="majorBidi" w:eastAsia="Times New Roman" w:hAnsiTheme="majorBidi" w:cstheme="majorBidi"/>
          <w:sz w:val="24"/>
          <w:szCs w:val="24"/>
          <w:lang w:eastAsia="fr-FR"/>
        </w:rPr>
        <w:t xml:space="preserve"> </w:t>
      </w:r>
      <w:r w:rsidRPr="001B720A">
        <w:rPr>
          <w:rFonts w:asciiTheme="majorBidi" w:eastAsia="Times New Roman" w:hAnsiTheme="majorBidi" w:cstheme="majorBidi"/>
          <w:sz w:val="24"/>
          <w:szCs w:val="24"/>
          <w:lang w:eastAsia="fr-FR"/>
        </w:rPr>
        <w:t>.</w:t>
      </w:r>
      <w:r w:rsidR="009F675B">
        <w:rPr>
          <w:rFonts w:asciiTheme="majorBidi" w:eastAsia="Times New Roman" w:hAnsiTheme="majorBidi" w:cstheme="majorBidi"/>
          <w:sz w:val="24"/>
          <w:szCs w:val="24"/>
          <w:lang w:eastAsia="fr-FR"/>
        </w:rPr>
        <w:t>[</w:t>
      </w:r>
    </w:p>
    <w:p w:rsidR="00D169CC" w:rsidRPr="00D169CC" w:rsidRDefault="00D169CC" w:rsidP="009F675B">
      <w:pPr>
        <w:bidi/>
        <w:spacing w:after="0" w:line="360" w:lineRule="auto"/>
        <w:jc w:val="both"/>
        <w:rPr>
          <w:rFonts w:asciiTheme="majorBidi" w:eastAsia="Times New Roman" w:hAnsiTheme="majorBidi" w:cstheme="majorBidi"/>
          <w:sz w:val="24"/>
          <w:szCs w:val="24"/>
          <w:lang w:eastAsia="fr-FR"/>
        </w:rPr>
      </w:pPr>
      <w:r w:rsidRPr="001B720A">
        <w:rPr>
          <w:rFonts w:asciiTheme="majorBidi" w:eastAsia="Times New Roman" w:hAnsiTheme="majorBidi" w:cstheme="majorBidi"/>
          <w:sz w:val="24"/>
          <w:szCs w:val="24"/>
          <w:rtl/>
          <w:lang w:eastAsia="fr-FR"/>
        </w:rPr>
        <w:t xml:space="preserve">الهدف الرئيسي من هذه المقالة هو دراسة تأثير الألياف المعدنية على الخواص الميكانيكية والمرنة مثل مقاومة الانضغاط والتشوه ومعامل المرونة. تم عمل مكعبات </w:t>
      </w:r>
      <w:r w:rsidR="00B429BA" w:rsidRPr="001B720A">
        <w:rPr>
          <w:rFonts w:asciiTheme="majorBidi" w:eastAsia="Times New Roman" w:hAnsiTheme="majorBidi" w:cstheme="majorBidi" w:hint="cs"/>
          <w:sz w:val="24"/>
          <w:szCs w:val="24"/>
          <w:rtl/>
          <w:lang w:eastAsia="fr-FR"/>
        </w:rPr>
        <w:t>خراساني</w:t>
      </w:r>
      <w:r w:rsidR="00B429BA" w:rsidRPr="001B720A">
        <w:rPr>
          <w:rFonts w:asciiTheme="majorBidi" w:eastAsia="Times New Roman" w:hAnsiTheme="majorBidi" w:cstheme="majorBidi" w:hint="eastAsia"/>
          <w:sz w:val="24"/>
          <w:szCs w:val="24"/>
          <w:rtl/>
          <w:lang w:eastAsia="fr-FR"/>
        </w:rPr>
        <w:t>ة</w:t>
      </w:r>
      <w:r w:rsidRPr="001B720A">
        <w:rPr>
          <w:rFonts w:asciiTheme="majorBidi" w:eastAsia="Times New Roman" w:hAnsiTheme="majorBidi" w:cstheme="majorBidi"/>
          <w:sz w:val="24"/>
          <w:szCs w:val="24"/>
          <w:rtl/>
          <w:lang w:eastAsia="fr-FR"/>
        </w:rPr>
        <w:t xml:space="preserve"> بحجم (100 × 100 × 100) مم </w:t>
      </w:r>
      <w:r w:rsidRPr="009F675B">
        <w:rPr>
          <w:rFonts w:asciiTheme="majorBidi" w:eastAsia="Times New Roman" w:hAnsiTheme="majorBidi" w:cstheme="majorBidi"/>
          <w:sz w:val="24"/>
          <w:szCs w:val="24"/>
          <w:vertAlign w:val="superscript"/>
          <w:rtl/>
          <w:lang w:eastAsia="fr-FR"/>
        </w:rPr>
        <w:t>3</w:t>
      </w:r>
      <w:r w:rsidRPr="001B720A">
        <w:rPr>
          <w:rFonts w:asciiTheme="majorBidi" w:eastAsia="Times New Roman" w:hAnsiTheme="majorBidi" w:cstheme="majorBidi"/>
          <w:sz w:val="24"/>
          <w:szCs w:val="24"/>
          <w:rtl/>
          <w:lang w:eastAsia="fr-FR"/>
        </w:rPr>
        <w:t xml:space="preserve"> و (100 × 100 × 400) مم </w:t>
      </w:r>
      <w:r w:rsidRPr="009F675B">
        <w:rPr>
          <w:rFonts w:asciiTheme="majorBidi" w:eastAsia="Times New Roman" w:hAnsiTheme="majorBidi" w:cstheme="majorBidi"/>
          <w:sz w:val="24"/>
          <w:szCs w:val="24"/>
          <w:vertAlign w:val="superscript"/>
          <w:rtl/>
          <w:lang w:eastAsia="fr-FR"/>
        </w:rPr>
        <w:t>3</w:t>
      </w:r>
      <w:r w:rsidRPr="001B720A">
        <w:rPr>
          <w:rFonts w:asciiTheme="majorBidi" w:eastAsia="Times New Roman" w:hAnsiTheme="majorBidi" w:cstheme="majorBidi"/>
          <w:sz w:val="24"/>
          <w:szCs w:val="24"/>
          <w:rtl/>
          <w:lang w:eastAsia="fr-FR"/>
        </w:rPr>
        <w:t xml:space="preserve"> لإجراء هذه الدراسة ، كان وقت الغمر في الماء 28 يومًا. تمت مقارنة النتائج التي تم الحصول عليها للخصائص الميكانيكية والمرنة مع نفس الخصائص التي تم الحصول عليها من </w:t>
      </w:r>
      <w:r w:rsidR="00B429BA">
        <w:rPr>
          <w:rFonts w:asciiTheme="majorBidi" w:eastAsia="Times New Roman" w:hAnsiTheme="majorBidi" w:cstheme="majorBidi" w:hint="cs"/>
          <w:sz w:val="24"/>
          <w:szCs w:val="24"/>
          <w:rtl/>
          <w:lang w:eastAsia="fr-FR"/>
        </w:rPr>
        <w:t xml:space="preserve">المقالات </w:t>
      </w:r>
      <w:r w:rsidR="00B429BA" w:rsidRPr="001B720A">
        <w:rPr>
          <w:rFonts w:asciiTheme="majorBidi" w:eastAsia="Times New Roman" w:hAnsiTheme="majorBidi" w:cstheme="majorBidi" w:hint="cs"/>
          <w:sz w:val="24"/>
          <w:szCs w:val="24"/>
          <w:rtl/>
          <w:lang w:eastAsia="fr-FR"/>
        </w:rPr>
        <w:t>المنشورة</w:t>
      </w:r>
      <w:r w:rsidRPr="001B720A">
        <w:rPr>
          <w:rFonts w:asciiTheme="majorBidi" w:eastAsia="Times New Roman" w:hAnsiTheme="majorBidi" w:cstheme="majorBidi"/>
          <w:sz w:val="24"/>
          <w:szCs w:val="24"/>
          <w:lang w:eastAsia="fr-FR"/>
        </w:rPr>
        <w:t>.</w:t>
      </w:r>
    </w:p>
    <w:p w:rsidR="009F675B" w:rsidRPr="009F675B" w:rsidRDefault="00D169CC" w:rsidP="009F675B">
      <w:pPr>
        <w:pStyle w:val="Paragraphedeliste"/>
        <w:numPr>
          <w:ilvl w:val="0"/>
          <w:numId w:val="4"/>
        </w:numPr>
        <w:bidi/>
        <w:spacing w:after="0" w:line="360" w:lineRule="auto"/>
        <w:jc w:val="both"/>
        <w:rPr>
          <w:rStyle w:val="q4iawc"/>
          <w:rFonts w:asciiTheme="majorBidi" w:hAnsiTheme="majorBidi" w:cstheme="majorBidi"/>
          <w:b/>
          <w:bCs/>
          <w:sz w:val="28"/>
          <w:szCs w:val="28"/>
          <w:rtl/>
        </w:rPr>
      </w:pPr>
      <w:r w:rsidRPr="009F675B">
        <w:rPr>
          <w:rStyle w:val="viiyi"/>
          <w:rFonts w:asciiTheme="majorBidi" w:hAnsiTheme="majorBidi" w:cstheme="majorBidi"/>
          <w:b/>
          <w:bCs/>
          <w:sz w:val="28"/>
          <w:szCs w:val="28"/>
        </w:rPr>
        <w:t xml:space="preserve"> </w:t>
      </w:r>
      <w:r w:rsidRPr="009F675B">
        <w:rPr>
          <w:rStyle w:val="q4iawc"/>
          <w:rFonts w:asciiTheme="majorBidi" w:hAnsiTheme="majorBidi" w:cstheme="majorBidi"/>
          <w:b/>
          <w:bCs/>
          <w:sz w:val="28"/>
          <w:szCs w:val="28"/>
          <w:rtl/>
        </w:rPr>
        <w:t>المواد والطرق</w:t>
      </w:r>
    </w:p>
    <w:p w:rsidR="009F675B" w:rsidRDefault="00D169CC" w:rsidP="009F675B">
      <w:pPr>
        <w:bidi/>
        <w:spacing w:after="0" w:line="360" w:lineRule="auto"/>
        <w:jc w:val="both"/>
        <w:rPr>
          <w:rStyle w:val="q4iawc"/>
          <w:rFonts w:asciiTheme="majorBidi" w:hAnsiTheme="majorBidi" w:cstheme="majorBidi"/>
          <w:sz w:val="24"/>
          <w:szCs w:val="24"/>
        </w:rPr>
      </w:pPr>
      <w:r w:rsidRPr="001B720A">
        <w:rPr>
          <w:rStyle w:val="q4iawc"/>
          <w:rFonts w:asciiTheme="majorBidi" w:hAnsiTheme="majorBidi" w:cstheme="majorBidi"/>
          <w:sz w:val="24"/>
          <w:szCs w:val="24"/>
          <w:rtl/>
        </w:rPr>
        <w:t xml:space="preserve"> </w:t>
      </w:r>
      <w:r w:rsidRPr="009F675B">
        <w:rPr>
          <w:rStyle w:val="q4iawc"/>
          <w:rFonts w:asciiTheme="majorBidi" w:hAnsiTheme="majorBidi" w:cstheme="majorBidi"/>
          <w:b/>
          <w:bCs/>
          <w:sz w:val="24"/>
          <w:szCs w:val="24"/>
          <w:rtl/>
        </w:rPr>
        <w:t>الاسمنت</w:t>
      </w:r>
      <w:r w:rsidR="00D63B5F">
        <w:rPr>
          <w:rStyle w:val="q4iawc"/>
          <w:rFonts w:asciiTheme="majorBidi" w:hAnsiTheme="majorBidi" w:cstheme="majorBidi"/>
          <w:b/>
          <w:bCs/>
          <w:sz w:val="24"/>
          <w:szCs w:val="24"/>
        </w:rPr>
        <w:t xml:space="preserve"> (C)</w:t>
      </w:r>
      <w:r w:rsidRPr="009F675B">
        <w:rPr>
          <w:rStyle w:val="q4iawc"/>
          <w:rFonts w:asciiTheme="majorBidi" w:hAnsiTheme="majorBidi" w:cstheme="majorBidi"/>
          <w:b/>
          <w:bCs/>
          <w:sz w:val="24"/>
          <w:szCs w:val="24"/>
          <w:rtl/>
        </w:rPr>
        <w:t>:</w:t>
      </w:r>
      <w:r w:rsidRPr="001B720A">
        <w:rPr>
          <w:rStyle w:val="q4iawc"/>
          <w:rFonts w:asciiTheme="majorBidi" w:hAnsiTheme="majorBidi" w:cstheme="majorBidi"/>
          <w:sz w:val="24"/>
          <w:szCs w:val="24"/>
          <w:rtl/>
        </w:rPr>
        <w:t xml:space="preserve"> الاسمنت المستخدم هو</w:t>
      </w:r>
      <w:r w:rsidRPr="001B720A">
        <w:rPr>
          <w:rStyle w:val="q4iawc"/>
          <w:rFonts w:asciiTheme="majorBidi" w:hAnsiTheme="majorBidi" w:cstheme="majorBidi"/>
          <w:sz w:val="24"/>
          <w:szCs w:val="24"/>
        </w:rPr>
        <w:t xml:space="preserve"> CPA-CEM I / 42.5</w:t>
      </w:r>
      <w:r w:rsidRPr="001B720A">
        <w:rPr>
          <w:rStyle w:val="q4iawc"/>
          <w:rFonts w:asciiTheme="majorBidi" w:hAnsiTheme="majorBidi" w:cstheme="majorBidi"/>
          <w:sz w:val="24"/>
          <w:szCs w:val="24"/>
          <w:rtl/>
        </w:rPr>
        <w:t xml:space="preserve"> ، جزائري</w:t>
      </w:r>
    </w:p>
    <w:p w:rsidR="00D169CC" w:rsidRDefault="00D169CC" w:rsidP="009F675B">
      <w:pPr>
        <w:bidi/>
        <w:spacing w:after="0" w:line="360" w:lineRule="auto"/>
        <w:jc w:val="both"/>
      </w:pPr>
      <w:r w:rsidRPr="001B720A">
        <w:rPr>
          <w:rStyle w:val="q4iawc"/>
          <w:rFonts w:asciiTheme="majorBidi" w:hAnsiTheme="majorBidi" w:cstheme="majorBidi"/>
          <w:sz w:val="24"/>
          <w:szCs w:val="24"/>
        </w:rPr>
        <w:t xml:space="preserve"> </w:t>
      </w:r>
      <w:r w:rsidRPr="009F675B">
        <w:rPr>
          <w:rStyle w:val="q4iawc"/>
          <w:rFonts w:asciiTheme="majorBidi" w:hAnsiTheme="majorBidi" w:cstheme="majorBidi"/>
          <w:b/>
          <w:bCs/>
          <w:sz w:val="24"/>
          <w:szCs w:val="24"/>
          <w:rtl/>
        </w:rPr>
        <w:t>الركام</w:t>
      </w:r>
      <w:r w:rsidR="00D63B5F">
        <w:rPr>
          <w:rStyle w:val="q4iawc"/>
          <w:rFonts w:asciiTheme="majorBidi" w:hAnsiTheme="majorBidi" w:cstheme="majorBidi"/>
          <w:b/>
          <w:bCs/>
          <w:sz w:val="24"/>
          <w:szCs w:val="24"/>
        </w:rPr>
        <w:t xml:space="preserve"> (S) </w:t>
      </w:r>
      <w:r w:rsidRPr="009F675B">
        <w:rPr>
          <w:rStyle w:val="q4iawc"/>
          <w:rFonts w:asciiTheme="majorBidi" w:hAnsiTheme="majorBidi" w:cstheme="majorBidi"/>
          <w:b/>
          <w:bCs/>
          <w:sz w:val="24"/>
          <w:szCs w:val="24"/>
          <w:rtl/>
        </w:rPr>
        <w:t>:</w:t>
      </w:r>
      <w:r w:rsidRPr="001B720A">
        <w:rPr>
          <w:rStyle w:val="q4iawc"/>
          <w:rFonts w:asciiTheme="majorBidi" w:hAnsiTheme="majorBidi" w:cstheme="majorBidi"/>
          <w:sz w:val="24"/>
          <w:szCs w:val="24"/>
          <w:rtl/>
        </w:rPr>
        <w:t xml:space="preserve"> عبارة عن رمل من غربال 0.6 مم من منطقة جامع</w:t>
      </w:r>
      <w:r w:rsidR="009F675B">
        <w:rPr>
          <w:rStyle w:val="q4iawc"/>
          <w:rFonts w:asciiTheme="majorBidi" w:hAnsiTheme="majorBidi" w:cstheme="majorBidi" w:hint="cs"/>
          <w:sz w:val="24"/>
          <w:szCs w:val="24"/>
          <w:rtl/>
          <w:lang w:bidi="ar-DZ"/>
        </w:rPr>
        <w:t>ة</w:t>
      </w:r>
      <w:r w:rsidRPr="001B720A">
        <w:rPr>
          <w:rStyle w:val="q4iawc"/>
          <w:rFonts w:asciiTheme="majorBidi" w:hAnsiTheme="majorBidi" w:cstheme="majorBidi"/>
          <w:sz w:val="24"/>
          <w:szCs w:val="24"/>
          <w:rtl/>
        </w:rPr>
        <w:t xml:space="preserve"> بولاية الوادي بالجزائر</w:t>
      </w:r>
      <w:r w:rsidRPr="001B720A">
        <w:rPr>
          <w:rStyle w:val="q4iawc"/>
          <w:rFonts w:asciiTheme="majorBidi" w:hAnsiTheme="majorBidi" w:cstheme="majorBidi"/>
          <w:sz w:val="24"/>
          <w:szCs w:val="24"/>
        </w:rPr>
        <w:t>.</w:t>
      </w:r>
      <w:r w:rsidRPr="001B720A">
        <w:rPr>
          <w:rStyle w:val="viiyi"/>
          <w:rFonts w:asciiTheme="majorBidi" w:hAnsiTheme="majorBidi" w:cstheme="majorBidi"/>
          <w:sz w:val="24"/>
          <w:szCs w:val="24"/>
        </w:rPr>
        <w:t xml:space="preserve"> </w:t>
      </w:r>
    </w:p>
    <w:p w:rsidR="00BE3F39" w:rsidRDefault="000B5F6A" w:rsidP="001B720A">
      <w:pPr>
        <w:tabs>
          <w:tab w:val="left" w:pos="4017"/>
        </w:tabs>
        <w:bidi/>
        <w:spacing w:after="0" w:line="360" w:lineRule="auto"/>
        <w:jc w:val="both"/>
        <w:rPr>
          <w:rStyle w:val="q4iawc"/>
          <w:rFonts w:asciiTheme="majorBidi" w:hAnsiTheme="majorBidi" w:cstheme="majorBidi"/>
          <w:sz w:val="24"/>
          <w:szCs w:val="24"/>
          <w:rtl/>
        </w:rPr>
      </w:pPr>
      <w:r w:rsidRPr="009F675B">
        <w:rPr>
          <w:rStyle w:val="q4iawc"/>
          <w:rFonts w:asciiTheme="majorBidi" w:hAnsiTheme="majorBidi" w:cstheme="majorBidi"/>
          <w:b/>
          <w:bCs/>
          <w:sz w:val="24"/>
          <w:szCs w:val="24"/>
          <w:rtl/>
        </w:rPr>
        <w:t>المادة المضافة</w:t>
      </w:r>
      <w:r w:rsidR="00D63B5F">
        <w:rPr>
          <w:rStyle w:val="q4iawc"/>
          <w:rFonts w:asciiTheme="majorBidi" w:hAnsiTheme="majorBidi" w:cstheme="majorBidi"/>
          <w:b/>
          <w:bCs/>
          <w:sz w:val="24"/>
          <w:szCs w:val="24"/>
        </w:rPr>
        <w:t xml:space="preserve"> (SP) </w:t>
      </w:r>
      <w:r w:rsidRPr="009F675B">
        <w:rPr>
          <w:rStyle w:val="q4iawc"/>
          <w:rFonts w:asciiTheme="majorBidi" w:hAnsiTheme="majorBidi" w:cstheme="majorBidi"/>
          <w:b/>
          <w:bCs/>
          <w:sz w:val="24"/>
          <w:szCs w:val="24"/>
          <w:rtl/>
        </w:rPr>
        <w:t>:</w:t>
      </w:r>
      <w:r w:rsidRPr="001B720A">
        <w:rPr>
          <w:rStyle w:val="q4iawc"/>
          <w:rFonts w:asciiTheme="majorBidi" w:hAnsiTheme="majorBidi" w:cstheme="majorBidi"/>
          <w:sz w:val="24"/>
          <w:szCs w:val="24"/>
          <w:rtl/>
        </w:rPr>
        <w:t xml:space="preserve"> المادة المضافة المستخدمة هي مادة الملدنات الفائقة</w:t>
      </w:r>
      <w:r w:rsidRPr="001B720A">
        <w:rPr>
          <w:rStyle w:val="q4iawc"/>
          <w:rFonts w:asciiTheme="majorBidi" w:hAnsiTheme="majorBidi" w:cstheme="majorBidi"/>
          <w:sz w:val="24"/>
          <w:szCs w:val="24"/>
        </w:rPr>
        <w:t xml:space="preserve"> SIKA VISCOCRETE TEMPO 12 </w:t>
      </w:r>
      <w:r w:rsidRPr="001B720A">
        <w:rPr>
          <w:rStyle w:val="q4iawc"/>
          <w:rFonts w:asciiTheme="majorBidi" w:hAnsiTheme="majorBidi" w:cstheme="majorBidi"/>
          <w:sz w:val="24"/>
          <w:szCs w:val="24"/>
          <w:rtl/>
        </w:rPr>
        <w:t>بكثافة 1.06</w:t>
      </w:r>
    </w:p>
    <w:p w:rsidR="00BE3F39" w:rsidRDefault="00BE3F39" w:rsidP="00BE3F39">
      <w:pPr>
        <w:tabs>
          <w:tab w:val="left" w:pos="4017"/>
        </w:tabs>
        <w:bidi/>
        <w:spacing w:after="0" w:line="360" w:lineRule="auto"/>
        <w:jc w:val="both"/>
        <w:rPr>
          <w:rStyle w:val="q4iawc"/>
          <w:rFonts w:asciiTheme="majorBidi" w:hAnsiTheme="majorBidi" w:cstheme="majorBidi"/>
          <w:sz w:val="24"/>
          <w:szCs w:val="24"/>
          <w:rtl/>
        </w:rPr>
      </w:pPr>
      <w:r w:rsidRPr="00BE3F39">
        <w:rPr>
          <w:rStyle w:val="q4iawc"/>
          <w:rFonts w:asciiTheme="majorBidi" w:hAnsiTheme="majorBidi" w:cstheme="majorBidi" w:hint="cs"/>
          <w:b/>
          <w:bCs/>
          <w:sz w:val="24"/>
          <w:szCs w:val="24"/>
          <w:rtl/>
        </w:rPr>
        <w:t>المعادن</w:t>
      </w:r>
      <w:r w:rsidR="000B5F6A" w:rsidRPr="00BE3F39">
        <w:rPr>
          <w:rStyle w:val="q4iawc"/>
          <w:rFonts w:asciiTheme="majorBidi" w:hAnsiTheme="majorBidi" w:cstheme="majorBidi"/>
          <w:b/>
          <w:bCs/>
          <w:sz w:val="24"/>
          <w:szCs w:val="24"/>
          <w:rtl/>
        </w:rPr>
        <w:t>:</w:t>
      </w:r>
      <w:r w:rsidR="000B5F6A" w:rsidRPr="001B720A">
        <w:rPr>
          <w:rStyle w:val="q4iawc"/>
          <w:rFonts w:asciiTheme="majorBidi" w:hAnsiTheme="majorBidi" w:cstheme="majorBidi"/>
          <w:sz w:val="24"/>
          <w:szCs w:val="24"/>
          <w:rtl/>
        </w:rPr>
        <w:t xml:space="preserve"> تم استخدام ثلاث إضافات</w:t>
      </w:r>
      <w:r w:rsidR="000B5F6A" w:rsidRPr="001B720A">
        <w:rPr>
          <w:rStyle w:val="q4iawc"/>
          <w:rFonts w:asciiTheme="majorBidi" w:hAnsiTheme="majorBidi" w:cstheme="majorBidi"/>
          <w:sz w:val="24"/>
          <w:szCs w:val="24"/>
        </w:rPr>
        <w:t xml:space="preserve">: </w:t>
      </w:r>
      <w:r w:rsidR="000B5F6A" w:rsidRPr="00BE3F39">
        <w:rPr>
          <w:rStyle w:val="q4iawc"/>
          <w:rFonts w:asciiTheme="majorBidi" w:hAnsiTheme="majorBidi" w:cstheme="majorBidi"/>
          <w:b/>
          <w:bCs/>
          <w:sz w:val="24"/>
          <w:szCs w:val="24"/>
          <w:rtl/>
        </w:rPr>
        <w:t>خبث الحبيبات</w:t>
      </w:r>
      <w:r w:rsidR="000B5F6A" w:rsidRPr="001B720A">
        <w:rPr>
          <w:rStyle w:val="q4iawc"/>
          <w:rFonts w:asciiTheme="majorBidi" w:hAnsiTheme="majorBidi" w:cstheme="majorBidi"/>
          <w:sz w:val="24"/>
          <w:szCs w:val="24"/>
          <w:rtl/>
        </w:rPr>
        <w:t xml:space="preserve"> من الفرن العالي</w:t>
      </w:r>
      <w:r w:rsidR="00D63B5F">
        <w:rPr>
          <w:rStyle w:val="q4iawc"/>
          <w:rFonts w:asciiTheme="majorBidi" w:hAnsiTheme="majorBidi" w:cstheme="majorBidi"/>
          <w:sz w:val="24"/>
          <w:szCs w:val="24"/>
        </w:rPr>
        <w:t xml:space="preserve"> (GS) </w:t>
      </w:r>
      <w:r w:rsidR="000B5F6A" w:rsidRPr="001B720A">
        <w:rPr>
          <w:rStyle w:val="q4iawc"/>
          <w:rFonts w:asciiTheme="majorBidi" w:hAnsiTheme="majorBidi" w:cstheme="majorBidi"/>
          <w:sz w:val="24"/>
          <w:szCs w:val="24"/>
          <w:rtl/>
        </w:rPr>
        <w:t xml:space="preserve">: يأتي من المجمع المعدني (الحجار) بعنابة ، تبلغ مساحته 7277 سم </w:t>
      </w:r>
      <w:r w:rsidR="000B5F6A" w:rsidRPr="00BE3F39">
        <w:rPr>
          <w:rStyle w:val="q4iawc"/>
          <w:rFonts w:asciiTheme="majorBidi" w:hAnsiTheme="majorBidi" w:cstheme="majorBidi"/>
          <w:sz w:val="24"/>
          <w:szCs w:val="24"/>
          <w:vertAlign w:val="superscript"/>
          <w:rtl/>
        </w:rPr>
        <w:t>2</w:t>
      </w:r>
      <w:r w:rsidR="000B5F6A" w:rsidRPr="001B720A">
        <w:rPr>
          <w:rStyle w:val="q4iawc"/>
          <w:rFonts w:asciiTheme="majorBidi" w:hAnsiTheme="majorBidi" w:cstheme="majorBidi"/>
          <w:sz w:val="24"/>
          <w:szCs w:val="24"/>
          <w:rtl/>
        </w:rPr>
        <w:t xml:space="preserve"> / جم وبكثافة (2.60</w:t>
      </w:r>
    </w:p>
    <w:p w:rsidR="00BE3F39" w:rsidRDefault="000B5F6A" w:rsidP="00BE3F39">
      <w:pPr>
        <w:tabs>
          <w:tab w:val="left" w:pos="4017"/>
        </w:tabs>
        <w:bidi/>
        <w:spacing w:after="0" w:line="360" w:lineRule="auto"/>
        <w:jc w:val="both"/>
        <w:rPr>
          <w:rStyle w:val="q4iawc"/>
          <w:rFonts w:asciiTheme="majorBidi" w:hAnsiTheme="majorBidi" w:cstheme="majorBidi"/>
          <w:sz w:val="24"/>
          <w:szCs w:val="24"/>
          <w:rtl/>
        </w:rPr>
      </w:pPr>
      <w:r w:rsidRPr="001B720A">
        <w:rPr>
          <w:rStyle w:val="q4iawc"/>
          <w:rFonts w:asciiTheme="majorBidi" w:hAnsiTheme="majorBidi" w:cstheme="majorBidi"/>
          <w:sz w:val="24"/>
          <w:szCs w:val="24"/>
        </w:rPr>
        <w:t xml:space="preserve"> </w:t>
      </w:r>
      <w:r w:rsidRPr="00BE3F39">
        <w:rPr>
          <w:rStyle w:val="q4iawc"/>
          <w:rFonts w:asciiTheme="majorBidi" w:hAnsiTheme="majorBidi" w:cstheme="majorBidi"/>
          <w:b/>
          <w:bCs/>
          <w:sz w:val="24"/>
          <w:szCs w:val="24"/>
          <w:rtl/>
        </w:rPr>
        <w:t>الكوارتز المطحون</w:t>
      </w:r>
      <w:r w:rsidR="00D63B5F">
        <w:rPr>
          <w:rStyle w:val="q4iawc"/>
          <w:rFonts w:asciiTheme="majorBidi" w:hAnsiTheme="majorBidi" w:cstheme="majorBidi"/>
          <w:b/>
          <w:bCs/>
          <w:sz w:val="24"/>
          <w:szCs w:val="24"/>
        </w:rPr>
        <w:t xml:space="preserve"> (CQ) </w:t>
      </w:r>
      <w:r w:rsidRPr="001B720A">
        <w:rPr>
          <w:rStyle w:val="q4iawc"/>
          <w:rFonts w:asciiTheme="majorBidi" w:hAnsiTheme="majorBidi" w:cstheme="majorBidi"/>
          <w:sz w:val="24"/>
          <w:szCs w:val="24"/>
          <w:rtl/>
        </w:rPr>
        <w:t xml:space="preserve">: هو عبارة عن مسحوق يبلغ متوسط ​​قطره بين 10 و 15 ميكرومتر ناتج عن طحن رمل غني جدًا </w:t>
      </w:r>
      <w:r w:rsidR="00B429BA" w:rsidRPr="001B720A">
        <w:rPr>
          <w:rStyle w:val="q4iawc"/>
          <w:rFonts w:asciiTheme="majorBidi" w:hAnsiTheme="majorBidi" w:cstheme="majorBidi" w:hint="cs"/>
          <w:sz w:val="24"/>
          <w:szCs w:val="24"/>
          <w:rtl/>
        </w:rPr>
        <w:t>بالسيليكات</w:t>
      </w:r>
      <w:r w:rsidRPr="001B720A">
        <w:rPr>
          <w:rStyle w:val="q4iawc"/>
          <w:rFonts w:asciiTheme="majorBidi" w:hAnsiTheme="majorBidi" w:cstheme="majorBidi"/>
          <w:sz w:val="24"/>
          <w:szCs w:val="24"/>
          <w:rtl/>
        </w:rPr>
        <w:t xml:space="preserve">. تبلغ مساحة سطحها المحددة 5714 سم </w:t>
      </w:r>
      <w:r w:rsidRPr="00BE3F39">
        <w:rPr>
          <w:rStyle w:val="q4iawc"/>
          <w:rFonts w:asciiTheme="majorBidi" w:hAnsiTheme="majorBidi" w:cstheme="majorBidi"/>
          <w:sz w:val="24"/>
          <w:szCs w:val="24"/>
          <w:vertAlign w:val="superscript"/>
          <w:rtl/>
        </w:rPr>
        <w:t>2</w:t>
      </w:r>
      <w:r w:rsidRPr="001B720A">
        <w:rPr>
          <w:rStyle w:val="q4iawc"/>
          <w:rFonts w:asciiTheme="majorBidi" w:hAnsiTheme="majorBidi" w:cstheme="majorBidi"/>
          <w:sz w:val="24"/>
          <w:szCs w:val="24"/>
          <w:rtl/>
        </w:rPr>
        <w:t xml:space="preserve"> / جم وكثافة 2.63</w:t>
      </w:r>
      <w:r w:rsidRPr="001B720A">
        <w:rPr>
          <w:rStyle w:val="q4iawc"/>
          <w:rFonts w:asciiTheme="majorBidi" w:hAnsiTheme="majorBidi" w:cstheme="majorBidi"/>
          <w:sz w:val="24"/>
          <w:szCs w:val="24"/>
        </w:rPr>
        <w:t xml:space="preserve">. </w:t>
      </w:r>
    </w:p>
    <w:p w:rsidR="00BE3F39" w:rsidRDefault="000B5F6A" w:rsidP="00BE3F39">
      <w:pPr>
        <w:tabs>
          <w:tab w:val="left" w:pos="4017"/>
        </w:tabs>
        <w:bidi/>
        <w:spacing w:after="0" w:line="360" w:lineRule="auto"/>
        <w:jc w:val="both"/>
        <w:rPr>
          <w:rStyle w:val="q4iawc"/>
          <w:rFonts w:asciiTheme="majorBidi" w:hAnsiTheme="majorBidi" w:cstheme="majorBidi"/>
          <w:sz w:val="24"/>
          <w:szCs w:val="24"/>
          <w:rtl/>
        </w:rPr>
      </w:pPr>
      <w:r w:rsidRPr="00BE3F39">
        <w:rPr>
          <w:rStyle w:val="q4iawc"/>
          <w:rFonts w:asciiTheme="majorBidi" w:hAnsiTheme="majorBidi" w:cstheme="majorBidi"/>
          <w:b/>
          <w:bCs/>
          <w:sz w:val="24"/>
          <w:szCs w:val="24"/>
          <w:rtl/>
        </w:rPr>
        <w:t xml:space="preserve">دخان </w:t>
      </w:r>
      <w:r w:rsidR="00B429BA" w:rsidRPr="00BE3F39">
        <w:rPr>
          <w:rStyle w:val="q4iawc"/>
          <w:rFonts w:asciiTheme="majorBidi" w:hAnsiTheme="majorBidi" w:cstheme="majorBidi" w:hint="cs"/>
          <w:b/>
          <w:bCs/>
          <w:sz w:val="24"/>
          <w:szCs w:val="24"/>
          <w:rtl/>
        </w:rPr>
        <w:t>السيليكات</w:t>
      </w:r>
      <w:r w:rsidRPr="001B720A">
        <w:rPr>
          <w:rStyle w:val="q4iawc"/>
          <w:rFonts w:asciiTheme="majorBidi" w:hAnsiTheme="majorBidi" w:cstheme="majorBidi"/>
          <w:sz w:val="24"/>
          <w:szCs w:val="24"/>
        </w:rPr>
        <w:t xml:space="preserve">: </w:t>
      </w:r>
      <w:r w:rsidR="00067BFB">
        <w:rPr>
          <w:rStyle w:val="q4iawc"/>
          <w:rFonts w:asciiTheme="majorBidi" w:hAnsiTheme="majorBidi" w:cstheme="majorBidi"/>
          <w:sz w:val="24"/>
          <w:szCs w:val="24"/>
        </w:rPr>
        <w:t xml:space="preserve"> (SF) </w:t>
      </w:r>
      <w:r w:rsidRPr="001B720A">
        <w:rPr>
          <w:rStyle w:val="q4iawc"/>
          <w:rFonts w:asciiTheme="majorBidi" w:hAnsiTheme="majorBidi" w:cstheme="majorBidi"/>
          <w:sz w:val="24"/>
          <w:szCs w:val="24"/>
        </w:rPr>
        <w:t xml:space="preserve">(Condensil S95 DP) </w:t>
      </w:r>
      <w:r w:rsidRPr="001B720A">
        <w:rPr>
          <w:rStyle w:val="q4iawc"/>
          <w:rFonts w:asciiTheme="majorBidi" w:hAnsiTheme="majorBidi" w:cstheme="majorBidi"/>
          <w:sz w:val="24"/>
          <w:szCs w:val="24"/>
          <w:rtl/>
        </w:rPr>
        <w:t>شركة سيكا بكثافة تساوي 1.56</w:t>
      </w:r>
      <w:r w:rsidRPr="001B720A">
        <w:rPr>
          <w:rStyle w:val="q4iawc"/>
          <w:rFonts w:asciiTheme="majorBidi" w:hAnsiTheme="majorBidi" w:cstheme="majorBidi"/>
          <w:sz w:val="24"/>
          <w:szCs w:val="24"/>
        </w:rPr>
        <w:t xml:space="preserve">. </w:t>
      </w:r>
    </w:p>
    <w:p w:rsidR="00BE3F39" w:rsidRDefault="000B5F6A" w:rsidP="00BE3F39">
      <w:pPr>
        <w:tabs>
          <w:tab w:val="left" w:pos="4017"/>
        </w:tabs>
        <w:bidi/>
        <w:spacing w:after="0" w:line="360" w:lineRule="auto"/>
        <w:jc w:val="both"/>
        <w:rPr>
          <w:rStyle w:val="q4iawc"/>
          <w:rFonts w:asciiTheme="majorBidi" w:hAnsiTheme="majorBidi" w:cstheme="majorBidi"/>
          <w:sz w:val="24"/>
          <w:szCs w:val="24"/>
          <w:rtl/>
        </w:rPr>
      </w:pPr>
      <w:r w:rsidRPr="00BE3F39">
        <w:rPr>
          <w:rStyle w:val="q4iawc"/>
          <w:rFonts w:asciiTheme="majorBidi" w:hAnsiTheme="majorBidi" w:cstheme="majorBidi"/>
          <w:b/>
          <w:bCs/>
          <w:sz w:val="24"/>
          <w:szCs w:val="24"/>
          <w:rtl/>
        </w:rPr>
        <w:t>الألياف المعدنية</w:t>
      </w:r>
      <w:r w:rsidR="00067BFB">
        <w:rPr>
          <w:rStyle w:val="q4iawc"/>
          <w:rFonts w:asciiTheme="majorBidi" w:hAnsiTheme="majorBidi" w:cstheme="majorBidi"/>
          <w:b/>
          <w:bCs/>
          <w:sz w:val="24"/>
          <w:szCs w:val="24"/>
        </w:rPr>
        <w:t xml:space="preserve"> (MF) </w:t>
      </w:r>
      <w:r w:rsidRPr="00BE3F39">
        <w:rPr>
          <w:rStyle w:val="q4iawc"/>
          <w:rFonts w:asciiTheme="majorBidi" w:hAnsiTheme="majorBidi" w:cstheme="majorBidi"/>
          <w:b/>
          <w:bCs/>
          <w:sz w:val="24"/>
          <w:szCs w:val="24"/>
          <w:rtl/>
        </w:rPr>
        <w:t>:</w:t>
      </w:r>
      <w:r w:rsidRPr="001B720A">
        <w:rPr>
          <w:rStyle w:val="q4iawc"/>
          <w:rFonts w:asciiTheme="majorBidi" w:hAnsiTheme="majorBidi" w:cstheme="majorBidi"/>
          <w:sz w:val="24"/>
          <w:szCs w:val="24"/>
          <w:rtl/>
        </w:rPr>
        <w:t xml:space="preserve"> تم استخدام ألياف معدنية مجعد طولها 50 مم بقطر 1.05 مم ، وعدد الألياف 2800 ألياف / كجم وقوة الشد 1000 ميجا باسكال / خط من الألياف خلال البرنامج التجريبي</w:t>
      </w:r>
      <w:r w:rsidRPr="001B720A">
        <w:rPr>
          <w:rStyle w:val="q4iawc"/>
          <w:rFonts w:asciiTheme="majorBidi" w:hAnsiTheme="majorBidi" w:cstheme="majorBidi"/>
          <w:sz w:val="24"/>
          <w:szCs w:val="24"/>
        </w:rPr>
        <w:t xml:space="preserve">. </w:t>
      </w:r>
    </w:p>
    <w:p w:rsidR="000B5F6A" w:rsidRPr="001B720A" w:rsidRDefault="000B5F6A" w:rsidP="00BE3F39">
      <w:pPr>
        <w:tabs>
          <w:tab w:val="left" w:pos="4017"/>
        </w:tabs>
        <w:bidi/>
        <w:spacing w:after="0" w:line="360" w:lineRule="auto"/>
        <w:jc w:val="both"/>
        <w:rPr>
          <w:rFonts w:asciiTheme="majorBidi" w:hAnsiTheme="majorBidi" w:cstheme="majorBidi"/>
          <w:sz w:val="24"/>
          <w:szCs w:val="24"/>
        </w:rPr>
      </w:pPr>
      <w:r w:rsidRPr="00BE3F39">
        <w:rPr>
          <w:rStyle w:val="q4iawc"/>
          <w:rFonts w:asciiTheme="majorBidi" w:hAnsiTheme="majorBidi" w:cstheme="majorBidi"/>
          <w:b/>
          <w:bCs/>
          <w:sz w:val="24"/>
          <w:szCs w:val="24"/>
          <w:rtl/>
        </w:rPr>
        <w:t>الماء</w:t>
      </w:r>
      <w:r w:rsidR="00067BFB">
        <w:rPr>
          <w:rStyle w:val="q4iawc"/>
          <w:rFonts w:asciiTheme="majorBidi" w:hAnsiTheme="majorBidi" w:cstheme="majorBidi"/>
          <w:b/>
          <w:bCs/>
          <w:sz w:val="24"/>
          <w:szCs w:val="24"/>
        </w:rPr>
        <w:t xml:space="preserve"> (W) </w:t>
      </w:r>
      <w:r w:rsidRPr="00BE3F39">
        <w:rPr>
          <w:rStyle w:val="q4iawc"/>
          <w:rFonts w:asciiTheme="majorBidi" w:hAnsiTheme="majorBidi" w:cstheme="majorBidi"/>
          <w:b/>
          <w:bCs/>
          <w:sz w:val="24"/>
          <w:szCs w:val="24"/>
          <w:rtl/>
        </w:rPr>
        <w:t>:</w:t>
      </w:r>
      <w:r w:rsidRPr="001B720A">
        <w:rPr>
          <w:rStyle w:val="q4iawc"/>
          <w:rFonts w:asciiTheme="majorBidi" w:hAnsiTheme="majorBidi" w:cstheme="majorBidi"/>
          <w:sz w:val="24"/>
          <w:szCs w:val="24"/>
          <w:rtl/>
        </w:rPr>
        <w:t xml:space="preserve"> يجب أن يكون الماء المستخدم في الخلط والمعالجة خاليًا من الكميات الضارة من المواد الضارة. في العمل الحالي ، تم خلط مياه الصنبور الصالحة للشرب مباشرة مع الخرسانة</w:t>
      </w:r>
      <w:r w:rsidRPr="001B720A">
        <w:rPr>
          <w:rStyle w:val="q4iawc"/>
          <w:rFonts w:asciiTheme="majorBidi" w:hAnsiTheme="majorBidi" w:cstheme="majorBidi"/>
          <w:sz w:val="24"/>
          <w:szCs w:val="24"/>
        </w:rPr>
        <w:t>.</w:t>
      </w:r>
    </w:p>
    <w:p w:rsidR="00BE3F39" w:rsidRPr="006B6FAC" w:rsidRDefault="00BE3F39" w:rsidP="00BE3F39">
      <w:pPr>
        <w:pStyle w:val="Paragraphedeliste"/>
        <w:numPr>
          <w:ilvl w:val="0"/>
          <w:numId w:val="4"/>
        </w:numPr>
        <w:bidi/>
        <w:spacing w:after="0" w:line="360" w:lineRule="auto"/>
        <w:jc w:val="both"/>
        <w:rPr>
          <w:rFonts w:ascii="Times New Roman" w:eastAsia="Times New Roman" w:hAnsi="Times New Roman" w:cs="Times New Roman"/>
          <w:b/>
          <w:bCs/>
          <w:sz w:val="28"/>
          <w:szCs w:val="28"/>
          <w:lang w:eastAsia="fr-FR"/>
        </w:rPr>
      </w:pPr>
      <w:r w:rsidRPr="006B6FAC">
        <w:rPr>
          <w:rFonts w:asciiTheme="majorBidi" w:eastAsia="Times New Roman" w:hAnsiTheme="majorBidi" w:cstheme="majorBidi" w:hint="cs"/>
          <w:b/>
          <w:bCs/>
          <w:sz w:val="28"/>
          <w:szCs w:val="28"/>
          <w:rtl/>
          <w:lang w:eastAsia="fr-FR" w:bidi="ar-DZ"/>
        </w:rPr>
        <w:t>خلطة الخرسانة</w:t>
      </w:r>
    </w:p>
    <w:p w:rsidR="000B5F6A" w:rsidRPr="00BE3F39" w:rsidRDefault="000B5F6A" w:rsidP="00BE3F39">
      <w:pPr>
        <w:pStyle w:val="Paragraphedeliste"/>
        <w:bidi/>
        <w:spacing w:after="0" w:line="360" w:lineRule="auto"/>
        <w:ind w:left="141"/>
        <w:jc w:val="both"/>
        <w:rPr>
          <w:rFonts w:ascii="Times New Roman" w:eastAsia="Times New Roman" w:hAnsi="Times New Roman" w:cs="Times New Roman"/>
          <w:sz w:val="24"/>
          <w:szCs w:val="24"/>
          <w:lang w:eastAsia="fr-FR"/>
        </w:rPr>
      </w:pPr>
      <w:r w:rsidRPr="00BE3F39">
        <w:rPr>
          <w:rFonts w:asciiTheme="majorBidi" w:eastAsia="Times New Roman" w:hAnsiTheme="majorBidi" w:cstheme="majorBidi"/>
          <w:sz w:val="24"/>
          <w:szCs w:val="24"/>
          <w:rtl/>
          <w:lang w:eastAsia="fr-FR"/>
        </w:rPr>
        <w:t xml:space="preserve"> </w:t>
      </w:r>
      <w:r w:rsidR="00B429BA" w:rsidRPr="00BE3F39">
        <w:rPr>
          <w:rFonts w:asciiTheme="majorBidi" w:eastAsia="Times New Roman" w:hAnsiTheme="majorBidi" w:cstheme="majorBidi" w:hint="cs"/>
          <w:sz w:val="24"/>
          <w:szCs w:val="24"/>
          <w:rtl/>
          <w:lang w:eastAsia="fr-FR"/>
        </w:rPr>
        <w:t>أولاً،</w:t>
      </w:r>
      <w:r w:rsidRPr="00BE3F39">
        <w:rPr>
          <w:rFonts w:asciiTheme="majorBidi" w:eastAsia="Times New Roman" w:hAnsiTheme="majorBidi" w:cstheme="majorBidi"/>
          <w:sz w:val="24"/>
          <w:szCs w:val="24"/>
          <w:rtl/>
          <w:lang w:eastAsia="fr-FR"/>
        </w:rPr>
        <w:t xml:space="preserve"> كانت جميع المكونات الأساسية لـ</w:t>
      </w:r>
      <w:r w:rsidRPr="00BE3F39">
        <w:rPr>
          <w:rFonts w:asciiTheme="majorBidi" w:eastAsia="Times New Roman" w:hAnsiTheme="majorBidi" w:cstheme="majorBidi"/>
          <w:sz w:val="24"/>
          <w:szCs w:val="24"/>
          <w:lang w:eastAsia="fr-FR"/>
        </w:rPr>
        <w:t xml:space="preserve"> RPC </w:t>
      </w:r>
      <w:r w:rsidRPr="00BE3F39">
        <w:rPr>
          <w:rFonts w:asciiTheme="majorBidi" w:eastAsia="Times New Roman" w:hAnsiTheme="majorBidi" w:cstheme="majorBidi"/>
          <w:sz w:val="24"/>
          <w:szCs w:val="24"/>
          <w:rtl/>
          <w:lang w:eastAsia="fr-FR"/>
        </w:rPr>
        <w:t>ممزوجة جافة</w:t>
      </w:r>
      <w:r w:rsidRPr="00BE3F39">
        <w:rPr>
          <w:rFonts w:asciiTheme="majorBidi" w:eastAsia="Times New Roman" w:hAnsiTheme="majorBidi" w:cstheme="majorBidi"/>
          <w:sz w:val="24"/>
          <w:szCs w:val="24"/>
          <w:lang w:eastAsia="fr-FR"/>
        </w:rPr>
        <w:t xml:space="preserve">. </w:t>
      </w:r>
      <w:r w:rsidRPr="00BE3F39">
        <w:rPr>
          <w:rFonts w:asciiTheme="majorBidi" w:eastAsia="Times New Roman" w:hAnsiTheme="majorBidi" w:cstheme="majorBidi"/>
          <w:sz w:val="24"/>
          <w:szCs w:val="24"/>
          <w:rtl/>
          <w:lang w:eastAsia="fr-FR"/>
        </w:rPr>
        <w:t>في الخطوة الثانية ، تمت إضافة نصف كمية الماء مع نصف كمية الملدنات إلى الخليط الجاف</w:t>
      </w:r>
      <w:r w:rsidRPr="00BE3F39">
        <w:rPr>
          <w:rFonts w:asciiTheme="majorBidi" w:eastAsia="Times New Roman" w:hAnsiTheme="majorBidi" w:cstheme="majorBidi"/>
          <w:sz w:val="24"/>
          <w:szCs w:val="24"/>
          <w:lang w:eastAsia="fr-FR"/>
        </w:rPr>
        <w:t xml:space="preserve">. </w:t>
      </w:r>
      <w:r w:rsidRPr="00BE3F39">
        <w:rPr>
          <w:rFonts w:asciiTheme="majorBidi" w:eastAsia="Times New Roman" w:hAnsiTheme="majorBidi" w:cstheme="majorBidi"/>
          <w:sz w:val="24"/>
          <w:szCs w:val="24"/>
          <w:rtl/>
          <w:lang w:eastAsia="fr-FR"/>
        </w:rPr>
        <w:t>تمت إضافة الألياف في الخطوة الثالثة (في حالة</w:t>
      </w:r>
      <w:r w:rsidRPr="00BE3F39">
        <w:rPr>
          <w:rFonts w:asciiTheme="majorBidi" w:eastAsia="Times New Roman" w:hAnsiTheme="majorBidi" w:cstheme="majorBidi"/>
          <w:sz w:val="24"/>
          <w:szCs w:val="24"/>
          <w:lang w:eastAsia="fr-FR"/>
        </w:rPr>
        <w:t xml:space="preserve"> RPCs</w:t>
      </w:r>
      <w:r w:rsidRPr="00BE3F39">
        <w:rPr>
          <w:rFonts w:ascii="Times New Roman" w:eastAsia="Times New Roman" w:hAnsi="Times New Roman" w:cs="Times New Roman" w:hint="cs"/>
          <w:sz w:val="24"/>
          <w:szCs w:val="24"/>
          <w:lang w:eastAsia="fr-FR"/>
        </w:rPr>
        <w:t xml:space="preserve"> </w:t>
      </w:r>
      <w:r w:rsidRPr="00BE3F39">
        <w:rPr>
          <w:rFonts w:ascii="Times New Roman" w:eastAsia="Times New Roman" w:hAnsi="Times New Roman" w:cs="Times New Roman" w:hint="cs"/>
          <w:sz w:val="24"/>
          <w:szCs w:val="24"/>
          <w:rtl/>
          <w:lang w:eastAsia="fr-FR"/>
        </w:rPr>
        <w:t>المقواة بالألياف) بنصف الماء والملدنات</w:t>
      </w:r>
      <w:r w:rsidRPr="00BE3F39">
        <w:rPr>
          <w:rFonts w:ascii="Times New Roman" w:eastAsia="Times New Roman" w:hAnsi="Times New Roman" w:cs="Times New Roman" w:hint="cs"/>
          <w:sz w:val="24"/>
          <w:szCs w:val="24"/>
          <w:lang w:eastAsia="fr-FR"/>
        </w:rPr>
        <w:t xml:space="preserve">. </w:t>
      </w:r>
      <w:r w:rsidRPr="00BE3F39">
        <w:rPr>
          <w:rFonts w:ascii="Times New Roman" w:eastAsia="Times New Roman" w:hAnsi="Times New Roman" w:cs="Times New Roman" w:hint="cs"/>
          <w:sz w:val="24"/>
          <w:szCs w:val="24"/>
          <w:rtl/>
          <w:lang w:eastAsia="fr-FR"/>
        </w:rPr>
        <w:t>استغرقت مرحلة الخلط الأولى 4 دقائق بسرعة الخلط واستغرقت المرحلتان الثانية والثالثة 8 دقائق لكل منهما</w:t>
      </w:r>
      <w:r w:rsidRPr="00BE3F39">
        <w:rPr>
          <w:rFonts w:ascii="Times New Roman" w:eastAsia="Times New Roman" w:hAnsi="Times New Roman" w:cs="Times New Roman" w:hint="cs"/>
          <w:sz w:val="24"/>
          <w:szCs w:val="24"/>
          <w:lang w:eastAsia="fr-FR"/>
        </w:rPr>
        <w:t xml:space="preserve">. </w:t>
      </w:r>
      <w:r w:rsidRPr="00BE3F39">
        <w:rPr>
          <w:rFonts w:ascii="Times New Roman" w:eastAsia="Times New Roman" w:hAnsi="Times New Roman" w:cs="Times New Roman" w:hint="cs"/>
          <w:sz w:val="24"/>
          <w:szCs w:val="24"/>
          <w:rtl/>
          <w:lang w:eastAsia="fr-FR"/>
        </w:rPr>
        <w:t>تمت زيادة سرعة الخلط في الخطوة الثالثة</w:t>
      </w:r>
      <w:r w:rsidRPr="00BE3F39">
        <w:rPr>
          <w:rFonts w:ascii="Times New Roman" w:eastAsia="Times New Roman" w:hAnsi="Times New Roman" w:cs="Times New Roman" w:hint="cs"/>
          <w:sz w:val="24"/>
          <w:szCs w:val="24"/>
          <w:lang w:eastAsia="fr-FR"/>
        </w:rPr>
        <w:t xml:space="preserve">. </w:t>
      </w:r>
      <w:r w:rsidRPr="00BE3F39">
        <w:rPr>
          <w:rFonts w:ascii="Times New Roman" w:eastAsia="Times New Roman" w:hAnsi="Times New Roman" w:cs="Times New Roman" w:hint="cs"/>
          <w:sz w:val="24"/>
          <w:szCs w:val="24"/>
          <w:rtl/>
          <w:lang w:eastAsia="fr-FR"/>
        </w:rPr>
        <w:t>كان إجمالي وقت الخلط 20 دقيقة</w:t>
      </w:r>
      <w:r w:rsidRPr="00BE3F39">
        <w:rPr>
          <w:rFonts w:ascii="Times New Roman" w:eastAsia="Times New Roman" w:hAnsi="Times New Roman" w:cs="Times New Roman" w:hint="cs"/>
          <w:sz w:val="24"/>
          <w:szCs w:val="24"/>
          <w:lang w:eastAsia="fr-FR"/>
        </w:rPr>
        <w:t>.</w:t>
      </w:r>
    </w:p>
    <w:p w:rsidR="00BE3F39" w:rsidRDefault="000B5F6A" w:rsidP="001B720A">
      <w:pPr>
        <w:bidi/>
        <w:spacing w:after="0" w:line="360" w:lineRule="auto"/>
        <w:jc w:val="both"/>
        <w:rPr>
          <w:rFonts w:ascii="Times New Roman" w:eastAsia="Times New Roman" w:hAnsi="Times New Roman" w:cs="Times New Roman"/>
          <w:sz w:val="24"/>
          <w:szCs w:val="24"/>
          <w:lang w:eastAsia="fr-FR"/>
        </w:rPr>
      </w:pPr>
      <w:r w:rsidRPr="000B5F6A">
        <w:rPr>
          <w:rFonts w:ascii="Times New Roman" w:eastAsia="Times New Roman" w:hAnsi="Times New Roman" w:cs="Times New Roman" w:hint="cs"/>
          <w:sz w:val="24"/>
          <w:szCs w:val="24"/>
          <w:rtl/>
          <w:lang w:eastAsia="fr-FR"/>
        </w:rPr>
        <w:t xml:space="preserve">يتم إعطاء الصيغ المختلفة للخرسانة التي تمت دراستها في الجدول </w:t>
      </w:r>
      <w:r w:rsidR="00BE3F39">
        <w:rPr>
          <w:rFonts w:ascii="Times New Roman" w:eastAsia="Times New Roman" w:hAnsi="Times New Roman" w:cs="Times New Roman"/>
          <w:sz w:val="24"/>
          <w:szCs w:val="24"/>
          <w:lang w:eastAsia="fr-FR"/>
        </w:rPr>
        <w:t>1</w:t>
      </w:r>
    </w:p>
    <w:p w:rsidR="000B5F6A" w:rsidRDefault="00BE3F39" w:rsidP="00F04632">
      <w:pPr>
        <w:bidi/>
        <w:spacing w:after="0" w:line="360" w:lineRule="auto"/>
        <w:jc w:val="both"/>
        <w:rPr>
          <w:rFonts w:ascii="Times New Roman" w:eastAsia="Times New Roman" w:hAnsi="Times New Roman" w:cs="Times New Roman"/>
          <w:sz w:val="24"/>
          <w:szCs w:val="24"/>
          <w:rtl/>
          <w:lang w:eastAsia="fr-FR"/>
        </w:rPr>
      </w:pPr>
      <w:r>
        <w:rPr>
          <w:rFonts w:ascii="Times New Roman" w:eastAsia="Times New Roman" w:hAnsi="Times New Roman" w:cs="Times New Roman"/>
          <w:sz w:val="24"/>
          <w:szCs w:val="24"/>
          <w:lang w:eastAsia="fr-FR"/>
        </w:rPr>
        <w:t xml:space="preserve"> </w:t>
      </w:r>
      <w:r w:rsidR="00B429BA" w:rsidRPr="000B5F6A">
        <w:rPr>
          <w:rFonts w:ascii="Times New Roman" w:eastAsia="Times New Roman" w:hAnsi="Times New Roman" w:cs="Times New Roman"/>
          <w:sz w:val="24"/>
          <w:szCs w:val="24"/>
          <w:lang w:eastAsia="fr-FR"/>
        </w:rPr>
        <w:t>: RPCC</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الخرسانة بدون ألياف ؛</w:t>
      </w:r>
      <w:r w:rsidR="00F04632">
        <w:rPr>
          <w:rFonts w:ascii="Times New Roman" w:eastAsia="Times New Roman" w:hAnsi="Times New Roman" w:cs="Times New Roman" w:hint="cs"/>
          <w:sz w:val="24"/>
          <w:szCs w:val="24"/>
          <w:rtl/>
          <w:lang w:eastAsia="fr-FR"/>
        </w:rPr>
        <w:t xml:space="preserve"> </w:t>
      </w:r>
      <w:r w:rsidR="00B429BA" w:rsidRPr="000B5F6A">
        <w:rPr>
          <w:rFonts w:ascii="Times New Roman" w:eastAsia="Times New Roman" w:hAnsi="Times New Roman" w:cs="Times New Roman"/>
          <w:sz w:val="24"/>
          <w:szCs w:val="24"/>
          <w:lang w:eastAsia="fr-FR"/>
        </w:rPr>
        <w:t>: RPCF</w:t>
      </w:r>
      <w:r w:rsidR="000B5F6A" w:rsidRPr="000B5F6A">
        <w:rPr>
          <w:rFonts w:ascii="Times New Roman" w:eastAsia="Times New Roman" w:hAnsi="Times New Roman" w:cs="Times New Roman" w:hint="cs"/>
          <w:sz w:val="24"/>
          <w:szCs w:val="24"/>
          <w:lang w:eastAsia="fr-FR"/>
        </w:rPr>
        <w:t xml:space="preserve"> </w:t>
      </w:r>
      <w:r w:rsidR="00F04632">
        <w:rPr>
          <w:rFonts w:ascii="Times New Roman" w:eastAsia="Times New Roman" w:hAnsi="Times New Roman" w:cs="Times New Roman" w:hint="cs"/>
          <w:sz w:val="24"/>
          <w:szCs w:val="24"/>
          <w:rtl/>
          <w:lang w:eastAsia="fr-FR"/>
        </w:rPr>
        <w:t xml:space="preserve"> الخرسانة </w:t>
      </w:r>
      <w:r w:rsidR="000B5F6A" w:rsidRPr="000B5F6A">
        <w:rPr>
          <w:rFonts w:ascii="Times New Roman" w:eastAsia="Times New Roman" w:hAnsi="Times New Roman" w:cs="Times New Roman" w:hint="cs"/>
          <w:sz w:val="24"/>
          <w:szCs w:val="24"/>
          <w:rtl/>
          <w:lang w:eastAsia="fr-FR"/>
        </w:rPr>
        <w:t>مع الألياف المعدنية</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تم حساب النسب المئوية للألياف من أجل الحصول على قابلية تشغيل جيدة</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 xml:space="preserve">لأنه وفقًا لـ [10] بزيادة حجم وطول </w:t>
      </w:r>
      <w:r w:rsidR="00F04632" w:rsidRPr="000B5F6A">
        <w:rPr>
          <w:rFonts w:ascii="Times New Roman" w:eastAsia="Times New Roman" w:hAnsi="Times New Roman" w:cs="Times New Roman" w:hint="cs"/>
          <w:sz w:val="24"/>
          <w:szCs w:val="24"/>
          <w:rtl/>
          <w:lang w:eastAsia="fr-FR"/>
        </w:rPr>
        <w:t>الألياف،</w:t>
      </w:r>
      <w:r w:rsidR="000B5F6A" w:rsidRPr="000B5F6A">
        <w:rPr>
          <w:rFonts w:ascii="Times New Roman" w:eastAsia="Times New Roman" w:hAnsi="Times New Roman" w:cs="Times New Roman" w:hint="cs"/>
          <w:sz w:val="24"/>
          <w:szCs w:val="24"/>
          <w:rtl/>
          <w:lang w:eastAsia="fr-FR"/>
        </w:rPr>
        <w:t xml:space="preserve"> قد تكون هناك مشاكل في قابلية التشغيل</w:t>
      </w:r>
      <w:r w:rsidR="000B5F6A" w:rsidRPr="000B5F6A">
        <w:rPr>
          <w:rFonts w:ascii="Times New Roman" w:eastAsia="Times New Roman" w:hAnsi="Times New Roman" w:cs="Times New Roman" w:hint="cs"/>
          <w:sz w:val="24"/>
          <w:szCs w:val="24"/>
          <w:lang w:eastAsia="fr-FR"/>
        </w:rPr>
        <w:t xml:space="preserve">. </w:t>
      </w:r>
    </w:p>
    <w:p w:rsidR="000B5F6A" w:rsidRDefault="000B5F6A" w:rsidP="000B5F6A">
      <w:pPr>
        <w:bidi/>
        <w:spacing w:after="0" w:line="240" w:lineRule="auto"/>
        <w:rPr>
          <w:rFonts w:ascii="Times New Roman" w:eastAsia="Times New Roman" w:hAnsi="Times New Roman" w:cs="Times New Roman"/>
          <w:sz w:val="24"/>
          <w:szCs w:val="24"/>
          <w:rtl/>
          <w:lang w:eastAsia="fr-FR"/>
        </w:rPr>
      </w:pPr>
    </w:p>
    <w:p w:rsidR="00CC3CAA" w:rsidRDefault="00CC3CAA" w:rsidP="008853DC">
      <w:pPr>
        <w:bidi/>
        <w:spacing w:after="0" w:line="240" w:lineRule="auto"/>
        <w:jc w:val="center"/>
        <w:rPr>
          <w:rFonts w:ascii="Times New Roman" w:eastAsia="Times New Roman" w:hAnsi="Times New Roman" w:cs="Times New Roman"/>
          <w:b/>
          <w:bCs/>
          <w:sz w:val="24"/>
          <w:szCs w:val="24"/>
          <w:lang w:eastAsia="fr-FR"/>
        </w:rPr>
      </w:pPr>
    </w:p>
    <w:p w:rsidR="003C67AE" w:rsidRDefault="003C67AE" w:rsidP="00CC3CAA">
      <w:pPr>
        <w:bidi/>
        <w:spacing w:after="0" w:line="240" w:lineRule="auto"/>
        <w:jc w:val="center"/>
        <w:rPr>
          <w:rFonts w:ascii="Times New Roman" w:eastAsia="Times New Roman" w:hAnsi="Times New Roman" w:cs="Times New Roman"/>
          <w:b/>
          <w:bCs/>
          <w:sz w:val="24"/>
          <w:szCs w:val="24"/>
          <w:lang w:eastAsia="fr-FR"/>
        </w:rPr>
      </w:pPr>
    </w:p>
    <w:p w:rsidR="000B5F6A" w:rsidRPr="000B5F6A" w:rsidRDefault="000B5F6A" w:rsidP="003C67AE">
      <w:pPr>
        <w:bidi/>
        <w:spacing w:after="0" w:line="240" w:lineRule="auto"/>
        <w:jc w:val="center"/>
        <w:rPr>
          <w:rFonts w:ascii="Times New Roman" w:eastAsia="Times New Roman" w:hAnsi="Times New Roman" w:cs="Times New Roman"/>
          <w:b/>
          <w:bCs/>
          <w:sz w:val="24"/>
          <w:szCs w:val="24"/>
          <w:lang w:eastAsia="fr-FR"/>
        </w:rPr>
      </w:pPr>
      <w:r w:rsidRPr="008853DC">
        <w:rPr>
          <w:rFonts w:ascii="Times New Roman" w:eastAsia="Times New Roman" w:hAnsi="Times New Roman" w:cs="Times New Roman" w:hint="cs"/>
          <w:b/>
          <w:bCs/>
          <w:sz w:val="24"/>
          <w:szCs w:val="24"/>
          <w:rtl/>
          <w:lang w:eastAsia="fr-FR"/>
        </w:rPr>
        <w:lastRenderedPageBreak/>
        <w:t xml:space="preserve">الجدول 1: التركيبات النهائية للخرسانة المستخدمة كجم / م </w:t>
      </w:r>
      <w:r w:rsidRPr="008853DC">
        <w:rPr>
          <w:rFonts w:ascii="Times New Roman" w:eastAsia="Times New Roman" w:hAnsi="Times New Roman" w:cs="Times New Roman" w:hint="cs"/>
          <w:b/>
          <w:bCs/>
          <w:sz w:val="24"/>
          <w:szCs w:val="24"/>
          <w:vertAlign w:val="superscript"/>
          <w:rtl/>
          <w:lang w:eastAsia="fr-FR"/>
        </w:rPr>
        <w:t>3</w:t>
      </w:r>
    </w:p>
    <w:tbl>
      <w:tblPr>
        <w:tblStyle w:val="TableNormal"/>
        <w:tblW w:w="0" w:type="auto"/>
        <w:jc w:val="center"/>
        <w:tblInd w:w="128" w:type="dxa"/>
        <w:tblBorders>
          <w:top w:val="single" w:sz="4" w:space="0" w:color="000000"/>
          <w:bottom w:val="single" w:sz="4" w:space="0" w:color="000000"/>
          <w:insideH w:val="single" w:sz="4" w:space="0" w:color="000000"/>
        </w:tblBorders>
        <w:tblLayout w:type="fixed"/>
        <w:tblLook w:val="01E0"/>
      </w:tblPr>
      <w:tblGrid>
        <w:gridCol w:w="672"/>
        <w:gridCol w:w="456"/>
        <w:gridCol w:w="585"/>
        <w:gridCol w:w="567"/>
        <w:gridCol w:w="661"/>
        <w:gridCol w:w="756"/>
        <w:gridCol w:w="567"/>
        <w:gridCol w:w="567"/>
        <w:gridCol w:w="567"/>
      </w:tblGrid>
      <w:tr w:rsidR="000B5F6A" w:rsidTr="008853DC">
        <w:trPr>
          <w:trHeight w:val="552"/>
          <w:jc w:val="center"/>
        </w:trPr>
        <w:tc>
          <w:tcPr>
            <w:tcW w:w="672" w:type="dxa"/>
            <w:tcBorders>
              <w:bottom w:val="single" w:sz="4" w:space="0" w:color="000000"/>
            </w:tcBorders>
          </w:tcPr>
          <w:p w:rsidR="000B5F6A" w:rsidRDefault="000B5F6A" w:rsidP="000B5F6A">
            <w:pPr>
              <w:pStyle w:val="TableParagraph"/>
              <w:bidi/>
              <w:rPr>
                <w:sz w:val="18"/>
              </w:rPr>
            </w:pPr>
          </w:p>
        </w:tc>
        <w:tc>
          <w:tcPr>
            <w:tcW w:w="456" w:type="dxa"/>
            <w:tcBorders>
              <w:bottom w:val="single" w:sz="4" w:space="0" w:color="000000"/>
            </w:tcBorders>
          </w:tcPr>
          <w:p w:rsidR="000B5F6A" w:rsidRDefault="000B5F6A" w:rsidP="000B5F6A">
            <w:pPr>
              <w:pStyle w:val="TableParagraph"/>
              <w:bidi/>
              <w:spacing w:line="178" w:lineRule="exact"/>
              <w:ind w:left="110"/>
              <w:rPr>
                <w:b/>
                <w:bCs/>
                <w:w w:val="99"/>
                <w:sz w:val="20"/>
                <w:szCs w:val="20"/>
              </w:rPr>
            </w:pPr>
            <w:r w:rsidRPr="008853DC">
              <w:rPr>
                <w:b/>
                <w:bCs/>
                <w:w w:val="99"/>
                <w:sz w:val="20"/>
                <w:szCs w:val="20"/>
              </w:rPr>
              <w:t>C</w:t>
            </w:r>
          </w:p>
          <w:p w:rsidR="008853DC" w:rsidRPr="008853DC" w:rsidRDefault="008853DC" w:rsidP="008853DC">
            <w:pPr>
              <w:pStyle w:val="TableParagraph"/>
              <w:bidi/>
              <w:spacing w:line="178" w:lineRule="exact"/>
              <w:ind w:left="110"/>
              <w:rPr>
                <w:b/>
                <w:bCs/>
                <w:sz w:val="20"/>
                <w:szCs w:val="20"/>
              </w:rPr>
            </w:pPr>
          </w:p>
        </w:tc>
        <w:tc>
          <w:tcPr>
            <w:tcW w:w="585" w:type="dxa"/>
            <w:tcBorders>
              <w:bottom w:val="single" w:sz="4" w:space="0" w:color="000000"/>
            </w:tcBorders>
          </w:tcPr>
          <w:p w:rsidR="000B5F6A" w:rsidRPr="008853DC" w:rsidRDefault="000B5F6A" w:rsidP="000B5F6A">
            <w:pPr>
              <w:pStyle w:val="TableParagraph"/>
              <w:bidi/>
              <w:spacing w:line="178" w:lineRule="exact"/>
              <w:ind w:left="87" w:right="86"/>
              <w:jc w:val="center"/>
              <w:rPr>
                <w:b/>
                <w:bCs/>
                <w:sz w:val="20"/>
                <w:szCs w:val="20"/>
              </w:rPr>
            </w:pPr>
            <w:r w:rsidRPr="008853DC">
              <w:rPr>
                <w:b/>
                <w:bCs/>
                <w:sz w:val="20"/>
                <w:szCs w:val="20"/>
              </w:rPr>
              <w:t>S/C</w:t>
            </w:r>
          </w:p>
        </w:tc>
        <w:tc>
          <w:tcPr>
            <w:tcW w:w="567" w:type="dxa"/>
            <w:tcBorders>
              <w:bottom w:val="single" w:sz="4" w:space="0" w:color="000000"/>
            </w:tcBorders>
          </w:tcPr>
          <w:p w:rsidR="000B5F6A" w:rsidRPr="008853DC" w:rsidRDefault="000B5F6A" w:rsidP="000B5F6A">
            <w:pPr>
              <w:pStyle w:val="TableParagraph"/>
              <w:bidi/>
              <w:spacing w:line="178" w:lineRule="exact"/>
              <w:ind w:left="111"/>
              <w:rPr>
                <w:b/>
                <w:bCs/>
                <w:sz w:val="20"/>
                <w:szCs w:val="20"/>
              </w:rPr>
            </w:pPr>
            <w:r w:rsidRPr="008853DC">
              <w:rPr>
                <w:b/>
                <w:bCs/>
                <w:sz w:val="20"/>
                <w:szCs w:val="20"/>
              </w:rPr>
              <w:t>SF/C</w:t>
            </w:r>
          </w:p>
        </w:tc>
        <w:tc>
          <w:tcPr>
            <w:tcW w:w="661" w:type="dxa"/>
            <w:tcBorders>
              <w:bottom w:val="single" w:sz="4" w:space="0" w:color="000000"/>
            </w:tcBorders>
          </w:tcPr>
          <w:p w:rsidR="000B5F6A" w:rsidRPr="008853DC" w:rsidRDefault="000B5F6A" w:rsidP="000B5F6A">
            <w:pPr>
              <w:pStyle w:val="TableParagraph"/>
              <w:bidi/>
              <w:spacing w:line="178" w:lineRule="exact"/>
              <w:ind w:left="112"/>
              <w:rPr>
                <w:b/>
                <w:bCs/>
                <w:sz w:val="20"/>
                <w:szCs w:val="20"/>
              </w:rPr>
            </w:pPr>
            <w:r w:rsidRPr="008853DC">
              <w:rPr>
                <w:b/>
                <w:bCs/>
                <w:sz w:val="20"/>
                <w:szCs w:val="20"/>
              </w:rPr>
              <w:t>CQ/C</w:t>
            </w:r>
          </w:p>
        </w:tc>
        <w:tc>
          <w:tcPr>
            <w:tcW w:w="756" w:type="dxa"/>
            <w:tcBorders>
              <w:bottom w:val="single" w:sz="4" w:space="0" w:color="000000"/>
            </w:tcBorders>
          </w:tcPr>
          <w:p w:rsidR="000B5F6A" w:rsidRPr="008853DC" w:rsidRDefault="000B5F6A" w:rsidP="000B5F6A">
            <w:pPr>
              <w:pStyle w:val="TableParagraph"/>
              <w:bidi/>
              <w:spacing w:line="178" w:lineRule="exact"/>
              <w:ind w:left="86" w:right="99"/>
              <w:jc w:val="center"/>
              <w:rPr>
                <w:b/>
                <w:bCs/>
                <w:sz w:val="20"/>
                <w:szCs w:val="20"/>
              </w:rPr>
            </w:pPr>
            <w:r w:rsidRPr="008853DC">
              <w:rPr>
                <w:b/>
                <w:bCs/>
                <w:sz w:val="20"/>
                <w:szCs w:val="20"/>
              </w:rPr>
              <w:t>GS/C</w:t>
            </w:r>
          </w:p>
        </w:tc>
        <w:tc>
          <w:tcPr>
            <w:tcW w:w="567" w:type="dxa"/>
            <w:tcBorders>
              <w:bottom w:val="single" w:sz="4" w:space="0" w:color="000000"/>
            </w:tcBorders>
          </w:tcPr>
          <w:p w:rsidR="000B5F6A" w:rsidRPr="008853DC" w:rsidRDefault="000B5F6A" w:rsidP="000B5F6A">
            <w:pPr>
              <w:pStyle w:val="TableParagraph"/>
              <w:bidi/>
              <w:spacing w:line="178" w:lineRule="exact"/>
              <w:ind w:left="107"/>
              <w:rPr>
                <w:b/>
                <w:bCs/>
                <w:sz w:val="20"/>
                <w:szCs w:val="20"/>
              </w:rPr>
            </w:pPr>
            <w:r w:rsidRPr="008853DC">
              <w:rPr>
                <w:b/>
                <w:bCs/>
                <w:sz w:val="20"/>
                <w:szCs w:val="20"/>
              </w:rPr>
              <w:t>SP/C</w:t>
            </w:r>
          </w:p>
        </w:tc>
        <w:tc>
          <w:tcPr>
            <w:tcW w:w="567" w:type="dxa"/>
            <w:tcBorders>
              <w:bottom w:val="single" w:sz="4" w:space="0" w:color="000000"/>
            </w:tcBorders>
          </w:tcPr>
          <w:p w:rsidR="000B5F6A" w:rsidRPr="008853DC" w:rsidRDefault="000B5F6A" w:rsidP="000B5F6A">
            <w:pPr>
              <w:pStyle w:val="TableParagraph"/>
              <w:bidi/>
              <w:spacing w:line="178" w:lineRule="exact"/>
              <w:ind w:left="107"/>
              <w:rPr>
                <w:b/>
                <w:bCs/>
                <w:sz w:val="20"/>
                <w:szCs w:val="20"/>
              </w:rPr>
            </w:pPr>
            <w:r w:rsidRPr="008853DC">
              <w:rPr>
                <w:b/>
                <w:bCs/>
                <w:sz w:val="20"/>
                <w:szCs w:val="20"/>
              </w:rPr>
              <w:t>W/C</w:t>
            </w:r>
          </w:p>
        </w:tc>
        <w:tc>
          <w:tcPr>
            <w:tcW w:w="567" w:type="dxa"/>
            <w:tcBorders>
              <w:bottom w:val="single" w:sz="4" w:space="0" w:color="000000"/>
            </w:tcBorders>
          </w:tcPr>
          <w:p w:rsidR="000B5F6A" w:rsidRPr="008853DC" w:rsidRDefault="000B5F6A" w:rsidP="000B5F6A">
            <w:pPr>
              <w:pStyle w:val="TableParagraph"/>
              <w:bidi/>
              <w:spacing w:line="183" w:lineRule="exact"/>
              <w:ind w:left="112"/>
              <w:rPr>
                <w:b/>
                <w:sz w:val="20"/>
                <w:szCs w:val="20"/>
              </w:rPr>
            </w:pPr>
            <w:r w:rsidRPr="008853DC">
              <w:rPr>
                <w:b/>
                <w:sz w:val="20"/>
                <w:szCs w:val="20"/>
              </w:rPr>
              <w:t>MF</w:t>
            </w:r>
          </w:p>
          <w:p w:rsidR="000B5F6A" w:rsidRPr="008853DC" w:rsidRDefault="000B5F6A" w:rsidP="000B5F6A">
            <w:pPr>
              <w:pStyle w:val="TableParagraph"/>
              <w:bidi/>
              <w:spacing w:before="90"/>
              <w:ind w:left="112"/>
              <w:rPr>
                <w:b/>
                <w:sz w:val="20"/>
                <w:szCs w:val="20"/>
              </w:rPr>
            </w:pPr>
            <w:r w:rsidRPr="008853DC">
              <w:rPr>
                <w:b/>
                <w:sz w:val="20"/>
                <w:szCs w:val="20"/>
              </w:rPr>
              <w:t>(%)</w:t>
            </w:r>
          </w:p>
        </w:tc>
      </w:tr>
      <w:tr w:rsidR="008853DC" w:rsidTr="008853DC">
        <w:trPr>
          <w:trHeight w:val="273"/>
          <w:jc w:val="center"/>
        </w:trPr>
        <w:tc>
          <w:tcPr>
            <w:tcW w:w="672" w:type="dxa"/>
            <w:tcBorders>
              <w:bottom w:val="nil"/>
              <w:right w:val="nil"/>
            </w:tcBorders>
          </w:tcPr>
          <w:p w:rsidR="000B5F6A" w:rsidRPr="008853DC" w:rsidRDefault="000B5F6A" w:rsidP="000B5F6A">
            <w:pPr>
              <w:pStyle w:val="TableParagraph"/>
              <w:bidi/>
              <w:spacing w:line="183" w:lineRule="exact"/>
              <w:ind w:left="105"/>
              <w:rPr>
                <w:b/>
                <w:sz w:val="20"/>
                <w:szCs w:val="20"/>
              </w:rPr>
            </w:pPr>
            <w:r w:rsidRPr="008853DC">
              <w:rPr>
                <w:b/>
                <w:sz w:val="20"/>
                <w:szCs w:val="20"/>
              </w:rPr>
              <w:t>RPCC</w:t>
            </w:r>
          </w:p>
        </w:tc>
        <w:tc>
          <w:tcPr>
            <w:tcW w:w="456" w:type="dxa"/>
            <w:tcBorders>
              <w:left w:val="nil"/>
              <w:bottom w:val="nil"/>
              <w:right w:val="nil"/>
            </w:tcBorders>
          </w:tcPr>
          <w:p w:rsidR="000B5F6A" w:rsidRPr="008853DC" w:rsidRDefault="000B5F6A" w:rsidP="000B5F6A">
            <w:pPr>
              <w:pStyle w:val="TableParagraph"/>
              <w:bidi/>
              <w:spacing w:line="178" w:lineRule="exact"/>
              <w:ind w:left="110"/>
              <w:rPr>
                <w:sz w:val="20"/>
                <w:szCs w:val="20"/>
              </w:rPr>
            </w:pPr>
            <w:r w:rsidRPr="008853DC">
              <w:rPr>
                <w:sz w:val="20"/>
                <w:szCs w:val="20"/>
              </w:rPr>
              <w:t>945</w:t>
            </w:r>
          </w:p>
        </w:tc>
        <w:tc>
          <w:tcPr>
            <w:tcW w:w="585" w:type="dxa"/>
            <w:tcBorders>
              <w:left w:val="nil"/>
              <w:bottom w:val="nil"/>
              <w:right w:val="nil"/>
            </w:tcBorders>
          </w:tcPr>
          <w:p w:rsidR="000B5F6A" w:rsidRPr="008853DC" w:rsidRDefault="000B5F6A" w:rsidP="000B5F6A">
            <w:pPr>
              <w:pStyle w:val="TableParagraph"/>
              <w:bidi/>
              <w:spacing w:line="178" w:lineRule="exact"/>
              <w:ind w:left="54" w:right="86"/>
              <w:jc w:val="center"/>
              <w:rPr>
                <w:sz w:val="20"/>
                <w:szCs w:val="20"/>
              </w:rPr>
            </w:pPr>
            <w:r w:rsidRPr="008853DC">
              <w:rPr>
                <w:sz w:val="20"/>
                <w:szCs w:val="20"/>
              </w:rPr>
              <w:t>1,1</w:t>
            </w:r>
          </w:p>
        </w:tc>
        <w:tc>
          <w:tcPr>
            <w:tcW w:w="567" w:type="dxa"/>
            <w:tcBorders>
              <w:left w:val="nil"/>
              <w:bottom w:val="nil"/>
              <w:right w:val="nil"/>
            </w:tcBorders>
          </w:tcPr>
          <w:p w:rsidR="000B5F6A" w:rsidRPr="008853DC" w:rsidRDefault="000B5F6A" w:rsidP="000B5F6A">
            <w:pPr>
              <w:pStyle w:val="TableParagraph"/>
              <w:bidi/>
              <w:spacing w:line="178" w:lineRule="exact"/>
              <w:ind w:left="111"/>
              <w:rPr>
                <w:sz w:val="20"/>
                <w:szCs w:val="20"/>
              </w:rPr>
            </w:pPr>
            <w:r w:rsidRPr="008853DC">
              <w:rPr>
                <w:sz w:val="20"/>
                <w:szCs w:val="20"/>
              </w:rPr>
              <w:t>0,17</w:t>
            </w:r>
          </w:p>
        </w:tc>
        <w:tc>
          <w:tcPr>
            <w:tcW w:w="661" w:type="dxa"/>
            <w:tcBorders>
              <w:left w:val="nil"/>
              <w:bottom w:val="nil"/>
              <w:right w:val="nil"/>
            </w:tcBorders>
          </w:tcPr>
          <w:p w:rsidR="000B5F6A" w:rsidRPr="008853DC" w:rsidRDefault="000B5F6A" w:rsidP="000B5F6A">
            <w:pPr>
              <w:pStyle w:val="TableParagraph"/>
              <w:bidi/>
              <w:spacing w:line="178" w:lineRule="exact"/>
              <w:ind w:left="112"/>
              <w:rPr>
                <w:sz w:val="20"/>
                <w:szCs w:val="20"/>
              </w:rPr>
            </w:pPr>
            <w:r w:rsidRPr="008853DC">
              <w:rPr>
                <w:sz w:val="20"/>
                <w:szCs w:val="20"/>
              </w:rPr>
              <w:t>0,05</w:t>
            </w:r>
          </w:p>
        </w:tc>
        <w:tc>
          <w:tcPr>
            <w:tcW w:w="756" w:type="dxa"/>
            <w:tcBorders>
              <w:left w:val="nil"/>
              <w:bottom w:val="nil"/>
              <w:right w:val="nil"/>
            </w:tcBorders>
          </w:tcPr>
          <w:p w:rsidR="000B5F6A" w:rsidRPr="008853DC" w:rsidRDefault="000B5F6A" w:rsidP="000B5F6A">
            <w:pPr>
              <w:pStyle w:val="TableParagraph"/>
              <w:bidi/>
              <w:spacing w:line="178" w:lineRule="exact"/>
              <w:ind w:left="89" w:right="172"/>
              <w:jc w:val="center"/>
              <w:rPr>
                <w:sz w:val="20"/>
                <w:szCs w:val="20"/>
              </w:rPr>
            </w:pPr>
            <w:r w:rsidRPr="008853DC">
              <w:rPr>
                <w:sz w:val="20"/>
                <w:szCs w:val="20"/>
              </w:rPr>
              <w:t>0,15</w:t>
            </w:r>
          </w:p>
        </w:tc>
        <w:tc>
          <w:tcPr>
            <w:tcW w:w="567" w:type="dxa"/>
            <w:tcBorders>
              <w:left w:val="nil"/>
              <w:bottom w:val="nil"/>
              <w:right w:val="nil"/>
            </w:tcBorders>
          </w:tcPr>
          <w:p w:rsidR="000B5F6A" w:rsidRPr="008853DC" w:rsidRDefault="000B5F6A" w:rsidP="000B5F6A">
            <w:pPr>
              <w:pStyle w:val="TableParagraph"/>
              <w:bidi/>
              <w:spacing w:line="178" w:lineRule="exact"/>
              <w:ind w:left="107"/>
              <w:rPr>
                <w:sz w:val="20"/>
                <w:szCs w:val="20"/>
              </w:rPr>
            </w:pPr>
            <w:r w:rsidRPr="008853DC">
              <w:rPr>
                <w:sz w:val="20"/>
                <w:szCs w:val="20"/>
              </w:rPr>
              <w:t>0,018</w:t>
            </w:r>
          </w:p>
        </w:tc>
        <w:tc>
          <w:tcPr>
            <w:tcW w:w="567" w:type="dxa"/>
            <w:tcBorders>
              <w:left w:val="nil"/>
              <w:bottom w:val="nil"/>
              <w:right w:val="nil"/>
            </w:tcBorders>
          </w:tcPr>
          <w:p w:rsidR="000B5F6A" w:rsidRPr="008853DC" w:rsidRDefault="000B5F6A" w:rsidP="000B5F6A">
            <w:pPr>
              <w:pStyle w:val="TableParagraph"/>
              <w:bidi/>
              <w:spacing w:line="178" w:lineRule="exact"/>
              <w:ind w:left="107"/>
              <w:rPr>
                <w:sz w:val="20"/>
                <w:szCs w:val="20"/>
              </w:rPr>
            </w:pPr>
            <w:r w:rsidRPr="008853DC">
              <w:rPr>
                <w:sz w:val="20"/>
                <w:szCs w:val="20"/>
              </w:rPr>
              <w:t>0,16</w:t>
            </w:r>
          </w:p>
        </w:tc>
        <w:tc>
          <w:tcPr>
            <w:tcW w:w="567" w:type="dxa"/>
            <w:tcBorders>
              <w:left w:val="nil"/>
              <w:bottom w:val="nil"/>
            </w:tcBorders>
          </w:tcPr>
          <w:p w:rsidR="000B5F6A" w:rsidRPr="008853DC" w:rsidRDefault="000B5F6A" w:rsidP="000B5F6A">
            <w:pPr>
              <w:pStyle w:val="TableParagraph"/>
              <w:bidi/>
              <w:spacing w:line="178" w:lineRule="exact"/>
              <w:ind w:left="112"/>
              <w:rPr>
                <w:sz w:val="20"/>
                <w:szCs w:val="20"/>
              </w:rPr>
            </w:pPr>
            <w:r w:rsidRPr="008853DC">
              <w:rPr>
                <w:w w:val="99"/>
                <w:sz w:val="20"/>
                <w:szCs w:val="20"/>
              </w:rPr>
              <w:t>0</w:t>
            </w:r>
          </w:p>
        </w:tc>
      </w:tr>
      <w:tr w:rsidR="008853DC" w:rsidTr="008853DC">
        <w:trPr>
          <w:trHeight w:val="277"/>
          <w:jc w:val="center"/>
        </w:trPr>
        <w:tc>
          <w:tcPr>
            <w:tcW w:w="672" w:type="dxa"/>
            <w:tcBorders>
              <w:top w:val="nil"/>
              <w:right w:val="nil"/>
            </w:tcBorders>
          </w:tcPr>
          <w:p w:rsidR="000B5F6A" w:rsidRPr="008853DC" w:rsidRDefault="000B5F6A" w:rsidP="000B5F6A">
            <w:pPr>
              <w:pStyle w:val="TableParagraph"/>
              <w:bidi/>
              <w:spacing w:line="183" w:lineRule="exact"/>
              <w:ind w:left="105"/>
              <w:rPr>
                <w:b/>
                <w:sz w:val="20"/>
                <w:szCs w:val="20"/>
              </w:rPr>
            </w:pPr>
            <w:r w:rsidRPr="008853DC">
              <w:rPr>
                <w:b/>
                <w:sz w:val="20"/>
                <w:szCs w:val="20"/>
              </w:rPr>
              <w:t>RPCF</w:t>
            </w:r>
          </w:p>
        </w:tc>
        <w:tc>
          <w:tcPr>
            <w:tcW w:w="456" w:type="dxa"/>
            <w:tcBorders>
              <w:top w:val="nil"/>
              <w:left w:val="nil"/>
              <w:right w:val="nil"/>
            </w:tcBorders>
          </w:tcPr>
          <w:p w:rsidR="000B5F6A" w:rsidRPr="008853DC" w:rsidRDefault="000B5F6A" w:rsidP="000B5F6A">
            <w:pPr>
              <w:pStyle w:val="TableParagraph"/>
              <w:bidi/>
              <w:spacing w:line="178" w:lineRule="exact"/>
              <w:ind w:left="110"/>
              <w:rPr>
                <w:sz w:val="20"/>
                <w:szCs w:val="20"/>
              </w:rPr>
            </w:pPr>
            <w:r w:rsidRPr="008853DC">
              <w:rPr>
                <w:sz w:val="20"/>
                <w:szCs w:val="20"/>
              </w:rPr>
              <w:t>945</w:t>
            </w:r>
          </w:p>
        </w:tc>
        <w:tc>
          <w:tcPr>
            <w:tcW w:w="585" w:type="dxa"/>
            <w:tcBorders>
              <w:top w:val="nil"/>
              <w:left w:val="nil"/>
              <w:right w:val="nil"/>
            </w:tcBorders>
          </w:tcPr>
          <w:p w:rsidR="000B5F6A" w:rsidRPr="008853DC" w:rsidRDefault="000B5F6A" w:rsidP="000B5F6A">
            <w:pPr>
              <w:pStyle w:val="TableParagraph"/>
              <w:bidi/>
              <w:spacing w:line="178" w:lineRule="exact"/>
              <w:ind w:left="54" w:right="86"/>
              <w:jc w:val="center"/>
              <w:rPr>
                <w:sz w:val="20"/>
                <w:szCs w:val="20"/>
              </w:rPr>
            </w:pPr>
            <w:r w:rsidRPr="008853DC">
              <w:rPr>
                <w:sz w:val="20"/>
                <w:szCs w:val="20"/>
              </w:rPr>
              <w:t>1,1</w:t>
            </w:r>
          </w:p>
        </w:tc>
        <w:tc>
          <w:tcPr>
            <w:tcW w:w="567" w:type="dxa"/>
            <w:tcBorders>
              <w:top w:val="nil"/>
              <w:left w:val="nil"/>
              <w:right w:val="nil"/>
            </w:tcBorders>
          </w:tcPr>
          <w:p w:rsidR="000B5F6A" w:rsidRPr="008853DC" w:rsidRDefault="000B5F6A" w:rsidP="000B5F6A">
            <w:pPr>
              <w:pStyle w:val="TableParagraph"/>
              <w:bidi/>
              <w:spacing w:line="178" w:lineRule="exact"/>
              <w:ind w:left="111"/>
              <w:rPr>
                <w:sz w:val="20"/>
                <w:szCs w:val="20"/>
              </w:rPr>
            </w:pPr>
            <w:r w:rsidRPr="008853DC">
              <w:rPr>
                <w:sz w:val="20"/>
                <w:szCs w:val="20"/>
              </w:rPr>
              <w:t>0,17</w:t>
            </w:r>
          </w:p>
        </w:tc>
        <w:tc>
          <w:tcPr>
            <w:tcW w:w="661" w:type="dxa"/>
            <w:tcBorders>
              <w:top w:val="nil"/>
              <w:left w:val="nil"/>
              <w:right w:val="nil"/>
            </w:tcBorders>
          </w:tcPr>
          <w:p w:rsidR="000B5F6A" w:rsidRPr="008853DC" w:rsidRDefault="000B5F6A" w:rsidP="000B5F6A">
            <w:pPr>
              <w:pStyle w:val="TableParagraph"/>
              <w:bidi/>
              <w:spacing w:line="178" w:lineRule="exact"/>
              <w:ind w:left="112"/>
              <w:rPr>
                <w:sz w:val="20"/>
                <w:szCs w:val="20"/>
              </w:rPr>
            </w:pPr>
            <w:r w:rsidRPr="008853DC">
              <w:rPr>
                <w:sz w:val="20"/>
                <w:szCs w:val="20"/>
              </w:rPr>
              <w:t>0,05</w:t>
            </w:r>
          </w:p>
        </w:tc>
        <w:tc>
          <w:tcPr>
            <w:tcW w:w="756" w:type="dxa"/>
            <w:tcBorders>
              <w:top w:val="nil"/>
              <w:left w:val="nil"/>
              <w:right w:val="nil"/>
            </w:tcBorders>
          </w:tcPr>
          <w:p w:rsidR="000B5F6A" w:rsidRPr="008853DC" w:rsidRDefault="000B5F6A" w:rsidP="000B5F6A">
            <w:pPr>
              <w:pStyle w:val="TableParagraph"/>
              <w:bidi/>
              <w:spacing w:line="178" w:lineRule="exact"/>
              <w:ind w:left="89" w:right="172"/>
              <w:jc w:val="center"/>
              <w:rPr>
                <w:sz w:val="20"/>
                <w:szCs w:val="20"/>
              </w:rPr>
            </w:pPr>
            <w:r w:rsidRPr="008853DC">
              <w:rPr>
                <w:sz w:val="20"/>
                <w:szCs w:val="20"/>
              </w:rPr>
              <w:t>0,15</w:t>
            </w:r>
          </w:p>
        </w:tc>
        <w:tc>
          <w:tcPr>
            <w:tcW w:w="567" w:type="dxa"/>
            <w:tcBorders>
              <w:top w:val="nil"/>
              <w:left w:val="nil"/>
              <w:right w:val="nil"/>
            </w:tcBorders>
          </w:tcPr>
          <w:p w:rsidR="000B5F6A" w:rsidRPr="008853DC" w:rsidRDefault="000B5F6A" w:rsidP="000B5F6A">
            <w:pPr>
              <w:pStyle w:val="TableParagraph"/>
              <w:bidi/>
              <w:spacing w:line="178" w:lineRule="exact"/>
              <w:ind w:left="107"/>
              <w:rPr>
                <w:sz w:val="20"/>
                <w:szCs w:val="20"/>
              </w:rPr>
            </w:pPr>
            <w:r w:rsidRPr="008853DC">
              <w:rPr>
                <w:sz w:val="20"/>
                <w:szCs w:val="20"/>
              </w:rPr>
              <w:t>0,018</w:t>
            </w:r>
          </w:p>
        </w:tc>
        <w:tc>
          <w:tcPr>
            <w:tcW w:w="567" w:type="dxa"/>
            <w:tcBorders>
              <w:top w:val="nil"/>
              <w:left w:val="nil"/>
              <w:right w:val="nil"/>
            </w:tcBorders>
          </w:tcPr>
          <w:p w:rsidR="000B5F6A" w:rsidRPr="008853DC" w:rsidRDefault="000B5F6A" w:rsidP="000B5F6A">
            <w:pPr>
              <w:pStyle w:val="TableParagraph"/>
              <w:bidi/>
              <w:spacing w:line="178" w:lineRule="exact"/>
              <w:ind w:left="107"/>
              <w:rPr>
                <w:sz w:val="20"/>
                <w:szCs w:val="20"/>
              </w:rPr>
            </w:pPr>
            <w:r w:rsidRPr="008853DC">
              <w:rPr>
                <w:sz w:val="20"/>
                <w:szCs w:val="20"/>
              </w:rPr>
              <w:t>0,16</w:t>
            </w:r>
          </w:p>
        </w:tc>
        <w:tc>
          <w:tcPr>
            <w:tcW w:w="567" w:type="dxa"/>
            <w:tcBorders>
              <w:top w:val="nil"/>
              <w:left w:val="nil"/>
            </w:tcBorders>
          </w:tcPr>
          <w:p w:rsidR="000B5F6A" w:rsidRPr="008853DC" w:rsidRDefault="000B5F6A" w:rsidP="000B5F6A">
            <w:pPr>
              <w:pStyle w:val="TableParagraph"/>
              <w:bidi/>
              <w:spacing w:line="178" w:lineRule="exact"/>
              <w:ind w:left="112"/>
              <w:rPr>
                <w:sz w:val="20"/>
                <w:szCs w:val="20"/>
              </w:rPr>
            </w:pPr>
            <w:r w:rsidRPr="008853DC">
              <w:rPr>
                <w:sz w:val="20"/>
                <w:szCs w:val="20"/>
              </w:rPr>
              <w:t>2,5</w:t>
            </w:r>
          </w:p>
        </w:tc>
      </w:tr>
    </w:tbl>
    <w:p w:rsidR="000B5F6A" w:rsidRDefault="000B5F6A" w:rsidP="000B5F6A">
      <w:pPr>
        <w:bidi/>
      </w:pPr>
    </w:p>
    <w:p w:rsidR="000258D0" w:rsidRPr="001B720A" w:rsidRDefault="000B5F6A" w:rsidP="008853DC">
      <w:pPr>
        <w:bidi/>
        <w:spacing w:after="0" w:line="360" w:lineRule="auto"/>
        <w:jc w:val="both"/>
        <w:rPr>
          <w:rStyle w:val="q4iawc"/>
          <w:rFonts w:asciiTheme="majorBidi" w:hAnsiTheme="majorBidi" w:cstheme="majorBidi"/>
          <w:sz w:val="24"/>
          <w:szCs w:val="24"/>
          <w:rtl/>
        </w:rPr>
      </w:pPr>
      <w:r w:rsidRPr="001B720A">
        <w:rPr>
          <w:rStyle w:val="q4iawc"/>
          <w:rFonts w:asciiTheme="majorBidi" w:hAnsiTheme="majorBidi" w:cstheme="majorBidi"/>
          <w:sz w:val="24"/>
          <w:szCs w:val="24"/>
          <w:rtl/>
        </w:rPr>
        <w:t xml:space="preserve">تم إنتاج العينات وفقًا للمعايير المعمول بها </w:t>
      </w:r>
      <w:r w:rsidR="00B429BA" w:rsidRPr="001B720A">
        <w:rPr>
          <w:rStyle w:val="q4iawc"/>
          <w:rFonts w:asciiTheme="majorBidi" w:hAnsiTheme="majorBidi" w:cstheme="majorBidi" w:hint="cs"/>
          <w:sz w:val="24"/>
          <w:szCs w:val="24"/>
          <w:rtl/>
        </w:rPr>
        <w:t>(الخلط،</w:t>
      </w:r>
      <w:r w:rsidRPr="001B720A">
        <w:rPr>
          <w:rStyle w:val="q4iawc"/>
          <w:rFonts w:asciiTheme="majorBidi" w:hAnsiTheme="majorBidi" w:cstheme="majorBidi"/>
          <w:sz w:val="24"/>
          <w:szCs w:val="24"/>
          <w:rtl/>
        </w:rPr>
        <w:t xml:space="preserve"> </w:t>
      </w:r>
      <w:r w:rsidR="00B429BA" w:rsidRPr="001B720A">
        <w:rPr>
          <w:rStyle w:val="q4iawc"/>
          <w:rFonts w:asciiTheme="majorBidi" w:hAnsiTheme="majorBidi" w:cstheme="majorBidi" w:hint="cs"/>
          <w:sz w:val="24"/>
          <w:szCs w:val="24"/>
          <w:rtl/>
        </w:rPr>
        <w:t>التثبيت)،</w:t>
      </w:r>
      <w:r w:rsidRPr="001B720A">
        <w:rPr>
          <w:rStyle w:val="q4iawc"/>
          <w:rFonts w:asciiTheme="majorBidi" w:hAnsiTheme="majorBidi" w:cstheme="majorBidi"/>
          <w:sz w:val="24"/>
          <w:szCs w:val="24"/>
          <w:rtl/>
        </w:rPr>
        <w:t xml:space="preserve"> وهي ذات أشكال هندسية مختلفة اعتمادًا على الاختبار الذي تم إجراؤه</w:t>
      </w:r>
      <w:r w:rsidRPr="001B720A">
        <w:rPr>
          <w:rStyle w:val="q4iawc"/>
          <w:rFonts w:asciiTheme="majorBidi" w:hAnsiTheme="majorBidi" w:cstheme="majorBidi"/>
          <w:sz w:val="24"/>
          <w:szCs w:val="24"/>
        </w:rPr>
        <w:t xml:space="preserve"> (l00 xl00 × 100) mm</w:t>
      </w:r>
      <w:r w:rsidRPr="008853DC">
        <w:rPr>
          <w:rStyle w:val="q4iawc"/>
          <w:rFonts w:asciiTheme="majorBidi" w:hAnsiTheme="majorBidi" w:cstheme="majorBidi"/>
          <w:sz w:val="24"/>
          <w:szCs w:val="24"/>
          <w:vertAlign w:val="superscript"/>
        </w:rPr>
        <w:t>3</w:t>
      </w:r>
      <w:r w:rsidRPr="001B720A">
        <w:rPr>
          <w:rStyle w:val="q4iawc"/>
          <w:rFonts w:asciiTheme="majorBidi" w:hAnsiTheme="majorBidi" w:cstheme="majorBidi"/>
          <w:sz w:val="24"/>
          <w:szCs w:val="24"/>
        </w:rPr>
        <w:t xml:space="preserve"> </w:t>
      </w:r>
      <w:r w:rsidRPr="001B720A">
        <w:rPr>
          <w:rStyle w:val="q4iawc"/>
          <w:rFonts w:asciiTheme="majorBidi" w:hAnsiTheme="majorBidi" w:cstheme="majorBidi"/>
          <w:sz w:val="24"/>
          <w:szCs w:val="24"/>
          <w:rtl/>
        </w:rPr>
        <w:t xml:space="preserve">و </w:t>
      </w:r>
      <w:r w:rsidRPr="001B720A">
        <w:rPr>
          <w:rStyle w:val="q4iawc"/>
          <w:rFonts w:asciiTheme="majorBidi" w:hAnsiTheme="majorBidi" w:cstheme="majorBidi"/>
          <w:sz w:val="24"/>
          <w:szCs w:val="24"/>
        </w:rPr>
        <w:t>x100x400) mm</w:t>
      </w:r>
      <w:r w:rsidRPr="008853DC">
        <w:rPr>
          <w:rStyle w:val="q4iawc"/>
          <w:rFonts w:asciiTheme="majorBidi" w:hAnsiTheme="majorBidi" w:cstheme="majorBidi"/>
          <w:sz w:val="24"/>
          <w:szCs w:val="24"/>
          <w:vertAlign w:val="superscript"/>
        </w:rPr>
        <w:t>3</w:t>
      </w:r>
      <w:r w:rsidRPr="001B720A">
        <w:rPr>
          <w:rStyle w:val="q4iawc"/>
          <w:rFonts w:asciiTheme="majorBidi" w:hAnsiTheme="majorBidi" w:cstheme="majorBidi"/>
          <w:sz w:val="24"/>
          <w:szCs w:val="24"/>
          <w:rtl/>
        </w:rPr>
        <w:t xml:space="preserve"> </w:t>
      </w:r>
      <w:r w:rsidR="008853DC" w:rsidRPr="001B720A">
        <w:rPr>
          <w:rStyle w:val="q4iawc"/>
          <w:rFonts w:asciiTheme="majorBidi" w:hAnsiTheme="majorBidi" w:cstheme="majorBidi"/>
          <w:sz w:val="24"/>
          <w:szCs w:val="24"/>
        </w:rPr>
        <w:t>(</w:t>
      </w:r>
      <w:r w:rsidR="008853DC">
        <w:rPr>
          <w:rStyle w:val="q4iawc"/>
          <w:rFonts w:asciiTheme="majorBidi" w:hAnsiTheme="majorBidi" w:cstheme="majorBidi"/>
          <w:sz w:val="24"/>
          <w:szCs w:val="24"/>
        </w:rPr>
        <w:t>100</w:t>
      </w:r>
      <w:r w:rsidRPr="001B720A">
        <w:rPr>
          <w:rStyle w:val="q4iawc"/>
          <w:rFonts w:asciiTheme="majorBidi" w:hAnsiTheme="majorBidi" w:cstheme="majorBidi"/>
          <w:sz w:val="24"/>
          <w:szCs w:val="24"/>
          <w:rtl/>
        </w:rPr>
        <w:t>، يتم الاحتفاظ بها بعد ترك القالب في الماء عند 20</w:t>
      </w:r>
      <w:r w:rsidRPr="001B720A">
        <w:rPr>
          <w:rStyle w:val="viiyi"/>
          <w:rFonts w:asciiTheme="majorBidi" w:hAnsiTheme="majorBidi" w:cstheme="majorBidi"/>
          <w:sz w:val="24"/>
          <w:szCs w:val="24"/>
          <w:rtl/>
        </w:rPr>
        <w:t xml:space="preserve"> </w:t>
      </w:r>
      <w:r w:rsidRPr="001B720A">
        <w:rPr>
          <w:rStyle w:val="q4iawc"/>
          <w:rFonts w:asciiTheme="majorBidi" w:hAnsiTheme="majorBidi" w:cstheme="majorBidi"/>
          <w:sz w:val="24"/>
          <w:szCs w:val="24"/>
          <w:rtl/>
        </w:rPr>
        <w:t>درجة مئوية</w:t>
      </w:r>
      <w:r w:rsidRPr="001B720A">
        <w:rPr>
          <w:rStyle w:val="q4iawc"/>
          <w:rFonts w:asciiTheme="majorBidi" w:hAnsiTheme="majorBidi" w:cstheme="majorBidi"/>
          <w:sz w:val="24"/>
          <w:szCs w:val="24"/>
        </w:rPr>
        <w:t>.</w:t>
      </w:r>
    </w:p>
    <w:p w:rsidR="006B6FAC" w:rsidRPr="006B6FAC" w:rsidRDefault="000B5F6A" w:rsidP="006B6FAC">
      <w:pPr>
        <w:pStyle w:val="Paragraphedeliste"/>
        <w:numPr>
          <w:ilvl w:val="0"/>
          <w:numId w:val="4"/>
        </w:numPr>
        <w:bidi/>
        <w:spacing w:after="0" w:line="360" w:lineRule="auto"/>
        <w:jc w:val="both"/>
        <w:rPr>
          <w:rFonts w:asciiTheme="majorBidi" w:eastAsia="Times New Roman" w:hAnsiTheme="majorBidi" w:cstheme="majorBidi"/>
          <w:sz w:val="24"/>
          <w:szCs w:val="24"/>
          <w:lang w:eastAsia="fr-FR"/>
        </w:rPr>
      </w:pPr>
      <w:r w:rsidRPr="006B6FAC">
        <w:rPr>
          <w:rFonts w:asciiTheme="majorBidi" w:eastAsia="Times New Roman" w:hAnsiTheme="majorBidi" w:cstheme="majorBidi"/>
          <w:b/>
          <w:bCs/>
          <w:sz w:val="28"/>
          <w:szCs w:val="28"/>
          <w:rtl/>
          <w:lang w:eastAsia="fr-FR"/>
        </w:rPr>
        <w:t>النتائج والمناقشة</w:t>
      </w:r>
    </w:p>
    <w:p w:rsidR="000B5F6A" w:rsidRPr="006B6FAC" w:rsidRDefault="00F04632" w:rsidP="00F04632">
      <w:pPr>
        <w:pStyle w:val="Paragraphedeliste"/>
        <w:bidi/>
        <w:spacing w:after="0" w:line="36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b/>
          <w:bCs/>
          <w:sz w:val="24"/>
          <w:szCs w:val="24"/>
          <w:lang w:eastAsia="fr-FR"/>
        </w:rPr>
        <w:t xml:space="preserve">1.4 </w:t>
      </w:r>
      <w:r w:rsidR="000B5F6A" w:rsidRPr="006B6FAC">
        <w:rPr>
          <w:rFonts w:asciiTheme="majorBidi" w:eastAsia="Times New Roman" w:hAnsiTheme="majorBidi" w:cstheme="majorBidi"/>
          <w:b/>
          <w:bCs/>
          <w:sz w:val="24"/>
          <w:szCs w:val="24"/>
          <w:rtl/>
          <w:lang w:eastAsia="fr-FR"/>
        </w:rPr>
        <w:t xml:space="preserve"> المقاومة الميكانيكية للضغط تأثير الألياف المعدنية على المقاومة الميكانيكية للضغط</w:t>
      </w:r>
      <w:r w:rsidR="000B5F6A" w:rsidRPr="006B6FAC">
        <w:rPr>
          <w:rFonts w:asciiTheme="majorBidi" w:eastAsia="Times New Roman" w:hAnsiTheme="majorBidi" w:cstheme="majorBidi"/>
          <w:sz w:val="24"/>
          <w:szCs w:val="24"/>
          <w:rtl/>
          <w:lang w:eastAsia="fr-FR"/>
        </w:rPr>
        <w:t xml:space="preserve"> يعطي الشكل </w:t>
      </w:r>
      <w:r w:rsidR="003C67AE">
        <w:rPr>
          <w:rFonts w:asciiTheme="majorBidi" w:eastAsia="Times New Roman" w:hAnsiTheme="majorBidi" w:cstheme="majorBidi"/>
          <w:sz w:val="24"/>
          <w:szCs w:val="24"/>
          <w:lang w:eastAsia="fr-FR"/>
        </w:rPr>
        <w:t>1</w:t>
      </w:r>
      <w:r w:rsidR="000B5F6A" w:rsidRPr="006B6FAC">
        <w:rPr>
          <w:rFonts w:asciiTheme="majorBidi" w:eastAsia="Times New Roman" w:hAnsiTheme="majorBidi" w:cstheme="majorBidi"/>
          <w:sz w:val="24"/>
          <w:szCs w:val="24"/>
          <w:rtl/>
          <w:lang w:eastAsia="fr-FR"/>
        </w:rPr>
        <w:t xml:space="preserve"> مثالاً على النتائج التي تم الحصول عليها في درجة حرارة الغرفة في عمر 28 يومًا. يمكن قراءة أنه بالنسبة لنسبة</w:t>
      </w:r>
      <w:r w:rsidR="000B5F6A" w:rsidRPr="006B6FAC">
        <w:rPr>
          <w:rFonts w:asciiTheme="majorBidi" w:eastAsia="Times New Roman" w:hAnsiTheme="majorBidi" w:cstheme="majorBidi"/>
          <w:sz w:val="24"/>
          <w:szCs w:val="24"/>
          <w:lang w:eastAsia="fr-FR"/>
        </w:rPr>
        <w:t xml:space="preserve"> W / C </w:t>
      </w:r>
      <w:r w:rsidR="000B5F6A" w:rsidRPr="006B6FAC">
        <w:rPr>
          <w:rFonts w:asciiTheme="majorBidi" w:eastAsia="Times New Roman" w:hAnsiTheme="majorBidi" w:cstheme="majorBidi"/>
          <w:sz w:val="24"/>
          <w:szCs w:val="24"/>
          <w:rtl/>
          <w:lang w:eastAsia="fr-FR"/>
        </w:rPr>
        <w:t>تساوي 0.16 ، فإن الخرسانة القائمة على أسمنت</w:t>
      </w:r>
      <w:r w:rsidR="000B5F6A" w:rsidRPr="006B6FAC">
        <w:rPr>
          <w:rFonts w:asciiTheme="majorBidi" w:eastAsia="Times New Roman" w:hAnsiTheme="majorBidi" w:cstheme="majorBidi"/>
          <w:sz w:val="24"/>
          <w:szCs w:val="24"/>
          <w:lang w:eastAsia="fr-FR"/>
        </w:rPr>
        <w:t xml:space="preserve"> CPA42.5 </w:t>
      </w:r>
      <w:r w:rsidR="000B5F6A" w:rsidRPr="006B6FAC">
        <w:rPr>
          <w:rFonts w:asciiTheme="majorBidi" w:eastAsia="Times New Roman" w:hAnsiTheme="majorBidi" w:cstheme="majorBidi"/>
          <w:sz w:val="24"/>
          <w:szCs w:val="24"/>
          <w:rtl/>
          <w:lang w:eastAsia="fr-FR"/>
        </w:rPr>
        <w:t xml:space="preserve">الذي يغلق عند 17٪ من دخان السيليكا ، و 15٪ من الخبث الحبيبي و 5٪ من الكوارتيز المسحوق له خصائص قوية. . أظهر فحص مقاومة الانضغاط في 28 يومًا أن إضافة 2.5٪ من الألياف المعدنية تسبب زيادة في مقاومة الانضغاط بنسبة 18.12٪ مقارنة بالقوة غير الليفية. حسب النتائج التي تم الحصول عليها من </w:t>
      </w:r>
      <w:r w:rsidR="00CC3CAA">
        <w:rPr>
          <w:rFonts w:asciiTheme="majorBidi" w:eastAsia="Times New Roman" w:hAnsiTheme="majorBidi" w:cstheme="majorBidi"/>
          <w:sz w:val="24"/>
          <w:szCs w:val="24"/>
          <w:lang w:eastAsia="fr-FR"/>
        </w:rPr>
        <w:t xml:space="preserve"> [11</w:t>
      </w:r>
      <w:r w:rsidR="000B5F6A" w:rsidRPr="006B6FAC">
        <w:rPr>
          <w:rFonts w:asciiTheme="majorBidi" w:eastAsia="Times New Roman" w:hAnsiTheme="majorBidi" w:cstheme="majorBidi"/>
          <w:sz w:val="24"/>
          <w:szCs w:val="24"/>
          <w:lang w:eastAsia="fr-FR"/>
        </w:rPr>
        <w:t xml:space="preserve">]. </w:t>
      </w:r>
      <w:r w:rsidR="000B5F6A" w:rsidRPr="006B6FAC">
        <w:rPr>
          <w:rFonts w:asciiTheme="majorBidi" w:eastAsia="Times New Roman" w:hAnsiTheme="majorBidi" w:cstheme="majorBidi"/>
          <w:sz w:val="24"/>
          <w:szCs w:val="24"/>
          <w:rtl/>
          <w:lang w:eastAsia="fr-FR"/>
        </w:rPr>
        <w:t>ستكون العوامل الأكثر مسؤولية عن هذه الزيادة بالطبع هي اختيار أنواع المواد المضافة ، ودقة الإضافات المستخدمة ، وعامل آخر مهم للغاية هو تقليل نسبة</w:t>
      </w:r>
      <w:r w:rsidR="000B5F6A" w:rsidRPr="006B6FAC">
        <w:rPr>
          <w:rFonts w:asciiTheme="majorBidi" w:eastAsia="Times New Roman" w:hAnsiTheme="majorBidi" w:cstheme="majorBidi"/>
          <w:sz w:val="24"/>
          <w:szCs w:val="24"/>
          <w:lang w:eastAsia="fr-FR"/>
        </w:rPr>
        <w:t xml:space="preserve"> W / C </w:t>
      </w:r>
      <w:r w:rsidR="000B5F6A" w:rsidRPr="006B6FAC">
        <w:rPr>
          <w:rFonts w:asciiTheme="majorBidi" w:eastAsia="Times New Roman" w:hAnsiTheme="majorBidi" w:cstheme="majorBidi"/>
          <w:sz w:val="24"/>
          <w:szCs w:val="24"/>
          <w:rtl/>
          <w:lang w:eastAsia="fr-FR"/>
        </w:rPr>
        <w:t>، ويفضل هذا المعامل من خلال تشكيل داخلي منتجات الترطيب التي تتميز بقوام ناعم جدًا وتشبه الطور المضغوط مع مظهر غير متبلور</w:t>
      </w:r>
      <w:r w:rsidR="000B5F6A" w:rsidRPr="006B6FAC">
        <w:rPr>
          <w:rFonts w:asciiTheme="majorBidi" w:eastAsia="Times New Roman" w:hAnsiTheme="majorBidi" w:cstheme="majorBidi"/>
          <w:sz w:val="24"/>
          <w:szCs w:val="24"/>
          <w:lang w:eastAsia="fr-FR"/>
        </w:rPr>
        <w:t>.</w:t>
      </w:r>
      <w:r w:rsidR="00CC3CAA">
        <w:rPr>
          <w:rFonts w:asciiTheme="majorBidi" w:eastAsia="Times New Roman" w:hAnsiTheme="majorBidi" w:cstheme="majorBidi"/>
          <w:sz w:val="24"/>
          <w:szCs w:val="24"/>
          <w:lang w:eastAsia="fr-FR"/>
        </w:rPr>
        <w:t>[12]</w:t>
      </w:r>
    </w:p>
    <w:p w:rsidR="000B5F6A" w:rsidRDefault="00CC3CAA" w:rsidP="00CC3CAA">
      <w:pPr>
        <w:bidi/>
        <w:jc w:val="center"/>
      </w:pPr>
      <w:r>
        <w:rPr>
          <w:rFonts w:cs="Arial"/>
          <w:noProof/>
          <w:rtl/>
          <w:lang w:eastAsia="fr-FR"/>
        </w:rPr>
        <w:drawing>
          <wp:inline distT="0" distB="0" distL="0" distR="0">
            <wp:extent cx="4695825" cy="30670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95825" cy="3067050"/>
                    </a:xfrm>
                    <a:prstGeom prst="rect">
                      <a:avLst/>
                    </a:prstGeom>
                    <a:noFill/>
                    <a:ln w="9525">
                      <a:noFill/>
                      <a:miter lim="800000"/>
                      <a:headEnd/>
                      <a:tailEnd/>
                    </a:ln>
                  </pic:spPr>
                </pic:pic>
              </a:graphicData>
            </a:graphic>
          </wp:inline>
        </w:drawing>
      </w:r>
    </w:p>
    <w:p w:rsidR="00CC3CAA" w:rsidRPr="00CC3CAA" w:rsidRDefault="000B5F6A" w:rsidP="003C67AE">
      <w:pPr>
        <w:bidi/>
        <w:spacing w:after="0" w:line="360" w:lineRule="auto"/>
        <w:jc w:val="center"/>
        <w:rPr>
          <w:rFonts w:ascii="Times New Roman" w:eastAsia="Times New Roman" w:hAnsi="Times New Roman" w:cs="Times New Roman"/>
          <w:b/>
          <w:bCs/>
          <w:lang w:eastAsia="fr-FR"/>
        </w:rPr>
      </w:pPr>
      <w:r w:rsidRPr="00CC3CAA">
        <w:rPr>
          <w:rFonts w:ascii="Times New Roman" w:eastAsia="Times New Roman" w:hAnsi="Times New Roman" w:cs="Times New Roman" w:hint="cs"/>
          <w:b/>
          <w:bCs/>
          <w:rtl/>
          <w:lang w:eastAsia="fr-FR"/>
        </w:rPr>
        <w:t xml:space="preserve">شكل. </w:t>
      </w:r>
      <w:r w:rsidR="003C67AE">
        <w:rPr>
          <w:rFonts w:ascii="Times New Roman" w:eastAsia="Times New Roman" w:hAnsi="Times New Roman" w:cs="Times New Roman"/>
          <w:b/>
          <w:bCs/>
          <w:lang w:eastAsia="fr-FR"/>
        </w:rPr>
        <w:t>1</w:t>
      </w:r>
      <w:r w:rsidRPr="00CC3CAA">
        <w:rPr>
          <w:rFonts w:ascii="Times New Roman" w:eastAsia="Times New Roman" w:hAnsi="Times New Roman" w:cs="Times New Roman" w:hint="cs"/>
          <w:b/>
          <w:bCs/>
          <w:rtl/>
          <w:lang w:eastAsia="fr-FR"/>
        </w:rPr>
        <w:t xml:space="preserve">. </w:t>
      </w:r>
      <w:r w:rsidRPr="003C67AE">
        <w:rPr>
          <w:rFonts w:ascii="Times New Roman" w:eastAsia="Times New Roman" w:hAnsi="Times New Roman" w:cs="Times New Roman" w:hint="cs"/>
          <w:rtl/>
          <w:lang w:eastAsia="fr-FR"/>
        </w:rPr>
        <w:t>مقاومة الانضغاط عند 28 يوم</w:t>
      </w:r>
      <w:r w:rsidRPr="00CC3CAA">
        <w:rPr>
          <w:rFonts w:ascii="Times New Roman" w:eastAsia="Times New Roman" w:hAnsi="Times New Roman" w:cs="Times New Roman" w:hint="cs"/>
          <w:b/>
          <w:bCs/>
          <w:rtl/>
          <w:lang w:eastAsia="fr-FR"/>
        </w:rPr>
        <w:t xml:space="preserve"> </w:t>
      </w:r>
    </w:p>
    <w:p w:rsidR="00CC3CAA" w:rsidRDefault="00CC3CAA" w:rsidP="00CC3CAA">
      <w:pPr>
        <w:bidi/>
        <w:spacing w:after="0" w:line="360" w:lineRule="auto"/>
        <w:jc w:val="center"/>
        <w:rPr>
          <w:rFonts w:ascii="Times New Roman" w:eastAsia="Times New Roman" w:hAnsi="Times New Roman" w:cs="Times New Roman"/>
          <w:sz w:val="24"/>
          <w:szCs w:val="24"/>
          <w:lang w:eastAsia="fr-FR"/>
        </w:rPr>
      </w:pPr>
    </w:p>
    <w:p w:rsidR="00CC3CAA" w:rsidRDefault="00CC3CAA" w:rsidP="00CC3CAA">
      <w:pPr>
        <w:bidi/>
        <w:spacing w:after="0" w:line="360" w:lineRule="auto"/>
        <w:jc w:val="center"/>
        <w:rPr>
          <w:rFonts w:ascii="Times New Roman" w:eastAsia="Times New Roman" w:hAnsi="Times New Roman" w:cs="Times New Roman"/>
          <w:sz w:val="24"/>
          <w:szCs w:val="24"/>
          <w:lang w:eastAsia="fr-FR"/>
        </w:rPr>
      </w:pPr>
    </w:p>
    <w:p w:rsidR="00CC3CAA" w:rsidRDefault="00CC3CAA" w:rsidP="00CC3CAA">
      <w:pPr>
        <w:bidi/>
        <w:spacing w:after="0" w:line="360" w:lineRule="auto"/>
        <w:jc w:val="center"/>
        <w:rPr>
          <w:rFonts w:ascii="Times New Roman" w:eastAsia="Times New Roman" w:hAnsi="Times New Roman" w:cs="Times New Roman"/>
          <w:sz w:val="24"/>
          <w:szCs w:val="24"/>
          <w:lang w:eastAsia="fr-FR"/>
        </w:rPr>
      </w:pPr>
    </w:p>
    <w:p w:rsidR="00CC3CAA" w:rsidRDefault="00CC3CAA" w:rsidP="00CC3CAA">
      <w:pPr>
        <w:bidi/>
        <w:spacing w:after="0" w:line="360" w:lineRule="auto"/>
        <w:rPr>
          <w:rFonts w:ascii="Times New Roman" w:eastAsia="Times New Roman" w:hAnsi="Times New Roman" w:cs="Times New Roman"/>
          <w:b/>
          <w:bCs/>
          <w:sz w:val="24"/>
          <w:szCs w:val="24"/>
          <w:lang w:eastAsia="fr-FR"/>
        </w:rPr>
      </w:pPr>
    </w:p>
    <w:p w:rsidR="000B5F6A" w:rsidRPr="000B5F6A" w:rsidRDefault="00F04632" w:rsidP="003C67AE">
      <w:pPr>
        <w:bidi/>
        <w:spacing w:after="0" w:line="360" w:lineRule="auto"/>
        <w:rPr>
          <w:rFonts w:asciiTheme="majorBidi" w:eastAsia="Times New Roman" w:hAnsiTheme="majorBidi" w:cstheme="majorBidi"/>
          <w:sz w:val="24"/>
          <w:szCs w:val="24"/>
          <w:lang w:eastAsia="fr-FR"/>
        </w:rPr>
      </w:pPr>
      <w:r>
        <w:rPr>
          <w:rFonts w:ascii="Times New Roman" w:eastAsia="Times New Roman" w:hAnsi="Times New Roman" w:cs="Times New Roman"/>
          <w:b/>
          <w:bCs/>
          <w:sz w:val="24"/>
          <w:szCs w:val="24"/>
          <w:lang w:eastAsia="fr-FR"/>
        </w:rPr>
        <w:lastRenderedPageBreak/>
        <w:t xml:space="preserve"> 2.4 </w:t>
      </w:r>
      <w:r w:rsidR="000B5F6A" w:rsidRPr="00CC3CAA">
        <w:rPr>
          <w:rFonts w:ascii="Times New Roman" w:eastAsia="Times New Roman" w:hAnsi="Times New Roman" w:cs="Times New Roman" w:hint="cs"/>
          <w:b/>
          <w:bCs/>
          <w:sz w:val="24"/>
          <w:szCs w:val="24"/>
          <w:rtl/>
          <w:lang w:eastAsia="fr-FR"/>
        </w:rPr>
        <w:t>التشوه</w:t>
      </w:r>
      <w:r w:rsidR="00CC3CAA">
        <w:rPr>
          <w:rFonts w:ascii="Times New Roman" w:eastAsia="Times New Roman" w:hAnsi="Times New Roman" w:cs="Times New Roman"/>
          <w:b/>
          <w:bCs/>
          <w:sz w:val="24"/>
          <w:szCs w:val="24"/>
          <w:lang w:eastAsia="fr-FR"/>
        </w:rPr>
        <w:t xml:space="preserve"> </w:t>
      </w:r>
      <w:r w:rsidR="000B5F6A" w:rsidRPr="000B5F6A">
        <w:rPr>
          <w:rFonts w:ascii="Times New Roman" w:eastAsia="Times New Roman" w:hAnsi="Times New Roman" w:cs="Times New Roman" w:hint="cs"/>
          <w:sz w:val="24"/>
          <w:szCs w:val="24"/>
          <w:rtl/>
          <w:lang w:eastAsia="fr-FR"/>
        </w:rPr>
        <w:t xml:space="preserve"> لدراسة تأثير الألياف على تشوه خرسانة المساحيق التفاعلية ، قمنا بتطوير صيغتين من مسحوق الخرسانة التفاعلي ، أحدهما مقوى بالألياف والآخر غير ليفي</w:t>
      </w:r>
      <w:r w:rsidR="000B5F6A" w:rsidRPr="000B5F6A">
        <w:rPr>
          <w:rFonts w:ascii="Times New Roman" w:eastAsia="Times New Roman" w:hAnsi="Times New Roman" w:cs="Times New Roman" w:hint="cs"/>
          <w:sz w:val="24"/>
          <w:szCs w:val="24"/>
          <w:lang w:eastAsia="fr-FR"/>
        </w:rPr>
        <w:t xml:space="preserve"> RPCC </w:t>
      </w:r>
      <w:r w:rsidR="000B5F6A" w:rsidRPr="000B5F6A">
        <w:rPr>
          <w:rFonts w:ascii="Times New Roman" w:eastAsia="Times New Roman" w:hAnsi="Times New Roman" w:cs="Times New Roman" w:hint="cs"/>
          <w:sz w:val="24"/>
          <w:szCs w:val="24"/>
          <w:rtl/>
          <w:lang w:eastAsia="fr-FR"/>
        </w:rPr>
        <w:t xml:space="preserve">، </w:t>
      </w:r>
      <w:r w:rsidR="00CC3CAA">
        <w:rPr>
          <w:rFonts w:ascii="Times New Roman" w:eastAsia="Times New Roman" w:hAnsi="Times New Roman" w:cs="Times New Roman"/>
          <w:sz w:val="24"/>
          <w:szCs w:val="24"/>
          <w:lang w:eastAsia="fr-FR"/>
        </w:rPr>
        <w:t xml:space="preserve"> </w:t>
      </w:r>
      <w:r w:rsidR="000B5F6A" w:rsidRPr="000B5F6A">
        <w:rPr>
          <w:rFonts w:ascii="Times New Roman" w:eastAsia="Times New Roman" w:hAnsi="Times New Roman" w:cs="Times New Roman" w:hint="cs"/>
          <w:sz w:val="24"/>
          <w:szCs w:val="24"/>
          <w:lang w:eastAsia="fr-FR"/>
        </w:rPr>
        <w:t xml:space="preserve">RPCF </w:t>
      </w:r>
      <w:r w:rsidR="000B5F6A" w:rsidRPr="000B5F6A">
        <w:rPr>
          <w:rFonts w:ascii="Times New Roman" w:eastAsia="Times New Roman" w:hAnsi="Times New Roman" w:cs="Times New Roman" w:hint="cs"/>
          <w:sz w:val="24"/>
          <w:szCs w:val="24"/>
          <w:rtl/>
          <w:lang w:eastAsia="fr-FR"/>
        </w:rPr>
        <w:t xml:space="preserve">البعد (100 × 100 × 400) مم </w:t>
      </w:r>
      <w:r w:rsidR="000B5F6A" w:rsidRPr="00CC3CAA">
        <w:rPr>
          <w:rFonts w:ascii="Times New Roman" w:eastAsia="Times New Roman" w:hAnsi="Times New Roman" w:cs="Times New Roman" w:hint="cs"/>
          <w:sz w:val="24"/>
          <w:szCs w:val="24"/>
          <w:vertAlign w:val="superscript"/>
          <w:rtl/>
          <w:lang w:eastAsia="fr-FR"/>
        </w:rPr>
        <w:t>3</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يتم إجراء اختبارات الضغط بعد 28 يومًا من التصلب الطبيعي (يتم تخزين هذه العينات في الماء) باستخدام مكبس</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تخضع الخرسانة المعرضة لحمل ضعيف نسبيًا لتشوه مرن فوري تقريبًا ، قابل للانعكاس. يتبع قانون هوك المشهور</w:t>
      </w:r>
      <w:r w:rsidR="000B5F6A" w:rsidRPr="000B5F6A">
        <w:rPr>
          <w:rFonts w:ascii="Times New Roman" w:eastAsia="Times New Roman" w:hAnsi="Times New Roman" w:cs="Times New Roman" w:hint="cs"/>
          <w:sz w:val="24"/>
          <w:szCs w:val="24"/>
          <w:lang w:eastAsia="fr-FR"/>
        </w:rPr>
        <w:t xml:space="preserve">: </w:t>
      </w:r>
      <w:r w:rsidR="000B5F6A" w:rsidRPr="00CC3CAA">
        <w:rPr>
          <w:rFonts w:ascii="Times New Roman" w:eastAsia="Times New Roman" w:hAnsi="Times New Roman" w:cs="Times New Roman" w:hint="cs"/>
          <w:b/>
          <w:bCs/>
          <w:sz w:val="24"/>
          <w:szCs w:val="24"/>
          <w:lang w:eastAsia="fr-FR"/>
        </w:rPr>
        <w:t>σc = εc × Ec</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 xml:space="preserve">تم قياس التشوه عن طريق مؤشرات ذات قرص لها قيمة تقسيم 0.01 والتي يتم تثبيتها باستخدام إطارات مناسبة على مساحة 200 مم </w:t>
      </w:r>
      <w:r w:rsidR="000B5F6A" w:rsidRPr="00CC3CAA">
        <w:rPr>
          <w:rFonts w:ascii="Times New Roman" w:eastAsia="Times New Roman" w:hAnsi="Times New Roman" w:cs="Times New Roman" w:hint="cs"/>
          <w:sz w:val="24"/>
          <w:szCs w:val="24"/>
          <w:vertAlign w:val="superscript"/>
          <w:rtl/>
          <w:lang w:eastAsia="fr-FR"/>
        </w:rPr>
        <w:t>2</w:t>
      </w:r>
      <w:r w:rsidR="000B5F6A" w:rsidRPr="000B5F6A">
        <w:rPr>
          <w:rFonts w:ascii="Times New Roman" w:eastAsia="Times New Roman" w:hAnsi="Times New Roman" w:cs="Times New Roman" w:hint="cs"/>
          <w:sz w:val="24"/>
          <w:szCs w:val="24"/>
          <w:rtl/>
          <w:lang w:eastAsia="fr-FR"/>
        </w:rPr>
        <w:t xml:space="preserve"> و 100 مم في الاتجاهين العرضي والطولي ، والتي تشتمل على منصات قياس يفصل بينها 20 سم</w:t>
      </w:r>
      <w:r w:rsidR="000B5F6A" w:rsidRPr="000B5F6A">
        <w:rPr>
          <w:rFonts w:ascii="Times New Roman" w:eastAsia="Times New Roman" w:hAnsi="Times New Roman" w:cs="Times New Roman" w:hint="cs"/>
          <w:sz w:val="24"/>
          <w:szCs w:val="24"/>
          <w:lang w:eastAsia="fr-FR"/>
        </w:rPr>
        <w:t xml:space="preserve">. </w:t>
      </w:r>
      <w:r w:rsidR="000B5F6A" w:rsidRPr="000B5F6A">
        <w:rPr>
          <w:rFonts w:ascii="Times New Roman" w:eastAsia="Times New Roman" w:hAnsi="Times New Roman" w:cs="Times New Roman" w:hint="cs"/>
          <w:sz w:val="24"/>
          <w:szCs w:val="24"/>
          <w:rtl/>
          <w:lang w:eastAsia="fr-FR"/>
        </w:rPr>
        <w:t xml:space="preserve">التطور الكلي لمرونة الانحراف - العرض الكلي الطولي واللحظي </w:t>
      </w:r>
      <w:r w:rsidR="003C67AE" w:rsidRPr="000B5F6A">
        <w:rPr>
          <w:rFonts w:ascii="Times New Roman" w:eastAsia="Times New Roman" w:hAnsi="Times New Roman" w:cs="Times New Roman" w:hint="cs"/>
          <w:sz w:val="24"/>
          <w:szCs w:val="24"/>
          <w:rtl/>
          <w:lang w:eastAsia="fr-FR"/>
        </w:rPr>
        <w:t>للخرسانة،</w:t>
      </w:r>
      <w:r w:rsidR="000B5F6A" w:rsidRPr="000B5F6A">
        <w:rPr>
          <w:rFonts w:ascii="Times New Roman" w:eastAsia="Times New Roman" w:hAnsi="Times New Roman" w:cs="Times New Roman" w:hint="cs"/>
          <w:sz w:val="24"/>
          <w:szCs w:val="24"/>
          <w:rtl/>
          <w:lang w:eastAsia="fr-FR"/>
        </w:rPr>
        <w:t xml:space="preserve"> معامل التشوه </w:t>
      </w:r>
      <w:r w:rsidR="000B5F6A" w:rsidRPr="001B720A">
        <w:rPr>
          <w:rFonts w:asciiTheme="majorBidi" w:eastAsia="Times New Roman" w:hAnsiTheme="majorBidi" w:cstheme="majorBidi"/>
          <w:sz w:val="24"/>
          <w:szCs w:val="24"/>
          <w:rtl/>
          <w:lang w:eastAsia="fr-FR"/>
        </w:rPr>
        <w:t>ومعامل مرونة الخرسانة كدالة للضغوط النسبية لسلسلة المناشير: سيتم تقديم</w:t>
      </w:r>
      <w:r w:rsidR="000B5F6A" w:rsidRPr="001B720A">
        <w:rPr>
          <w:rFonts w:asciiTheme="majorBidi" w:eastAsia="Times New Roman" w:hAnsiTheme="majorBidi" w:cstheme="majorBidi"/>
          <w:sz w:val="24"/>
          <w:szCs w:val="24"/>
          <w:lang w:eastAsia="fr-FR"/>
        </w:rPr>
        <w:t xml:space="preserve"> RPCC </w:t>
      </w:r>
      <w:r w:rsidR="000B5F6A" w:rsidRPr="001B720A">
        <w:rPr>
          <w:rFonts w:asciiTheme="majorBidi" w:eastAsia="Times New Roman" w:hAnsiTheme="majorBidi" w:cstheme="majorBidi"/>
          <w:sz w:val="24"/>
          <w:szCs w:val="24"/>
          <w:rtl/>
          <w:lang w:eastAsia="fr-FR"/>
        </w:rPr>
        <w:t xml:space="preserve">، </w:t>
      </w:r>
      <w:r w:rsidR="000B5F6A" w:rsidRPr="001B720A">
        <w:rPr>
          <w:rFonts w:asciiTheme="majorBidi" w:eastAsia="Times New Roman" w:hAnsiTheme="majorBidi" w:cstheme="majorBidi"/>
          <w:sz w:val="24"/>
          <w:szCs w:val="24"/>
          <w:lang w:eastAsia="fr-FR"/>
        </w:rPr>
        <w:t xml:space="preserve">RPCF </w:t>
      </w:r>
      <w:r w:rsidR="000B5F6A" w:rsidRPr="001B720A">
        <w:rPr>
          <w:rFonts w:asciiTheme="majorBidi" w:eastAsia="Times New Roman" w:hAnsiTheme="majorBidi" w:cstheme="majorBidi"/>
          <w:sz w:val="24"/>
          <w:szCs w:val="24"/>
          <w:rtl/>
          <w:lang w:eastAsia="fr-FR"/>
        </w:rPr>
        <w:t xml:space="preserve">في الأشكال ( </w:t>
      </w:r>
      <w:r w:rsidR="003C67AE">
        <w:rPr>
          <w:rFonts w:asciiTheme="majorBidi" w:eastAsia="Times New Roman" w:hAnsiTheme="majorBidi" w:cstheme="majorBidi"/>
          <w:sz w:val="24"/>
          <w:szCs w:val="24"/>
          <w:lang w:eastAsia="fr-FR"/>
        </w:rPr>
        <w:t>2</w:t>
      </w:r>
      <w:r w:rsidR="000B5F6A" w:rsidRPr="001B720A">
        <w:rPr>
          <w:rFonts w:asciiTheme="majorBidi" w:eastAsia="Times New Roman" w:hAnsiTheme="majorBidi" w:cstheme="majorBidi"/>
          <w:sz w:val="24"/>
          <w:szCs w:val="24"/>
          <w:rtl/>
          <w:lang w:eastAsia="fr-FR"/>
        </w:rPr>
        <w:t xml:space="preserve"> و </w:t>
      </w:r>
      <w:r w:rsidR="003C67AE">
        <w:rPr>
          <w:rFonts w:asciiTheme="majorBidi" w:eastAsia="Times New Roman" w:hAnsiTheme="majorBidi" w:cstheme="majorBidi"/>
          <w:sz w:val="24"/>
          <w:szCs w:val="24"/>
          <w:lang w:eastAsia="fr-FR"/>
        </w:rPr>
        <w:t>3</w:t>
      </w:r>
      <w:r w:rsidR="000B5F6A" w:rsidRPr="001B720A">
        <w:rPr>
          <w:rFonts w:asciiTheme="majorBidi" w:eastAsia="Times New Roman" w:hAnsiTheme="majorBidi" w:cstheme="majorBidi"/>
          <w:sz w:val="24"/>
          <w:szCs w:val="24"/>
          <w:rtl/>
          <w:lang w:eastAsia="fr-FR"/>
        </w:rPr>
        <w:t xml:space="preserve"> و </w:t>
      </w:r>
      <w:r w:rsidR="003C67AE">
        <w:rPr>
          <w:rFonts w:asciiTheme="majorBidi" w:eastAsia="Times New Roman" w:hAnsiTheme="majorBidi" w:cstheme="majorBidi"/>
          <w:sz w:val="24"/>
          <w:szCs w:val="24"/>
          <w:lang w:eastAsia="fr-FR"/>
        </w:rPr>
        <w:t>4</w:t>
      </w:r>
      <w:r w:rsidR="000B5F6A" w:rsidRPr="001B720A">
        <w:rPr>
          <w:rFonts w:asciiTheme="majorBidi" w:eastAsia="Times New Roman" w:hAnsiTheme="majorBidi" w:cstheme="majorBidi"/>
          <w:sz w:val="24"/>
          <w:szCs w:val="24"/>
          <w:rtl/>
          <w:lang w:eastAsia="fr-FR"/>
        </w:rPr>
        <w:t xml:space="preserve"> و </w:t>
      </w:r>
      <w:r w:rsidR="00CC3CAA">
        <w:rPr>
          <w:rFonts w:asciiTheme="majorBidi" w:eastAsia="Times New Roman" w:hAnsiTheme="majorBidi" w:cstheme="majorBidi"/>
          <w:sz w:val="24"/>
          <w:szCs w:val="24"/>
          <w:lang w:eastAsia="fr-FR"/>
        </w:rPr>
        <w:t>(</w:t>
      </w:r>
      <w:r w:rsidR="003C67AE">
        <w:rPr>
          <w:rFonts w:asciiTheme="majorBidi" w:eastAsia="Times New Roman" w:hAnsiTheme="majorBidi" w:cstheme="majorBidi"/>
          <w:sz w:val="24"/>
          <w:szCs w:val="24"/>
          <w:lang w:eastAsia="fr-FR"/>
        </w:rPr>
        <w:t>5</w:t>
      </w:r>
      <w:r w:rsidR="000B5F6A" w:rsidRPr="001B720A">
        <w:rPr>
          <w:rFonts w:asciiTheme="majorBidi" w:eastAsia="Times New Roman" w:hAnsiTheme="majorBidi" w:cstheme="majorBidi"/>
          <w:sz w:val="24"/>
          <w:szCs w:val="24"/>
          <w:lang w:eastAsia="fr-FR"/>
        </w:rPr>
        <w:t>.</w:t>
      </w:r>
    </w:p>
    <w:p w:rsidR="000B5F6A" w:rsidRPr="00F04632" w:rsidRDefault="004C646B" w:rsidP="00F04632">
      <w:pPr>
        <w:pStyle w:val="Paragraphedeliste"/>
        <w:numPr>
          <w:ilvl w:val="0"/>
          <w:numId w:val="5"/>
        </w:numPr>
        <w:bidi/>
        <w:spacing w:after="0" w:line="360" w:lineRule="auto"/>
        <w:jc w:val="both"/>
        <w:rPr>
          <w:rFonts w:asciiTheme="majorBidi" w:eastAsia="Times New Roman" w:hAnsiTheme="majorBidi" w:cstheme="majorBidi"/>
          <w:b/>
          <w:bCs/>
          <w:sz w:val="24"/>
          <w:szCs w:val="24"/>
          <w:rtl/>
          <w:lang w:eastAsia="fr-FR" w:bidi="ar-DZ"/>
        </w:rPr>
      </w:pPr>
      <w:r w:rsidRPr="00F04632">
        <w:rPr>
          <w:rStyle w:val="q4iawc"/>
          <w:rFonts w:hint="cs"/>
          <w:b/>
          <w:bCs/>
          <w:sz w:val="24"/>
          <w:szCs w:val="24"/>
          <w:rtl/>
        </w:rPr>
        <w:t>منحنى إجهاد طولي</w:t>
      </w:r>
    </w:p>
    <w:p w:rsidR="00CC3CAA" w:rsidRDefault="004C646B" w:rsidP="004C646B">
      <w:pPr>
        <w:bidi/>
        <w:spacing w:after="0" w:line="360" w:lineRule="auto"/>
        <w:jc w:val="center"/>
        <w:rPr>
          <w:rFonts w:asciiTheme="majorBidi" w:eastAsia="Times New Roman" w:hAnsiTheme="majorBidi" w:cstheme="majorBidi"/>
          <w:sz w:val="24"/>
          <w:szCs w:val="24"/>
          <w:lang w:eastAsia="fr-FR"/>
        </w:rPr>
      </w:pPr>
      <w:r>
        <w:rPr>
          <w:rFonts w:asciiTheme="majorBidi" w:eastAsia="Times New Roman" w:hAnsiTheme="majorBidi" w:cs="Times New Roman"/>
          <w:noProof/>
          <w:sz w:val="24"/>
          <w:szCs w:val="24"/>
          <w:rtl/>
          <w:lang w:eastAsia="fr-FR"/>
        </w:rPr>
        <w:drawing>
          <wp:inline distT="0" distB="0" distL="0" distR="0">
            <wp:extent cx="5057775" cy="348615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57775" cy="3486150"/>
                    </a:xfrm>
                    <a:prstGeom prst="rect">
                      <a:avLst/>
                    </a:prstGeom>
                    <a:noFill/>
                    <a:ln w="9525">
                      <a:noFill/>
                      <a:miter lim="800000"/>
                      <a:headEnd/>
                      <a:tailEnd/>
                    </a:ln>
                  </pic:spPr>
                </pic:pic>
              </a:graphicData>
            </a:graphic>
          </wp:inline>
        </w:drawing>
      </w:r>
    </w:p>
    <w:p w:rsidR="00CC3CAA" w:rsidRPr="004C646B" w:rsidRDefault="004C646B" w:rsidP="00F04632">
      <w:pPr>
        <w:bidi/>
        <w:spacing w:after="0" w:line="360" w:lineRule="auto"/>
        <w:jc w:val="both"/>
        <w:rPr>
          <w:rFonts w:asciiTheme="majorBidi" w:eastAsia="Times New Roman" w:hAnsiTheme="majorBidi" w:cstheme="majorBidi"/>
          <w:sz w:val="24"/>
          <w:szCs w:val="24"/>
          <w:lang w:eastAsia="fr-FR"/>
        </w:rPr>
      </w:pPr>
      <w:r w:rsidRPr="004C646B">
        <w:rPr>
          <w:rStyle w:val="q4iawc"/>
          <w:rFonts w:asciiTheme="majorBidi" w:hAnsiTheme="majorBidi" w:cstheme="majorBidi"/>
          <w:b/>
          <w:bCs/>
          <w:rtl/>
        </w:rPr>
        <w:t>شكل</w:t>
      </w:r>
      <w:r w:rsidRPr="004C646B">
        <w:rPr>
          <w:rStyle w:val="q4iawc"/>
          <w:rFonts w:asciiTheme="majorBidi" w:hAnsiTheme="majorBidi" w:cstheme="majorBidi"/>
          <w:b/>
          <w:bCs/>
        </w:rPr>
        <w:t xml:space="preserve"> .</w:t>
      </w:r>
      <w:r w:rsidRPr="004C646B">
        <w:rPr>
          <w:rStyle w:val="viiyi"/>
          <w:rFonts w:asciiTheme="majorBidi" w:hAnsiTheme="majorBidi" w:cstheme="majorBidi"/>
          <w:b/>
          <w:bCs/>
        </w:rPr>
        <w:t xml:space="preserve"> </w:t>
      </w:r>
      <w:r w:rsidR="003C67AE">
        <w:rPr>
          <w:rStyle w:val="q4iawc"/>
          <w:rFonts w:asciiTheme="majorBidi" w:hAnsiTheme="majorBidi" w:cstheme="majorBidi"/>
          <w:b/>
          <w:bCs/>
        </w:rPr>
        <w:t>2</w:t>
      </w:r>
      <w:r w:rsidRPr="004C646B">
        <w:rPr>
          <w:rStyle w:val="q4iawc"/>
          <w:rFonts w:asciiTheme="majorBidi" w:hAnsiTheme="majorBidi" w:cstheme="majorBidi"/>
        </w:rPr>
        <w:t xml:space="preserve">. </w:t>
      </w:r>
      <w:r w:rsidRPr="004C646B">
        <w:rPr>
          <w:rStyle w:val="q4iawc"/>
          <w:rFonts w:asciiTheme="majorBidi" w:hAnsiTheme="majorBidi" w:cstheme="majorBidi"/>
          <w:rtl/>
        </w:rPr>
        <w:t>التشوه اللحظي المرن الطولي للخرسانة</w:t>
      </w:r>
      <w:r w:rsidRPr="004C646B">
        <w:rPr>
          <w:rStyle w:val="q4iawc"/>
          <w:rFonts w:asciiTheme="majorBidi" w:hAnsiTheme="majorBidi" w:cstheme="majorBidi"/>
        </w:rPr>
        <w:t xml:space="preserve"> ɛ1el </w:t>
      </w:r>
      <w:r w:rsidR="00F04632">
        <w:rPr>
          <w:rStyle w:val="q4iawc"/>
          <w:rFonts w:asciiTheme="majorBidi" w:hAnsiTheme="majorBidi" w:cstheme="majorBidi" w:hint="cs"/>
          <w:rtl/>
        </w:rPr>
        <w:t>ب</w:t>
      </w:r>
      <w:r w:rsidRPr="004C646B">
        <w:rPr>
          <w:rStyle w:val="q4iawc"/>
          <w:rFonts w:asciiTheme="majorBidi" w:hAnsiTheme="majorBidi" w:cstheme="majorBidi"/>
          <w:rtl/>
        </w:rPr>
        <w:t>د</w:t>
      </w:r>
      <w:r w:rsidR="00F04632">
        <w:rPr>
          <w:rStyle w:val="q4iawc"/>
          <w:rFonts w:asciiTheme="majorBidi" w:hAnsiTheme="majorBidi" w:cstheme="majorBidi" w:hint="cs"/>
          <w:rtl/>
        </w:rPr>
        <w:t>ل</w:t>
      </w:r>
      <w:r w:rsidRPr="004C646B">
        <w:rPr>
          <w:rStyle w:val="q4iawc"/>
          <w:rFonts w:asciiTheme="majorBidi" w:hAnsiTheme="majorBidi" w:cstheme="majorBidi"/>
          <w:rtl/>
        </w:rPr>
        <w:t>الة للضغوط النسبية</w:t>
      </w:r>
      <w:r w:rsidRPr="004C646B">
        <w:rPr>
          <w:rStyle w:val="q4iawc"/>
          <w:rFonts w:asciiTheme="majorBidi" w:hAnsiTheme="majorBidi" w:cstheme="majorBidi"/>
        </w:rPr>
        <w:t xml:space="preserve"> η </w:t>
      </w:r>
      <w:r w:rsidRPr="004C646B">
        <w:rPr>
          <w:rStyle w:val="q4iawc"/>
          <w:rFonts w:asciiTheme="majorBidi" w:hAnsiTheme="majorBidi" w:cstheme="majorBidi"/>
          <w:rtl/>
        </w:rPr>
        <w:t xml:space="preserve">لسلسلة </w:t>
      </w:r>
      <w:r w:rsidR="00F04632">
        <w:rPr>
          <w:rStyle w:val="q4iawc"/>
          <w:rFonts w:asciiTheme="majorBidi" w:hAnsiTheme="majorBidi" w:cstheme="majorBidi" w:hint="cs"/>
          <w:rtl/>
        </w:rPr>
        <w:t xml:space="preserve">العينات </w:t>
      </w:r>
      <w:r w:rsidRPr="004C646B">
        <w:rPr>
          <w:rStyle w:val="q4iawc"/>
          <w:rFonts w:asciiTheme="majorBidi" w:hAnsiTheme="majorBidi" w:cstheme="majorBidi"/>
        </w:rPr>
        <w:t xml:space="preserve"> RPCC </w:t>
      </w:r>
      <w:r w:rsidRPr="004C646B">
        <w:rPr>
          <w:rStyle w:val="q4iawc"/>
          <w:rFonts w:asciiTheme="majorBidi" w:hAnsiTheme="majorBidi" w:cstheme="majorBidi"/>
          <w:rtl/>
        </w:rPr>
        <w:t>و</w:t>
      </w:r>
      <w:r w:rsidRPr="004C646B">
        <w:rPr>
          <w:rStyle w:val="q4iawc"/>
          <w:rFonts w:asciiTheme="majorBidi" w:hAnsiTheme="majorBidi" w:cstheme="majorBidi"/>
        </w:rPr>
        <w:t xml:space="preserve"> RPCF.</w:t>
      </w:r>
    </w:p>
    <w:p w:rsidR="00CC3CAA" w:rsidRDefault="004C646B" w:rsidP="004C646B">
      <w:pPr>
        <w:bidi/>
        <w:spacing w:after="0" w:line="360" w:lineRule="auto"/>
        <w:jc w:val="center"/>
        <w:rPr>
          <w:rFonts w:asciiTheme="majorBidi" w:eastAsia="Times New Roman" w:hAnsiTheme="majorBidi" w:cstheme="majorBidi"/>
          <w:sz w:val="24"/>
          <w:szCs w:val="24"/>
          <w:lang w:eastAsia="fr-FR"/>
        </w:rPr>
      </w:pPr>
      <w:r>
        <w:rPr>
          <w:rFonts w:asciiTheme="majorBidi" w:eastAsia="Times New Roman" w:hAnsiTheme="majorBidi" w:cs="Times New Roman"/>
          <w:noProof/>
          <w:sz w:val="24"/>
          <w:szCs w:val="24"/>
          <w:rtl/>
          <w:lang w:eastAsia="fr-FR"/>
        </w:rPr>
        <w:lastRenderedPageBreak/>
        <w:drawing>
          <wp:inline distT="0" distB="0" distL="0" distR="0">
            <wp:extent cx="5057775" cy="3457575"/>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57775" cy="3457575"/>
                    </a:xfrm>
                    <a:prstGeom prst="rect">
                      <a:avLst/>
                    </a:prstGeom>
                    <a:noFill/>
                    <a:ln w="9525">
                      <a:noFill/>
                      <a:miter lim="800000"/>
                      <a:headEnd/>
                      <a:tailEnd/>
                    </a:ln>
                  </pic:spPr>
                </pic:pic>
              </a:graphicData>
            </a:graphic>
          </wp:inline>
        </w:drawing>
      </w:r>
    </w:p>
    <w:p w:rsidR="00CC3CAA" w:rsidRPr="004C646B" w:rsidRDefault="004C646B" w:rsidP="00F04632">
      <w:pPr>
        <w:bidi/>
        <w:spacing w:after="0" w:line="360" w:lineRule="auto"/>
        <w:jc w:val="center"/>
        <w:rPr>
          <w:rFonts w:asciiTheme="majorBidi" w:eastAsia="Times New Roman" w:hAnsiTheme="majorBidi" w:cstheme="majorBidi"/>
          <w:sz w:val="24"/>
          <w:szCs w:val="24"/>
          <w:lang w:eastAsia="fr-FR"/>
        </w:rPr>
      </w:pPr>
      <w:r w:rsidRPr="004C646B">
        <w:rPr>
          <w:rStyle w:val="q4iawc"/>
          <w:rFonts w:asciiTheme="majorBidi" w:hAnsiTheme="majorBidi" w:cstheme="majorBidi"/>
          <w:b/>
          <w:bCs/>
          <w:rtl/>
        </w:rPr>
        <w:t>شكل</w:t>
      </w:r>
      <w:r w:rsidRPr="004C646B">
        <w:rPr>
          <w:rStyle w:val="q4iawc"/>
          <w:rFonts w:asciiTheme="majorBidi" w:hAnsiTheme="majorBidi" w:cstheme="majorBidi"/>
          <w:b/>
          <w:bCs/>
        </w:rPr>
        <w:t>.</w:t>
      </w:r>
      <w:r w:rsidRPr="004C646B">
        <w:rPr>
          <w:rStyle w:val="viiyi"/>
          <w:rFonts w:asciiTheme="majorBidi" w:hAnsiTheme="majorBidi" w:cstheme="majorBidi"/>
          <w:b/>
          <w:bCs/>
        </w:rPr>
        <w:t xml:space="preserve"> </w:t>
      </w:r>
      <w:r w:rsidR="003C67AE">
        <w:rPr>
          <w:rStyle w:val="q4iawc"/>
          <w:rFonts w:asciiTheme="majorBidi" w:hAnsiTheme="majorBidi" w:cstheme="majorBidi"/>
          <w:b/>
          <w:bCs/>
        </w:rPr>
        <w:t>3</w:t>
      </w:r>
      <w:r w:rsidRPr="004C646B">
        <w:rPr>
          <w:rStyle w:val="q4iawc"/>
          <w:rFonts w:asciiTheme="majorBidi" w:hAnsiTheme="majorBidi" w:cstheme="majorBidi"/>
          <w:b/>
          <w:bCs/>
        </w:rPr>
        <w:t>.</w:t>
      </w:r>
      <w:r w:rsidRPr="004C646B">
        <w:rPr>
          <w:rStyle w:val="q4iawc"/>
          <w:rFonts w:asciiTheme="majorBidi" w:hAnsiTheme="majorBidi" w:cstheme="majorBidi"/>
        </w:rPr>
        <w:t xml:space="preserve"> </w:t>
      </w:r>
      <w:r w:rsidRPr="004C646B">
        <w:rPr>
          <w:rStyle w:val="q4iawc"/>
          <w:rFonts w:asciiTheme="majorBidi" w:hAnsiTheme="majorBidi" w:cstheme="majorBidi"/>
          <w:rtl/>
        </w:rPr>
        <w:t>إجمالي التشوه اللحظي المرن الطولي للخرسانة</w:t>
      </w:r>
      <w:r w:rsidRPr="004C646B">
        <w:rPr>
          <w:rStyle w:val="q4iawc"/>
          <w:rFonts w:asciiTheme="majorBidi" w:hAnsiTheme="majorBidi" w:cstheme="majorBidi"/>
        </w:rPr>
        <w:t xml:space="preserve"> ɛ1el </w:t>
      </w:r>
      <w:r w:rsidRPr="004C646B">
        <w:rPr>
          <w:rStyle w:val="q4iawc"/>
          <w:rFonts w:asciiTheme="majorBidi" w:hAnsiTheme="majorBidi" w:cstheme="majorBidi"/>
          <w:rtl/>
        </w:rPr>
        <w:t>وفقًا للضغوط النسبية</w:t>
      </w:r>
      <w:r w:rsidRPr="004C646B">
        <w:rPr>
          <w:rStyle w:val="q4iawc"/>
          <w:rFonts w:asciiTheme="majorBidi" w:hAnsiTheme="majorBidi" w:cstheme="majorBidi"/>
        </w:rPr>
        <w:t xml:space="preserve"> η </w:t>
      </w:r>
      <w:r w:rsidRPr="004C646B">
        <w:rPr>
          <w:rStyle w:val="q4iawc"/>
          <w:rFonts w:asciiTheme="majorBidi" w:hAnsiTheme="majorBidi" w:cstheme="majorBidi"/>
          <w:rtl/>
        </w:rPr>
        <w:t xml:space="preserve">لسلسلة </w:t>
      </w:r>
      <w:r w:rsidR="00F04632">
        <w:rPr>
          <w:rStyle w:val="q4iawc"/>
          <w:rFonts w:asciiTheme="majorBidi" w:hAnsiTheme="majorBidi" w:cstheme="majorBidi" w:hint="cs"/>
          <w:rtl/>
        </w:rPr>
        <w:t>العينات</w:t>
      </w:r>
      <w:r w:rsidRPr="004C646B">
        <w:rPr>
          <w:rStyle w:val="q4iawc"/>
          <w:rFonts w:asciiTheme="majorBidi" w:hAnsiTheme="majorBidi" w:cstheme="majorBidi"/>
        </w:rPr>
        <w:t xml:space="preserve"> RPCC </w:t>
      </w:r>
      <w:r w:rsidRPr="004C646B">
        <w:rPr>
          <w:rStyle w:val="q4iawc"/>
          <w:rFonts w:asciiTheme="majorBidi" w:hAnsiTheme="majorBidi" w:cstheme="majorBidi"/>
          <w:rtl/>
        </w:rPr>
        <w:t>و</w:t>
      </w:r>
      <w:r w:rsidRPr="004C646B">
        <w:rPr>
          <w:rStyle w:val="q4iawc"/>
          <w:rFonts w:asciiTheme="majorBidi" w:hAnsiTheme="majorBidi" w:cstheme="majorBidi"/>
        </w:rPr>
        <w:t xml:space="preserve"> RPCF</w:t>
      </w:r>
    </w:p>
    <w:p w:rsidR="004C646B" w:rsidRDefault="004C646B" w:rsidP="00CC3CAA">
      <w:pPr>
        <w:bidi/>
        <w:spacing w:after="0" w:line="360" w:lineRule="auto"/>
        <w:jc w:val="both"/>
        <w:rPr>
          <w:rFonts w:asciiTheme="majorBidi" w:eastAsia="Times New Roman" w:hAnsiTheme="majorBidi" w:cstheme="majorBidi"/>
          <w:sz w:val="24"/>
          <w:szCs w:val="24"/>
          <w:rtl/>
          <w:lang w:eastAsia="fr-FR"/>
        </w:rPr>
      </w:pPr>
    </w:p>
    <w:p w:rsidR="000B5F6A" w:rsidRPr="000B5F6A" w:rsidRDefault="000B5F6A" w:rsidP="004C646B">
      <w:pPr>
        <w:bidi/>
        <w:spacing w:after="0" w:line="360" w:lineRule="auto"/>
        <w:jc w:val="both"/>
        <w:rPr>
          <w:rFonts w:asciiTheme="majorBidi" w:eastAsia="Times New Roman" w:hAnsiTheme="majorBidi" w:cstheme="majorBidi"/>
          <w:sz w:val="24"/>
          <w:szCs w:val="24"/>
          <w:lang w:eastAsia="fr-FR"/>
        </w:rPr>
      </w:pPr>
      <w:r w:rsidRPr="001B720A">
        <w:rPr>
          <w:rFonts w:asciiTheme="majorBidi" w:eastAsia="Times New Roman" w:hAnsiTheme="majorBidi" w:cstheme="majorBidi"/>
          <w:sz w:val="24"/>
          <w:szCs w:val="24"/>
          <w:rtl/>
          <w:lang w:eastAsia="fr-FR"/>
        </w:rPr>
        <w:t>في الأشكال أعلاه نلاحظ أن</w:t>
      </w:r>
      <w:r w:rsidRPr="001B720A">
        <w:rPr>
          <w:rFonts w:asciiTheme="majorBidi" w:eastAsia="Times New Roman" w:hAnsiTheme="majorBidi" w:cstheme="majorBidi"/>
          <w:sz w:val="24"/>
          <w:szCs w:val="24"/>
          <w:lang w:eastAsia="fr-FR"/>
        </w:rPr>
        <w:t xml:space="preserve">: - </w:t>
      </w:r>
      <w:r w:rsidRPr="001B720A">
        <w:rPr>
          <w:rFonts w:asciiTheme="majorBidi" w:eastAsia="Times New Roman" w:hAnsiTheme="majorBidi" w:cstheme="majorBidi"/>
          <w:sz w:val="24"/>
          <w:szCs w:val="24"/>
          <w:rtl/>
          <w:lang w:eastAsia="fr-FR"/>
        </w:rPr>
        <w:t>العلاقة بين القيمة النسبية والتشوهات الطولية المرنة اللحظية لخرسانة المسحوق التفاعلي لها طابع خطي في جميع نطاقات الإجهاد النسبي</w:t>
      </w:r>
      <w:r w:rsidRPr="001B720A">
        <w:rPr>
          <w:rFonts w:asciiTheme="majorBidi" w:eastAsia="Times New Roman" w:hAnsiTheme="majorBidi" w:cstheme="majorBidi"/>
          <w:sz w:val="24"/>
          <w:szCs w:val="24"/>
          <w:lang w:eastAsia="fr-FR"/>
        </w:rPr>
        <w:t xml:space="preserve"> (η = 0.1−0.9) </w:t>
      </w:r>
      <w:r w:rsidRPr="001B720A">
        <w:rPr>
          <w:rFonts w:asciiTheme="majorBidi" w:eastAsia="Times New Roman" w:hAnsiTheme="majorBidi" w:cstheme="majorBidi"/>
          <w:sz w:val="24"/>
          <w:szCs w:val="24"/>
          <w:rtl/>
          <w:lang w:eastAsia="fr-FR"/>
        </w:rPr>
        <w:t>مهما كانت صيغة الألياف أم لا</w:t>
      </w:r>
      <w:r w:rsidRPr="001B720A">
        <w:rPr>
          <w:rFonts w:asciiTheme="majorBidi" w:eastAsia="Times New Roman" w:hAnsiTheme="majorBidi" w:cstheme="majorBidi"/>
          <w:sz w:val="24"/>
          <w:szCs w:val="24"/>
          <w:lang w:eastAsia="fr-FR"/>
        </w:rPr>
        <w:t xml:space="preserve">. - </w:t>
      </w:r>
      <w:r w:rsidRPr="001B720A">
        <w:rPr>
          <w:rFonts w:asciiTheme="majorBidi" w:eastAsia="Times New Roman" w:hAnsiTheme="majorBidi" w:cstheme="majorBidi"/>
          <w:sz w:val="24"/>
          <w:szCs w:val="24"/>
          <w:rtl/>
          <w:lang w:eastAsia="fr-FR"/>
        </w:rPr>
        <w:t>التشوهات الطولية اللحظية المرنة المطورة في تركيبة الخرسانة ذات المسحوق التفاعلي غير الليفي أقل من تلك الخاصة بتركيبة الألياف ولنفس الضغوط النسبية</w:t>
      </w:r>
      <w:r w:rsidRPr="001B720A">
        <w:rPr>
          <w:rFonts w:asciiTheme="majorBidi" w:eastAsia="Times New Roman" w:hAnsiTheme="majorBidi" w:cstheme="majorBidi"/>
          <w:sz w:val="24"/>
          <w:szCs w:val="24"/>
          <w:lang w:eastAsia="fr-FR"/>
        </w:rPr>
        <w:t xml:space="preserve"> η. </w:t>
      </w:r>
      <w:r w:rsidRPr="001B720A">
        <w:rPr>
          <w:rFonts w:asciiTheme="majorBidi" w:eastAsia="Times New Roman" w:hAnsiTheme="majorBidi" w:cstheme="majorBidi"/>
          <w:sz w:val="24"/>
          <w:szCs w:val="24"/>
          <w:rtl/>
          <w:lang w:eastAsia="fr-FR"/>
        </w:rPr>
        <w:t>وبالتالي بالنسبة للتشوهات الطولية الكلية المطاطية اللحظية</w:t>
      </w:r>
      <w:r w:rsidRPr="001B720A">
        <w:rPr>
          <w:rFonts w:asciiTheme="majorBidi" w:eastAsia="Times New Roman" w:hAnsiTheme="majorBidi" w:cstheme="majorBidi"/>
          <w:sz w:val="24"/>
          <w:szCs w:val="24"/>
          <w:lang w:eastAsia="fr-FR"/>
        </w:rPr>
        <w:t xml:space="preserve">. </w:t>
      </w:r>
      <w:r w:rsidRPr="001B720A">
        <w:rPr>
          <w:rFonts w:asciiTheme="majorBidi" w:eastAsia="Times New Roman" w:hAnsiTheme="majorBidi" w:cstheme="majorBidi"/>
          <w:sz w:val="24"/>
          <w:szCs w:val="24"/>
          <w:rtl/>
          <w:lang w:eastAsia="fr-FR"/>
        </w:rPr>
        <w:t xml:space="preserve">حسب النتائج التي تم الحصول عليها من </w:t>
      </w:r>
      <w:r w:rsidR="004C646B">
        <w:rPr>
          <w:rFonts w:asciiTheme="majorBidi" w:eastAsia="Times New Roman" w:hAnsiTheme="majorBidi" w:cstheme="majorBidi"/>
          <w:sz w:val="24"/>
          <w:szCs w:val="24"/>
          <w:lang w:eastAsia="fr-FR"/>
        </w:rPr>
        <w:t>[13</w:t>
      </w:r>
      <w:r w:rsidRPr="001B720A">
        <w:rPr>
          <w:rFonts w:asciiTheme="majorBidi" w:eastAsia="Times New Roman" w:hAnsiTheme="majorBidi" w:cstheme="majorBidi"/>
          <w:sz w:val="24"/>
          <w:szCs w:val="24"/>
          <w:lang w:eastAsia="fr-FR"/>
        </w:rPr>
        <w:t>].</w:t>
      </w:r>
    </w:p>
    <w:p w:rsidR="000B5F6A" w:rsidRPr="00F04632" w:rsidRDefault="004C646B" w:rsidP="00F04632">
      <w:pPr>
        <w:pStyle w:val="Paragraphedeliste"/>
        <w:numPr>
          <w:ilvl w:val="0"/>
          <w:numId w:val="5"/>
        </w:numPr>
        <w:bidi/>
        <w:spacing w:after="0" w:line="360" w:lineRule="auto"/>
        <w:jc w:val="both"/>
        <w:rPr>
          <w:rStyle w:val="q4iawc"/>
          <w:rFonts w:asciiTheme="majorBidi" w:hAnsiTheme="majorBidi" w:cstheme="majorBidi"/>
          <w:b/>
          <w:bCs/>
          <w:sz w:val="24"/>
          <w:szCs w:val="24"/>
        </w:rPr>
      </w:pPr>
      <w:r w:rsidRPr="00F04632">
        <w:rPr>
          <w:rStyle w:val="q4iawc"/>
          <w:rFonts w:asciiTheme="majorBidi" w:hAnsiTheme="majorBidi" w:cstheme="majorBidi"/>
          <w:b/>
          <w:bCs/>
          <w:sz w:val="24"/>
          <w:szCs w:val="24"/>
          <w:rtl/>
        </w:rPr>
        <w:t>إجهاد المنحنى- إجهاد عرضي</w:t>
      </w:r>
    </w:p>
    <w:p w:rsidR="004C646B" w:rsidRDefault="004C646B" w:rsidP="004C646B">
      <w:pPr>
        <w:bidi/>
        <w:spacing w:after="0" w:line="360" w:lineRule="auto"/>
        <w:jc w:val="center"/>
        <w:rPr>
          <w:rStyle w:val="q4iawc"/>
          <w:rFonts w:asciiTheme="majorBidi" w:hAnsiTheme="majorBidi" w:cstheme="majorBidi"/>
          <w:b/>
          <w:bCs/>
          <w:sz w:val="24"/>
          <w:szCs w:val="24"/>
        </w:rPr>
      </w:pPr>
      <w:r>
        <w:rPr>
          <w:rFonts w:asciiTheme="majorBidi" w:hAnsiTheme="majorBidi" w:cs="Times New Roman"/>
          <w:b/>
          <w:bCs/>
          <w:noProof/>
          <w:sz w:val="24"/>
          <w:szCs w:val="24"/>
          <w:rtl/>
          <w:lang w:eastAsia="fr-FR"/>
        </w:rPr>
        <w:drawing>
          <wp:inline distT="0" distB="0" distL="0" distR="0">
            <wp:extent cx="4914900" cy="31337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14900" cy="3133725"/>
                    </a:xfrm>
                    <a:prstGeom prst="rect">
                      <a:avLst/>
                    </a:prstGeom>
                    <a:noFill/>
                    <a:ln w="9525">
                      <a:noFill/>
                      <a:miter lim="800000"/>
                      <a:headEnd/>
                      <a:tailEnd/>
                    </a:ln>
                  </pic:spPr>
                </pic:pic>
              </a:graphicData>
            </a:graphic>
          </wp:inline>
        </w:drawing>
      </w:r>
    </w:p>
    <w:p w:rsidR="004C646B" w:rsidRPr="004C646B" w:rsidRDefault="004C646B" w:rsidP="00F04632">
      <w:pPr>
        <w:bidi/>
        <w:spacing w:after="0" w:line="360" w:lineRule="auto"/>
        <w:jc w:val="center"/>
        <w:rPr>
          <w:rStyle w:val="q4iawc"/>
          <w:rFonts w:asciiTheme="majorBidi" w:hAnsiTheme="majorBidi" w:cstheme="majorBidi"/>
          <w:b/>
          <w:bCs/>
          <w:sz w:val="24"/>
          <w:szCs w:val="24"/>
        </w:rPr>
      </w:pPr>
      <w:r w:rsidRPr="004C646B">
        <w:rPr>
          <w:rStyle w:val="q4iawc"/>
          <w:rFonts w:asciiTheme="majorBidi" w:hAnsiTheme="majorBidi" w:cstheme="majorBidi"/>
          <w:b/>
          <w:bCs/>
          <w:rtl/>
        </w:rPr>
        <w:t>شكل</w:t>
      </w:r>
      <w:r w:rsidRPr="004C646B">
        <w:rPr>
          <w:rStyle w:val="q4iawc"/>
          <w:rFonts w:asciiTheme="majorBidi" w:hAnsiTheme="majorBidi" w:cstheme="majorBidi"/>
          <w:b/>
          <w:bCs/>
        </w:rPr>
        <w:t>.</w:t>
      </w:r>
      <w:r w:rsidRPr="004C646B">
        <w:rPr>
          <w:rStyle w:val="viiyi"/>
          <w:rFonts w:asciiTheme="majorBidi" w:hAnsiTheme="majorBidi" w:cstheme="majorBidi"/>
          <w:b/>
          <w:bCs/>
        </w:rPr>
        <w:t xml:space="preserve"> </w:t>
      </w:r>
      <w:r w:rsidR="003C67AE">
        <w:rPr>
          <w:rStyle w:val="q4iawc"/>
          <w:rFonts w:asciiTheme="majorBidi" w:hAnsiTheme="majorBidi" w:cstheme="majorBidi"/>
          <w:b/>
          <w:bCs/>
        </w:rPr>
        <w:t>4</w:t>
      </w:r>
      <w:r w:rsidRPr="004C646B">
        <w:rPr>
          <w:rStyle w:val="q4iawc"/>
          <w:rFonts w:asciiTheme="majorBidi" w:hAnsiTheme="majorBidi" w:cstheme="majorBidi"/>
          <w:b/>
          <w:bCs/>
        </w:rPr>
        <w:t>.</w:t>
      </w:r>
      <w:r w:rsidRPr="004C646B">
        <w:rPr>
          <w:rStyle w:val="q4iawc"/>
          <w:rFonts w:asciiTheme="majorBidi" w:hAnsiTheme="majorBidi" w:cstheme="majorBidi"/>
        </w:rPr>
        <w:t xml:space="preserve"> </w:t>
      </w:r>
      <w:r w:rsidRPr="004C646B">
        <w:rPr>
          <w:rStyle w:val="q4iawc"/>
          <w:rFonts w:asciiTheme="majorBidi" w:hAnsiTheme="majorBidi" w:cstheme="majorBidi"/>
          <w:rtl/>
        </w:rPr>
        <w:t>التشوه العرضي اللحظي المرن للخرسانة</w:t>
      </w:r>
      <w:r w:rsidRPr="004C646B">
        <w:rPr>
          <w:rStyle w:val="q4iawc"/>
          <w:rFonts w:asciiTheme="majorBidi" w:hAnsiTheme="majorBidi" w:cstheme="majorBidi"/>
        </w:rPr>
        <w:t xml:space="preserve"> ɛ2el </w:t>
      </w:r>
      <w:r w:rsidRPr="004C646B">
        <w:rPr>
          <w:rStyle w:val="q4iawc"/>
          <w:rFonts w:asciiTheme="majorBidi" w:hAnsiTheme="majorBidi" w:cstheme="majorBidi"/>
          <w:rtl/>
        </w:rPr>
        <w:t>وفقًا للضغوط النسبية</w:t>
      </w:r>
      <w:r w:rsidRPr="004C646B">
        <w:rPr>
          <w:rStyle w:val="q4iawc"/>
          <w:rFonts w:asciiTheme="majorBidi" w:hAnsiTheme="majorBidi" w:cstheme="majorBidi"/>
        </w:rPr>
        <w:t xml:space="preserve"> η </w:t>
      </w:r>
      <w:r w:rsidRPr="004C646B">
        <w:rPr>
          <w:rStyle w:val="q4iawc"/>
          <w:rFonts w:asciiTheme="majorBidi" w:hAnsiTheme="majorBidi" w:cstheme="majorBidi"/>
          <w:rtl/>
        </w:rPr>
        <w:t xml:space="preserve">لسلسلة </w:t>
      </w:r>
      <w:r w:rsidR="00F04632">
        <w:rPr>
          <w:rStyle w:val="q4iawc"/>
          <w:rFonts w:asciiTheme="majorBidi" w:hAnsiTheme="majorBidi" w:cstheme="majorBidi" w:hint="cs"/>
          <w:rtl/>
        </w:rPr>
        <w:t xml:space="preserve">العينات </w:t>
      </w:r>
      <w:r w:rsidRPr="004C646B">
        <w:rPr>
          <w:rStyle w:val="q4iawc"/>
          <w:rFonts w:asciiTheme="majorBidi" w:hAnsiTheme="majorBidi" w:cstheme="majorBidi"/>
        </w:rPr>
        <w:t xml:space="preserve"> RPCC </w:t>
      </w:r>
      <w:r w:rsidRPr="004C646B">
        <w:rPr>
          <w:rStyle w:val="q4iawc"/>
          <w:rFonts w:asciiTheme="majorBidi" w:hAnsiTheme="majorBidi" w:cstheme="majorBidi"/>
          <w:rtl/>
        </w:rPr>
        <w:t>و</w:t>
      </w:r>
      <w:r w:rsidRPr="004C646B">
        <w:rPr>
          <w:rStyle w:val="q4iawc"/>
          <w:rFonts w:asciiTheme="majorBidi" w:hAnsiTheme="majorBidi" w:cstheme="majorBidi"/>
        </w:rPr>
        <w:t xml:space="preserve"> RPCF</w:t>
      </w:r>
    </w:p>
    <w:p w:rsidR="004C646B" w:rsidRDefault="004C646B" w:rsidP="004C646B">
      <w:pPr>
        <w:bidi/>
        <w:spacing w:after="0" w:line="360" w:lineRule="auto"/>
        <w:jc w:val="both"/>
        <w:rPr>
          <w:rStyle w:val="q4iawc"/>
          <w:rFonts w:asciiTheme="majorBidi" w:hAnsiTheme="majorBidi" w:cstheme="majorBidi"/>
          <w:b/>
          <w:bCs/>
          <w:sz w:val="24"/>
          <w:szCs w:val="24"/>
        </w:rPr>
      </w:pPr>
    </w:p>
    <w:p w:rsidR="004C646B" w:rsidRDefault="004C646B" w:rsidP="00314497">
      <w:pPr>
        <w:bidi/>
        <w:spacing w:after="0" w:line="360" w:lineRule="auto"/>
        <w:jc w:val="center"/>
        <w:rPr>
          <w:rStyle w:val="q4iawc"/>
          <w:rFonts w:asciiTheme="majorBidi" w:hAnsiTheme="majorBidi" w:cstheme="majorBidi"/>
          <w:b/>
          <w:bCs/>
          <w:sz w:val="24"/>
          <w:szCs w:val="24"/>
        </w:rPr>
      </w:pPr>
      <w:r>
        <w:rPr>
          <w:rFonts w:asciiTheme="majorBidi" w:hAnsiTheme="majorBidi" w:cs="Times New Roman"/>
          <w:b/>
          <w:bCs/>
          <w:noProof/>
          <w:sz w:val="24"/>
          <w:szCs w:val="24"/>
          <w:rtl/>
          <w:lang w:eastAsia="fr-FR"/>
        </w:rPr>
        <w:lastRenderedPageBreak/>
        <w:drawing>
          <wp:inline distT="0" distB="0" distL="0" distR="0">
            <wp:extent cx="4800600" cy="333375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800600" cy="3333750"/>
                    </a:xfrm>
                    <a:prstGeom prst="rect">
                      <a:avLst/>
                    </a:prstGeom>
                    <a:noFill/>
                    <a:ln w="9525">
                      <a:noFill/>
                      <a:miter lim="800000"/>
                      <a:headEnd/>
                      <a:tailEnd/>
                    </a:ln>
                  </pic:spPr>
                </pic:pic>
              </a:graphicData>
            </a:graphic>
          </wp:inline>
        </w:drawing>
      </w:r>
    </w:p>
    <w:p w:rsidR="004C646B" w:rsidRPr="00314497" w:rsidRDefault="00314497" w:rsidP="00F04632">
      <w:pPr>
        <w:bidi/>
        <w:spacing w:after="0" w:line="360" w:lineRule="auto"/>
        <w:jc w:val="center"/>
        <w:rPr>
          <w:rStyle w:val="q4iawc"/>
          <w:rFonts w:asciiTheme="majorBidi" w:hAnsiTheme="majorBidi" w:cstheme="majorBidi"/>
          <w:b/>
          <w:bCs/>
          <w:sz w:val="24"/>
          <w:szCs w:val="24"/>
        </w:rPr>
      </w:pPr>
      <w:r w:rsidRPr="003C67AE">
        <w:rPr>
          <w:rStyle w:val="q4iawc"/>
          <w:rFonts w:asciiTheme="majorBidi" w:hAnsiTheme="majorBidi" w:cstheme="majorBidi"/>
          <w:b/>
          <w:bCs/>
          <w:rtl/>
        </w:rPr>
        <w:t>شكل</w:t>
      </w:r>
      <w:r w:rsidRPr="003C67AE">
        <w:rPr>
          <w:rStyle w:val="q4iawc"/>
          <w:rFonts w:asciiTheme="majorBidi" w:hAnsiTheme="majorBidi" w:cstheme="majorBidi"/>
          <w:b/>
          <w:bCs/>
        </w:rPr>
        <w:t xml:space="preserve"> </w:t>
      </w:r>
      <w:r w:rsidR="003C67AE" w:rsidRPr="003C67AE">
        <w:rPr>
          <w:rStyle w:val="q4iawc"/>
          <w:rFonts w:asciiTheme="majorBidi" w:hAnsiTheme="majorBidi" w:cstheme="majorBidi"/>
          <w:b/>
          <w:bCs/>
        </w:rPr>
        <w:t>5</w:t>
      </w:r>
      <w:r w:rsidRPr="003C67AE">
        <w:rPr>
          <w:rStyle w:val="q4iawc"/>
          <w:rFonts w:asciiTheme="majorBidi" w:hAnsiTheme="majorBidi" w:cstheme="majorBidi"/>
          <w:b/>
          <w:bCs/>
        </w:rPr>
        <w:t>.</w:t>
      </w:r>
      <w:r w:rsidRPr="00314497">
        <w:rPr>
          <w:rStyle w:val="q4iawc"/>
          <w:rFonts w:asciiTheme="majorBidi" w:hAnsiTheme="majorBidi" w:cstheme="majorBidi"/>
        </w:rPr>
        <w:t xml:space="preserve"> .</w:t>
      </w:r>
      <w:r w:rsidRPr="00314497">
        <w:rPr>
          <w:rStyle w:val="q4iawc"/>
          <w:rFonts w:asciiTheme="majorBidi" w:hAnsiTheme="majorBidi" w:cstheme="majorBidi"/>
          <w:rtl/>
        </w:rPr>
        <w:t>إجمالي التشوه اللحظي المرن المستعرض للخرسانة</w:t>
      </w:r>
      <w:r w:rsidRPr="00314497">
        <w:rPr>
          <w:rStyle w:val="q4iawc"/>
          <w:rFonts w:asciiTheme="majorBidi" w:hAnsiTheme="majorBidi" w:cstheme="majorBidi"/>
        </w:rPr>
        <w:t xml:space="preserve"> ɛ2Tel </w:t>
      </w:r>
      <w:r w:rsidR="00F04632">
        <w:rPr>
          <w:rStyle w:val="q4iawc"/>
          <w:rFonts w:asciiTheme="majorBidi" w:hAnsiTheme="majorBidi" w:cstheme="majorBidi" w:hint="cs"/>
          <w:rtl/>
        </w:rPr>
        <w:t>ب</w:t>
      </w:r>
      <w:r w:rsidRPr="00314497">
        <w:rPr>
          <w:rStyle w:val="q4iawc"/>
          <w:rFonts w:asciiTheme="majorBidi" w:hAnsiTheme="majorBidi" w:cstheme="majorBidi"/>
          <w:rtl/>
        </w:rPr>
        <w:t>د</w:t>
      </w:r>
      <w:r w:rsidR="00F04632">
        <w:rPr>
          <w:rStyle w:val="q4iawc"/>
          <w:rFonts w:asciiTheme="majorBidi" w:hAnsiTheme="majorBidi" w:cstheme="majorBidi" w:hint="cs"/>
          <w:rtl/>
        </w:rPr>
        <w:t>ل</w:t>
      </w:r>
      <w:r w:rsidRPr="00314497">
        <w:rPr>
          <w:rStyle w:val="q4iawc"/>
          <w:rFonts w:asciiTheme="majorBidi" w:hAnsiTheme="majorBidi" w:cstheme="majorBidi"/>
          <w:rtl/>
        </w:rPr>
        <w:t>الة للضغوط النسبية</w:t>
      </w:r>
      <w:r w:rsidRPr="00314497">
        <w:rPr>
          <w:rStyle w:val="q4iawc"/>
          <w:rFonts w:asciiTheme="majorBidi" w:hAnsiTheme="majorBidi" w:cstheme="majorBidi"/>
        </w:rPr>
        <w:t xml:space="preserve"> η </w:t>
      </w:r>
      <w:r w:rsidRPr="00314497">
        <w:rPr>
          <w:rStyle w:val="q4iawc"/>
          <w:rFonts w:asciiTheme="majorBidi" w:hAnsiTheme="majorBidi" w:cstheme="majorBidi"/>
          <w:rtl/>
        </w:rPr>
        <w:t xml:space="preserve">لسلسلة </w:t>
      </w:r>
      <w:r w:rsidR="00F04632">
        <w:rPr>
          <w:rStyle w:val="q4iawc"/>
          <w:rFonts w:asciiTheme="majorBidi" w:hAnsiTheme="majorBidi" w:cstheme="majorBidi" w:hint="cs"/>
          <w:rtl/>
        </w:rPr>
        <w:t>العينات</w:t>
      </w:r>
      <w:r w:rsidRPr="00314497">
        <w:rPr>
          <w:rStyle w:val="q4iawc"/>
          <w:rFonts w:asciiTheme="majorBidi" w:hAnsiTheme="majorBidi" w:cstheme="majorBidi"/>
        </w:rPr>
        <w:t xml:space="preserve"> RPCC </w:t>
      </w:r>
      <w:r w:rsidRPr="00314497">
        <w:rPr>
          <w:rStyle w:val="q4iawc"/>
          <w:rFonts w:asciiTheme="majorBidi" w:hAnsiTheme="majorBidi" w:cstheme="majorBidi"/>
          <w:rtl/>
        </w:rPr>
        <w:t>و</w:t>
      </w:r>
      <w:r w:rsidRPr="00314497">
        <w:rPr>
          <w:rStyle w:val="q4iawc"/>
          <w:rFonts w:asciiTheme="majorBidi" w:hAnsiTheme="majorBidi" w:cstheme="majorBidi"/>
        </w:rPr>
        <w:t xml:space="preserve"> RPCF.</w:t>
      </w:r>
    </w:p>
    <w:p w:rsidR="00314497" w:rsidRDefault="00314497" w:rsidP="001B720A">
      <w:pPr>
        <w:bidi/>
        <w:spacing w:after="0" w:line="360" w:lineRule="auto"/>
        <w:jc w:val="both"/>
        <w:rPr>
          <w:rStyle w:val="q4iawc"/>
          <w:rFonts w:asciiTheme="majorBidi" w:hAnsiTheme="majorBidi" w:cstheme="majorBidi"/>
          <w:sz w:val="24"/>
          <w:szCs w:val="24"/>
        </w:rPr>
      </w:pPr>
    </w:p>
    <w:p w:rsidR="000B5F6A" w:rsidRPr="001B720A" w:rsidRDefault="000B5F6A" w:rsidP="00314497">
      <w:pPr>
        <w:bidi/>
        <w:spacing w:after="0" w:line="360" w:lineRule="auto"/>
        <w:jc w:val="both"/>
        <w:rPr>
          <w:rFonts w:asciiTheme="majorBidi" w:hAnsiTheme="majorBidi" w:cstheme="majorBidi"/>
          <w:sz w:val="24"/>
          <w:szCs w:val="24"/>
        </w:rPr>
      </w:pPr>
      <w:r w:rsidRPr="001B720A">
        <w:rPr>
          <w:rStyle w:val="q4iawc"/>
          <w:rFonts w:asciiTheme="majorBidi" w:hAnsiTheme="majorBidi" w:cstheme="majorBidi"/>
          <w:sz w:val="24"/>
          <w:szCs w:val="24"/>
        </w:rPr>
        <w:t xml:space="preserve"> </w:t>
      </w:r>
      <w:r w:rsidRPr="001B720A">
        <w:rPr>
          <w:rStyle w:val="q4iawc"/>
          <w:rFonts w:asciiTheme="majorBidi" w:hAnsiTheme="majorBidi" w:cstheme="majorBidi"/>
          <w:sz w:val="24"/>
          <w:szCs w:val="24"/>
          <w:rtl/>
        </w:rPr>
        <w:t>على عكس ما تم العثور عليه بالنسبة للتشوهات الطولية اللحظية والتشوهات الكلية ، فإن التشوهات الكلية المستعرضة والعرضية المرنة اللحظية للخرسانة التفاعلية غير المقواة بالألياف أكبر من تلك الخاصة بالخرسانة المقواة بالألياف وهذا ضمن نطاق نسبي</w:t>
      </w:r>
      <w:r w:rsidRPr="001B720A">
        <w:rPr>
          <w:rStyle w:val="viiyi"/>
          <w:rFonts w:asciiTheme="majorBidi" w:hAnsiTheme="majorBidi" w:cstheme="majorBidi"/>
          <w:sz w:val="24"/>
          <w:szCs w:val="24"/>
          <w:rtl/>
        </w:rPr>
        <w:t xml:space="preserve"> </w:t>
      </w:r>
      <w:r w:rsidRPr="001B720A">
        <w:rPr>
          <w:rStyle w:val="q4iawc"/>
          <w:rFonts w:asciiTheme="majorBidi" w:hAnsiTheme="majorBidi" w:cstheme="majorBidi"/>
          <w:sz w:val="24"/>
          <w:szCs w:val="24"/>
          <w:rtl/>
        </w:rPr>
        <w:t>الضغوط</w:t>
      </w:r>
      <w:r w:rsidRPr="001B720A">
        <w:rPr>
          <w:rStyle w:val="q4iawc"/>
          <w:rFonts w:asciiTheme="majorBidi" w:hAnsiTheme="majorBidi" w:cstheme="majorBidi"/>
          <w:sz w:val="24"/>
          <w:szCs w:val="24"/>
        </w:rPr>
        <w:t xml:space="preserve"> η = 0.1 </w:t>
      </w:r>
      <w:r w:rsidRPr="001B720A">
        <w:rPr>
          <w:rStyle w:val="q4iawc"/>
          <w:rFonts w:asciiTheme="majorBidi" w:hAnsiTheme="majorBidi" w:cstheme="majorBidi"/>
          <w:sz w:val="24"/>
          <w:szCs w:val="24"/>
          <w:rtl/>
        </w:rPr>
        <w:t>إلى 0.4 علاوة على ذلك بالنسبة لقيم الإجهاد النسبي العالية (أكبر من 0.4) ، فإن التشوهات العرضية المرنة اللحظية والتشوهات العرضية الكلية لـ</w:t>
      </w:r>
      <w:r w:rsidRPr="001B720A">
        <w:rPr>
          <w:rStyle w:val="q4iawc"/>
          <w:rFonts w:asciiTheme="majorBidi" w:hAnsiTheme="majorBidi" w:cstheme="majorBidi"/>
          <w:sz w:val="24"/>
          <w:szCs w:val="24"/>
        </w:rPr>
        <w:t xml:space="preserve"> RPCC </w:t>
      </w:r>
      <w:r w:rsidRPr="001B720A">
        <w:rPr>
          <w:rStyle w:val="q4iawc"/>
          <w:rFonts w:asciiTheme="majorBidi" w:hAnsiTheme="majorBidi" w:cstheme="majorBidi"/>
          <w:sz w:val="24"/>
          <w:szCs w:val="24"/>
          <w:rtl/>
        </w:rPr>
        <w:t>تتجاوز تلك الخاصة بـ</w:t>
      </w:r>
      <w:r w:rsidRPr="001B720A">
        <w:rPr>
          <w:rStyle w:val="q4iawc"/>
          <w:rFonts w:asciiTheme="majorBidi" w:hAnsiTheme="majorBidi" w:cstheme="majorBidi"/>
          <w:sz w:val="24"/>
          <w:szCs w:val="24"/>
        </w:rPr>
        <w:t xml:space="preserve"> RPCF.</w:t>
      </w:r>
      <w:r w:rsidRPr="001B720A">
        <w:rPr>
          <w:rStyle w:val="viiyi"/>
          <w:rFonts w:asciiTheme="majorBidi" w:hAnsiTheme="majorBidi" w:cstheme="majorBidi"/>
          <w:sz w:val="24"/>
          <w:szCs w:val="24"/>
        </w:rPr>
        <w:t xml:space="preserve"> </w:t>
      </w:r>
      <w:r w:rsidRPr="001B720A">
        <w:rPr>
          <w:rStyle w:val="q4iawc"/>
          <w:rFonts w:asciiTheme="majorBidi" w:hAnsiTheme="majorBidi" w:cstheme="majorBidi"/>
          <w:sz w:val="24"/>
          <w:szCs w:val="24"/>
          <w:rtl/>
        </w:rPr>
        <w:t xml:space="preserve">وفقا للنتائج التي تم الحصول عليها من </w:t>
      </w:r>
      <w:r w:rsidR="00314497">
        <w:rPr>
          <w:rStyle w:val="q4iawc"/>
          <w:rFonts w:asciiTheme="majorBidi" w:hAnsiTheme="majorBidi" w:cstheme="majorBidi"/>
          <w:sz w:val="24"/>
          <w:szCs w:val="24"/>
        </w:rPr>
        <w:t>[13, 14</w:t>
      </w:r>
      <w:r w:rsidRPr="001B720A">
        <w:rPr>
          <w:rStyle w:val="q4iawc"/>
          <w:rFonts w:asciiTheme="majorBidi" w:hAnsiTheme="majorBidi" w:cstheme="majorBidi"/>
          <w:sz w:val="24"/>
          <w:szCs w:val="24"/>
        </w:rPr>
        <w:t>].</w:t>
      </w:r>
    </w:p>
    <w:p w:rsidR="000B5F6A" w:rsidRDefault="00F04632" w:rsidP="001B720A">
      <w:pPr>
        <w:bidi/>
        <w:spacing w:after="0" w:line="360" w:lineRule="auto"/>
        <w:jc w:val="both"/>
        <w:rPr>
          <w:rStyle w:val="q4iawc"/>
          <w:rFonts w:asciiTheme="majorBidi" w:hAnsiTheme="majorBidi" w:cstheme="majorBidi"/>
          <w:b/>
          <w:bCs/>
          <w:sz w:val="24"/>
          <w:szCs w:val="24"/>
        </w:rPr>
      </w:pPr>
      <w:r>
        <w:rPr>
          <w:rStyle w:val="q4iawc"/>
          <w:rFonts w:asciiTheme="majorBidi" w:hAnsiTheme="majorBidi" w:cstheme="majorBidi"/>
          <w:b/>
          <w:bCs/>
          <w:sz w:val="24"/>
          <w:szCs w:val="24"/>
        </w:rPr>
        <w:t xml:space="preserve">3.4 </w:t>
      </w:r>
      <w:r w:rsidR="00314497" w:rsidRPr="00314497">
        <w:rPr>
          <w:rStyle w:val="q4iawc"/>
          <w:rFonts w:asciiTheme="majorBidi" w:hAnsiTheme="majorBidi" w:cstheme="majorBidi"/>
          <w:b/>
          <w:bCs/>
          <w:sz w:val="24"/>
          <w:szCs w:val="24"/>
          <w:rtl/>
        </w:rPr>
        <w:t>معامل التشوه</w:t>
      </w:r>
    </w:p>
    <w:p w:rsidR="00314497" w:rsidRPr="00314497" w:rsidRDefault="00314497" w:rsidP="00314497">
      <w:pPr>
        <w:bidi/>
        <w:spacing w:after="0" w:line="360" w:lineRule="auto"/>
        <w:jc w:val="both"/>
        <w:rPr>
          <w:rFonts w:asciiTheme="majorBidi" w:hAnsiTheme="majorBidi" w:cstheme="majorBidi"/>
          <w:b/>
          <w:bCs/>
          <w:sz w:val="24"/>
          <w:szCs w:val="24"/>
        </w:rPr>
      </w:pPr>
      <w:r>
        <w:rPr>
          <w:rFonts w:asciiTheme="majorBidi" w:hAnsiTheme="majorBidi" w:cs="Times New Roman"/>
          <w:b/>
          <w:bCs/>
          <w:noProof/>
          <w:sz w:val="24"/>
          <w:szCs w:val="24"/>
          <w:rtl/>
          <w:lang w:eastAsia="fr-FR"/>
        </w:rPr>
        <w:lastRenderedPageBreak/>
        <w:drawing>
          <wp:inline distT="0" distB="0" distL="0" distR="0">
            <wp:extent cx="5095875" cy="3886200"/>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095875" cy="3886200"/>
                    </a:xfrm>
                    <a:prstGeom prst="rect">
                      <a:avLst/>
                    </a:prstGeom>
                    <a:noFill/>
                    <a:ln w="9525">
                      <a:noFill/>
                      <a:miter lim="800000"/>
                      <a:headEnd/>
                      <a:tailEnd/>
                    </a:ln>
                  </pic:spPr>
                </pic:pic>
              </a:graphicData>
            </a:graphic>
          </wp:inline>
        </w:drawing>
      </w:r>
    </w:p>
    <w:p w:rsidR="003C743A" w:rsidRPr="003C743A" w:rsidRDefault="003C743A" w:rsidP="00F04632">
      <w:pPr>
        <w:bidi/>
        <w:spacing w:after="0" w:line="360" w:lineRule="auto"/>
        <w:jc w:val="center"/>
        <w:rPr>
          <w:rStyle w:val="q4iawc"/>
          <w:rFonts w:asciiTheme="majorBidi" w:hAnsiTheme="majorBidi" w:cstheme="majorBidi"/>
          <w:sz w:val="24"/>
          <w:szCs w:val="24"/>
        </w:rPr>
      </w:pPr>
      <w:r w:rsidRPr="003C743A">
        <w:rPr>
          <w:rStyle w:val="q4iawc"/>
          <w:rFonts w:asciiTheme="majorBidi" w:hAnsiTheme="majorBidi" w:cstheme="majorBidi"/>
          <w:b/>
          <w:bCs/>
          <w:rtl/>
        </w:rPr>
        <w:t>شكل</w:t>
      </w:r>
      <w:r w:rsidRPr="003C743A">
        <w:rPr>
          <w:rStyle w:val="q4iawc"/>
          <w:rFonts w:asciiTheme="majorBidi" w:hAnsiTheme="majorBidi" w:cstheme="majorBidi"/>
          <w:b/>
          <w:bCs/>
        </w:rPr>
        <w:t>.</w:t>
      </w:r>
      <w:r w:rsidRPr="003C743A">
        <w:rPr>
          <w:rStyle w:val="viiyi"/>
          <w:rFonts w:asciiTheme="majorBidi" w:hAnsiTheme="majorBidi" w:cstheme="majorBidi"/>
          <w:b/>
          <w:bCs/>
        </w:rPr>
        <w:t xml:space="preserve"> </w:t>
      </w:r>
      <w:r w:rsidR="003C67AE">
        <w:rPr>
          <w:rStyle w:val="q4iawc"/>
          <w:rFonts w:asciiTheme="majorBidi" w:hAnsiTheme="majorBidi" w:cstheme="majorBidi"/>
          <w:b/>
          <w:bCs/>
        </w:rPr>
        <w:t>6</w:t>
      </w:r>
      <w:r w:rsidRPr="003C743A">
        <w:rPr>
          <w:rStyle w:val="q4iawc"/>
          <w:rFonts w:asciiTheme="majorBidi" w:hAnsiTheme="majorBidi" w:cstheme="majorBidi"/>
        </w:rPr>
        <w:t xml:space="preserve">. </w:t>
      </w:r>
      <w:r w:rsidRPr="003C743A">
        <w:rPr>
          <w:rStyle w:val="q4iawc"/>
          <w:rFonts w:asciiTheme="majorBidi" w:hAnsiTheme="majorBidi" w:cstheme="majorBidi"/>
          <w:rtl/>
        </w:rPr>
        <w:t>معامل التشوه</w:t>
      </w:r>
      <w:r w:rsidRPr="003C743A">
        <w:rPr>
          <w:rStyle w:val="q4iawc"/>
          <w:rFonts w:asciiTheme="majorBidi" w:hAnsiTheme="majorBidi" w:cstheme="majorBidi"/>
        </w:rPr>
        <w:t xml:space="preserve"> E </w:t>
      </w:r>
      <w:r w:rsidRPr="003C743A">
        <w:rPr>
          <w:rStyle w:val="q4iawc"/>
          <w:rFonts w:asciiTheme="majorBidi" w:hAnsiTheme="majorBidi" w:cstheme="majorBidi"/>
          <w:rtl/>
        </w:rPr>
        <w:t xml:space="preserve">للخرسانة </w:t>
      </w:r>
      <w:r w:rsidR="00F04632">
        <w:rPr>
          <w:rStyle w:val="q4iawc"/>
          <w:rFonts w:asciiTheme="majorBidi" w:hAnsiTheme="majorBidi" w:cstheme="majorBidi" w:hint="cs"/>
          <w:rtl/>
        </w:rPr>
        <w:t>ب</w:t>
      </w:r>
      <w:r w:rsidRPr="003C743A">
        <w:rPr>
          <w:rStyle w:val="q4iawc"/>
          <w:rFonts w:asciiTheme="majorBidi" w:hAnsiTheme="majorBidi" w:cstheme="majorBidi"/>
          <w:rtl/>
        </w:rPr>
        <w:t>د</w:t>
      </w:r>
      <w:r w:rsidR="00F04632">
        <w:rPr>
          <w:rStyle w:val="q4iawc"/>
          <w:rFonts w:asciiTheme="majorBidi" w:hAnsiTheme="majorBidi" w:cstheme="majorBidi" w:hint="cs"/>
          <w:rtl/>
        </w:rPr>
        <w:t>لال</w:t>
      </w:r>
      <w:r w:rsidRPr="003C743A">
        <w:rPr>
          <w:rStyle w:val="q4iawc"/>
          <w:rFonts w:asciiTheme="majorBidi" w:hAnsiTheme="majorBidi" w:cstheme="majorBidi"/>
          <w:rtl/>
        </w:rPr>
        <w:t>ة للضغوط النسبية</w:t>
      </w:r>
      <w:r w:rsidRPr="003C743A">
        <w:rPr>
          <w:rStyle w:val="q4iawc"/>
          <w:rFonts w:asciiTheme="majorBidi" w:hAnsiTheme="majorBidi" w:cstheme="majorBidi"/>
        </w:rPr>
        <w:t xml:space="preserve"> η </w:t>
      </w:r>
      <w:r w:rsidRPr="003C743A">
        <w:rPr>
          <w:rStyle w:val="q4iawc"/>
          <w:rFonts w:asciiTheme="majorBidi" w:hAnsiTheme="majorBidi" w:cstheme="majorBidi"/>
          <w:rtl/>
        </w:rPr>
        <w:t xml:space="preserve">لسلسلة </w:t>
      </w:r>
      <w:r w:rsidR="00F04632">
        <w:rPr>
          <w:rStyle w:val="q4iawc"/>
          <w:rFonts w:asciiTheme="majorBidi" w:hAnsiTheme="majorBidi" w:cstheme="majorBidi" w:hint="cs"/>
          <w:rtl/>
        </w:rPr>
        <w:t>العينات</w:t>
      </w:r>
      <w:r w:rsidRPr="003C743A">
        <w:rPr>
          <w:rStyle w:val="q4iawc"/>
          <w:rFonts w:asciiTheme="majorBidi" w:hAnsiTheme="majorBidi" w:cstheme="majorBidi"/>
        </w:rPr>
        <w:t xml:space="preserve"> RPCC </w:t>
      </w:r>
      <w:r w:rsidRPr="003C743A">
        <w:rPr>
          <w:rStyle w:val="q4iawc"/>
          <w:rFonts w:asciiTheme="majorBidi" w:hAnsiTheme="majorBidi" w:cstheme="majorBidi"/>
          <w:rtl/>
        </w:rPr>
        <w:t>و</w:t>
      </w:r>
      <w:r w:rsidRPr="003C743A">
        <w:rPr>
          <w:rStyle w:val="q4iawc"/>
          <w:rFonts w:asciiTheme="majorBidi" w:hAnsiTheme="majorBidi" w:cstheme="majorBidi"/>
        </w:rPr>
        <w:t xml:space="preserve"> RPCF</w:t>
      </w:r>
    </w:p>
    <w:p w:rsidR="003C743A" w:rsidRDefault="003C743A" w:rsidP="003C743A">
      <w:pPr>
        <w:bidi/>
        <w:spacing w:after="0" w:line="360" w:lineRule="auto"/>
        <w:jc w:val="both"/>
        <w:rPr>
          <w:rStyle w:val="q4iawc"/>
          <w:rFonts w:asciiTheme="majorBidi" w:hAnsiTheme="majorBidi" w:cstheme="majorBidi"/>
          <w:sz w:val="24"/>
          <w:szCs w:val="24"/>
        </w:rPr>
      </w:pPr>
    </w:p>
    <w:p w:rsidR="003C743A" w:rsidRDefault="000B5F6A" w:rsidP="003C743A">
      <w:pPr>
        <w:bidi/>
        <w:spacing w:after="0" w:line="360" w:lineRule="auto"/>
        <w:jc w:val="both"/>
        <w:rPr>
          <w:rStyle w:val="q4iawc"/>
          <w:rFonts w:asciiTheme="majorBidi" w:hAnsiTheme="majorBidi" w:cstheme="majorBidi"/>
          <w:sz w:val="24"/>
          <w:szCs w:val="24"/>
        </w:rPr>
      </w:pPr>
      <w:r w:rsidRPr="001B720A">
        <w:rPr>
          <w:rStyle w:val="q4iawc"/>
          <w:rFonts w:asciiTheme="majorBidi" w:hAnsiTheme="majorBidi" w:cstheme="majorBidi"/>
          <w:sz w:val="24"/>
          <w:szCs w:val="24"/>
        </w:rPr>
        <w:t xml:space="preserve"> </w:t>
      </w:r>
      <w:r w:rsidRPr="001B720A">
        <w:rPr>
          <w:rStyle w:val="q4iawc"/>
          <w:rFonts w:asciiTheme="majorBidi" w:hAnsiTheme="majorBidi" w:cstheme="majorBidi"/>
          <w:sz w:val="24"/>
          <w:szCs w:val="24"/>
          <w:rtl/>
        </w:rPr>
        <w:t>يتناقص معامل تشوه خرسانة المسحوق التفاعلي مع زيادة الضغط النسبي</w:t>
      </w:r>
      <w:r w:rsidRPr="001B720A">
        <w:rPr>
          <w:rStyle w:val="q4iawc"/>
          <w:rFonts w:asciiTheme="majorBidi" w:hAnsiTheme="majorBidi" w:cstheme="majorBidi"/>
          <w:sz w:val="24"/>
          <w:szCs w:val="24"/>
        </w:rPr>
        <w:t>.</w:t>
      </w:r>
      <w:r w:rsidRPr="001B720A">
        <w:rPr>
          <w:rStyle w:val="viiyi"/>
          <w:rFonts w:asciiTheme="majorBidi" w:hAnsiTheme="majorBidi" w:cstheme="majorBidi"/>
          <w:sz w:val="24"/>
          <w:szCs w:val="24"/>
        </w:rPr>
        <w:t xml:space="preserve"> </w:t>
      </w:r>
      <w:r w:rsidRPr="001B720A">
        <w:rPr>
          <w:rStyle w:val="q4iawc"/>
          <w:rFonts w:asciiTheme="majorBidi" w:hAnsiTheme="majorBidi" w:cstheme="majorBidi"/>
          <w:sz w:val="24"/>
          <w:szCs w:val="24"/>
          <w:rtl/>
        </w:rPr>
        <w:t>في نطاق الإجهاد النسبي (0.1 إلى 0.3) ، يكون معامل تشوه</w:t>
      </w:r>
      <w:r w:rsidRPr="001B720A">
        <w:rPr>
          <w:rStyle w:val="q4iawc"/>
          <w:rFonts w:asciiTheme="majorBidi" w:hAnsiTheme="majorBidi" w:cstheme="majorBidi"/>
          <w:sz w:val="24"/>
          <w:szCs w:val="24"/>
        </w:rPr>
        <w:t xml:space="preserve"> RPCF </w:t>
      </w:r>
      <w:r w:rsidRPr="001B720A">
        <w:rPr>
          <w:rStyle w:val="q4iawc"/>
          <w:rFonts w:asciiTheme="majorBidi" w:hAnsiTheme="majorBidi" w:cstheme="majorBidi"/>
          <w:sz w:val="24"/>
          <w:szCs w:val="24"/>
          <w:rtl/>
        </w:rPr>
        <w:t>أكبر من</w:t>
      </w:r>
      <w:r w:rsidRPr="001B720A">
        <w:rPr>
          <w:rStyle w:val="q4iawc"/>
          <w:rFonts w:asciiTheme="majorBidi" w:hAnsiTheme="majorBidi" w:cstheme="majorBidi"/>
          <w:sz w:val="24"/>
          <w:szCs w:val="24"/>
        </w:rPr>
        <w:t xml:space="preserve"> RPCC </w:t>
      </w:r>
      <w:r w:rsidRPr="001B720A">
        <w:rPr>
          <w:rStyle w:val="q4iawc"/>
          <w:rFonts w:asciiTheme="majorBidi" w:hAnsiTheme="majorBidi" w:cstheme="majorBidi"/>
          <w:sz w:val="24"/>
          <w:szCs w:val="24"/>
          <w:rtl/>
        </w:rPr>
        <w:t>، يتم عكس هذا الاتجاه لقيم الإجهاد النسبي الأكبر من 0.4</w:t>
      </w:r>
      <w:r w:rsidRPr="001B720A">
        <w:rPr>
          <w:rStyle w:val="q4iawc"/>
          <w:rFonts w:asciiTheme="majorBidi" w:hAnsiTheme="majorBidi" w:cstheme="majorBidi"/>
          <w:sz w:val="24"/>
          <w:szCs w:val="24"/>
        </w:rPr>
        <w:t xml:space="preserve">. </w:t>
      </w:r>
      <w:r w:rsidRPr="001B720A">
        <w:rPr>
          <w:rStyle w:val="q4iawc"/>
          <w:rFonts w:asciiTheme="majorBidi" w:hAnsiTheme="majorBidi" w:cstheme="majorBidi"/>
          <w:sz w:val="24"/>
          <w:szCs w:val="24"/>
          <w:rtl/>
        </w:rPr>
        <w:t xml:space="preserve">حسب النتائج التي تم الحصول عليها من </w:t>
      </w:r>
      <w:r w:rsidR="003C743A">
        <w:rPr>
          <w:rStyle w:val="q4iawc"/>
          <w:rFonts w:asciiTheme="majorBidi" w:hAnsiTheme="majorBidi" w:cstheme="majorBidi"/>
          <w:sz w:val="24"/>
          <w:szCs w:val="24"/>
        </w:rPr>
        <w:t xml:space="preserve"> [13</w:t>
      </w:r>
      <w:r w:rsidRPr="001B720A">
        <w:rPr>
          <w:rStyle w:val="q4iawc"/>
          <w:rFonts w:asciiTheme="majorBidi" w:hAnsiTheme="majorBidi" w:cstheme="majorBidi"/>
          <w:sz w:val="24"/>
          <w:szCs w:val="24"/>
        </w:rPr>
        <w:t xml:space="preserve">]. </w:t>
      </w:r>
    </w:p>
    <w:p w:rsidR="000B5F6A" w:rsidRPr="003C743A" w:rsidRDefault="00F04632" w:rsidP="003C743A">
      <w:pPr>
        <w:bidi/>
        <w:spacing w:after="0" w:line="360" w:lineRule="auto"/>
        <w:jc w:val="both"/>
        <w:rPr>
          <w:rFonts w:asciiTheme="majorBidi" w:hAnsiTheme="majorBidi" w:cstheme="majorBidi"/>
          <w:b/>
          <w:bCs/>
          <w:sz w:val="24"/>
          <w:szCs w:val="24"/>
        </w:rPr>
      </w:pPr>
      <w:r>
        <w:rPr>
          <w:rStyle w:val="q4iawc"/>
          <w:rFonts w:asciiTheme="majorBidi" w:hAnsiTheme="majorBidi" w:cstheme="majorBidi"/>
          <w:b/>
          <w:bCs/>
          <w:sz w:val="24"/>
          <w:szCs w:val="24"/>
        </w:rPr>
        <w:t xml:space="preserve"> 4.4</w:t>
      </w:r>
      <w:r w:rsidR="000B5F6A" w:rsidRPr="003C743A">
        <w:rPr>
          <w:rStyle w:val="q4iawc"/>
          <w:rFonts w:asciiTheme="majorBidi" w:hAnsiTheme="majorBidi" w:cstheme="majorBidi"/>
          <w:b/>
          <w:bCs/>
          <w:sz w:val="24"/>
          <w:szCs w:val="24"/>
          <w:rtl/>
        </w:rPr>
        <w:t>معامل المرونة</w:t>
      </w:r>
    </w:p>
    <w:p w:rsidR="000B5F6A" w:rsidRDefault="003C743A" w:rsidP="003C743A">
      <w:pPr>
        <w:bidi/>
        <w:spacing w:after="0" w:line="360" w:lineRule="auto"/>
        <w:jc w:val="center"/>
        <w:rPr>
          <w:rFonts w:asciiTheme="majorBidi" w:hAnsiTheme="majorBidi" w:cstheme="majorBidi"/>
          <w:sz w:val="24"/>
          <w:szCs w:val="24"/>
        </w:rPr>
      </w:pPr>
      <w:r>
        <w:rPr>
          <w:rFonts w:asciiTheme="majorBidi" w:hAnsiTheme="majorBidi" w:cs="Times New Roman"/>
          <w:noProof/>
          <w:sz w:val="24"/>
          <w:szCs w:val="24"/>
          <w:rtl/>
          <w:lang w:eastAsia="fr-FR"/>
        </w:rPr>
        <w:drawing>
          <wp:inline distT="0" distB="0" distL="0" distR="0">
            <wp:extent cx="4819650" cy="31242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819650" cy="3124200"/>
                    </a:xfrm>
                    <a:prstGeom prst="rect">
                      <a:avLst/>
                    </a:prstGeom>
                    <a:noFill/>
                    <a:ln w="9525">
                      <a:noFill/>
                      <a:miter lim="800000"/>
                      <a:headEnd/>
                      <a:tailEnd/>
                    </a:ln>
                  </pic:spPr>
                </pic:pic>
              </a:graphicData>
            </a:graphic>
          </wp:inline>
        </w:drawing>
      </w:r>
    </w:p>
    <w:p w:rsidR="003C743A" w:rsidRDefault="000B5F6A" w:rsidP="003C67AE">
      <w:pPr>
        <w:bidi/>
        <w:spacing w:after="0" w:line="360" w:lineRule="auto"/>
        <w:jc w:val="center"/>
        <w:rPr>
          <w:rStyle w:val="q4iawc"/>
          <w:rFonts w:asciiTheme="majorBidi" w:hAnsiTheme="majorBidi" w:cstheme="majorBidi"/>
          <w:sz w:val="24"/>
          <w:szCs w:val="24"/>
        </w:rPr>
      </w:pPr>
      <w:r w:rsidRPr="00716CF9">
        <w:rPr>
          <w:rStyle w:val="q4iawc"/>
          <w:rFonts w:asciiTheme="majorBidi" w:hAnsiTheme="majorBidi" w:cstheme="majorBidi"/>
          <w:b/>
          <w:bCs/>
          <w:sz w:val="24"/>
          <w:szCs w:val="24"/>
          <w:rtl/>
        </w:rPr>
        <w:t>شكل</w:t>
      </w:r>
      <w:r w:rsidRPr="00716CF9">
        <w:rPr>
          <w:rStyle w:val="q4iawc"/>
          <w:rFonts w:asciiTheme="majorBidi" w:hAnsiTheme="majorBidi" w:cstheme="majorBidi"/>
          <w:b/>
          <w:bCs/>
          <w:sz w:val="24"/>
          <w:szCs w:val="24"/>
        </w:rPr>
        <w:t>.</w:t>
      </w:r>
      <w:r w:rsidRPr="00716CF9">
        <w:rPr>
          <w:rStyle w:val="q4iawc"/>
          <w:rFonts w:hint="cs"/>
        </w:rPr>
        <w:t xml:space="preserve"> </w:t>
      </w:r>
      <w:r w:rsidR="003C67AE">
        <w:rPr>
          <w:rStyle w:val="q4iawc"/>
          <w:rFonts w:asciiTheme="majorBidi" w:hAnsiTheme="majorBidi" w:cstheme="majorBidi"/>
          <w:b/>
          <w:bCs/>
          <w:sz w:val="24"/>
          <w:szCs w:val="24"/>
        </w:rPr>
        <w:t>7</w:t>
      </w:r>
      <w:r w:rsidRPr="00716CF9">
        <w:rPr>
          <w:rStyle w:val="q4iawc"/>
          <w:rFonts w:asciiTheme="majorBidi" w:hAnsiTheme="majorBidi" w:cstheme="majorBidi"/>
          <w:b/>
          <w:bCs/>
          <w:sz w:val="24"/>
          <w:szCs w:val="24"/>
        </w:rPr>
        <w:t>.</w:t>
      </w:r>
      <w:r w:rsidRPr="001B720A">
        <w:rPr>
          <w:rStyle w:val="q4iawc"/>
          <w:rFonts w:asciiTheme="majorBidi" w:hAnsiTheme="majorBidi" w:cstheme="majorBidi"/>
          <w:sz w:val="24"/>
          <w:szCs w:val="24"/>
        </w:rPr>
        <w:t xml:space="preserve"> </w:t>
      </w:r>
      <w:r w:rsidRPr="001B720A">
        <w:rPr>
          <w:rStyle w:val="q4iawc"/>
          <w:rFonts w:asciiTheme="majorBidi" w:hAnsiTheme="majorBidi" w:cstheme="majorBidi"/>
          <w:sz w:val="24"/>
          <w:szCs w:val="24"/>
          <w:rtl/>
        </w:rPr>
        <w:t>معامل مرونة الخرسانة</w:t>
      </w:r>
      <w:r w:rsidRPr="001B720A">
        <w:rPr>
          <w:rStyle w:val="q4iawc"/>
          <w:rFonts w:asciiTheme="majorBidi" w:hAnsiTheme="majorBidi" w:cstheme="majorBidi"/>
          <w:sz w:val="24"/>
          <w:szCs w:val="24"/>
        </w:rPr>
        <w:t xml:space="preserve"> RPCC </w:t>
      </w:r>
      <w:r w:rsidRPr="001B720A">
        <w:rPr>
          <w:rStyle w:val="q4iawc"/>
          <w:rFonts w:asciiTheme="majorBidi" w:hAnsiTheme="majorBidi" w:cstheme="majorBidi"/>
          <w:sz w:val="24"/>
          <w:szCs w:val="24"/>
          <w:rtl/>
        </w:rPr>
        <w:t>و</w:t>
      </w:r>
      <w:r w:rsidRPr="001B720A">
        <w:rPr>
          <w:rStyle w:val="q4iawc"/>
          <w:rFonts w:asciiTheme="majorBidi" w:hAnsiTheme="majorBidi" w:cstheme="majorBidi"/>
          <w:sz w:val="24"/>
          <w:szCs w:val="24"/>
        </w:rPr>
        <w:t xml:space="preserve"> RPCF</w:t>
      </w:r>
    </w:p>
    <w:p w:rsidR="000B5F6A" w:rsidRPr="001B720A" w:rsidRDefault="000B5F6A" w:rsidP="00716CF9">
      <w:pPr>
        <w:bidi/>
        <w:spacing w:after="0" w:line="360" w:lineRule="auto"/>
        <w:jc w:val="both"/>
        <w:rPr>
          <w:rStyle w:val="q4iawc"/>
          <w:rFonts w:asciiTheme="majorBidi" w:hAnsiTheme="majorBidi" w:cstheme="majorBidi"/>
          <w:sz w:val="24"/>
          <w:szCs w:val="24"/>
          <w:rtl/>
        </w:rPr>
      </w:pPr>
      <w:r w:rsidRPr="001B720A">
        <w:rPr>
          <w:rStyle w:val="q4iawc"/>
          <w:rFonts w:asciiTheme="majorBidi" w:hAnsiTheme="majorBidi" w:cstheme="majorBidi"/>
          <w:sz w:val="24"/>
          <w:szCs w:val="24"/>
          <w:rtl/>
        </w:rPr>
        <w:lastRenderedPageBreak/>
        <w:t>معامل المرونة للخرسانة المسحوقة المقواة بالألياف أكبر من تلك الخاصة بالخرسانة غير الليفية ، والتي قد تكون بسبب وجود الألياف المعدنية ، حيث تم تسجيل زيادة قدرها 2.16 ميجا باسكال</w:t>
      </w:r>
      <w:r w:rsidRPr="001B720A">
        <w:rPr>
          <w:rStyle w:val="q4iawc"/>
          <w:rFonts w:asciiTheme="majorBidi" w:hAnsiTheme="majorBidi" w:cstheme="majorBidi"/>
          <w:sz w:val="24"/>
          <w:szCs w:val="24"/>
        </w:rPr>
        <w:t>.</w:t>
      </w:r>
      <w:r w:rsidRPr="001B720A">
        <w:rPr>
          <w:rStyle w:val="viiyi"/>
          <w:rFonts w:asciiTheme="majorBidi" w:hAnsiTheme="majorBidi" w:cstheme="majorBidi"/>
          <w:sz w:val="24"/>
          <w:szCs w:val="24"/>
        </w:rPr>
        <w:t xml:space="preserve"> </w:t>
      </w:r>
      <w:r w:rsidRPr="001B720A">
        <w:rPr>
          <w:rStyle w:val="q4iawc"/>
          <w:rFonts w:asciiTheme="majorBidi" w:hAnsiTheme="majorBidi" w:cstheme="majorBidi"/>
          <w:sz w:val="24"/>
          <w:szCs w:val="24"/>
          <w:rtl/>
        </w:rPr>
        <w:t>لا يوجد فرق كبير بين معامل مرونة الخرسانة المسلحة بالألياف والخرسانة غير الليفية لأن معامل المرونة يمثل حالة مستقرة من الخرسانة المتصلبة ، حتى في حالة الزيادات الكبيرة في الإجهاد</w:t>
      </w:r>
      <w:r w:rsidRPr="001B720A">
        <w:rPr>
          <w:rStyle w:val="q4iawc"/>
          <w:rFonts w:asciiTheme="majorBidi" w:hAnsiTheme="majorBidi" w:cstheme="majorBidi"/>
          <w:sz w:val="24"/>
          <w:szCs w:val="24"/>
        </w:rPr>
        <w:t>.</w:t>
      </w:r>
      <w:r w:rsidRPr="001B720A">
        <w:rPr>
          <w:rStyle w:val="viiyi"/>
          <w:rFonts w:asciiTheme="majorBidi" w:hAnsiTheme="majorBidi" w:cstheme="majorBidi"/>
          <w:sz w:val="24"/>
          <w:szCs w:val="24"/>
        </w:rPr>
        <w:t xml:space="preserve"> </w:t>
      </w:r>
      <w:r w:rsidRPr="001B720A">
        <w:rPr>
          <w:rStyle w:val="q4iawc"/>
          <w:rFonts w:asciiTheme="majorBidi" w:hAnsiTheme="majorBidi" w:cstheme="majorBidi"/>
          <w:sz w:val="24"/>
          <w:szCs w:val="24"/>
          <w:rtl/>
        </w:rPr>
        <w:t>وفقا للنتائج التي تم الحصول عليها من [</w:t>
      </w:r>
      <w:r w:rsidR="00716CF9">
        <w:rPr>
          <w:rStyle w:val="q4iawc"/>
          <w:rFonts w:asciiTheme="majorBidi" w:hAnsiTheme="majorBidi" w:cstheme="majorBidi"/>
          <w:sz w:val="24"/>
          <w:szCs w:val="24"/>
        </w:rPr>
        <w:t>[13 ;14</w:t>
      </w:r>
    </w:p>
    <w:p w:rsidR="00716CF9" w:rsidRDefault="00716CF9" w:rsidP="001B720A">
      <w:pPr>
        <w:bidi/>
        <w:spacing w:after="0" w:line="360" w:lineRule="auto"/>
        <w:jc w:val="both"/>
        <w:rPr>
          <w:rStyle w:val="q4iawc"/>
          <w:rFonts w:asciiTheme="majorBidi" w:hAnsiTheme="majorBidi" w:cstheme="majorBidi"/>
          <w:sz w:val="24"/>
          <w:szCs w:val="24"/>
        </w:rPr>
      </w:pPr>
    </w:p>
    <w:p w:rsidR="00716CF9" w:rsidRPr="00716CF9" w:rsidRDefault="00716CF9" w:rsidP="00716CF9">
      <w:pPr>
        <w:pStyle w:val="Paragraphedeliste"/>
        <w:numPr>
          <w:ilvl w:val="0"/>
          <w:numId w:val="4"/>
        </w:numPr>
        <w:bidi/>
        <w:spacing w:after="0" w:line="360" w:lineRule="auto"/>
        <w:jc w:val="both"/>
        <w:rPr>
          <w:rStyle w:val="q4iawc"/>
          <w:rFonts w:asciiTheme="majorBidi" w:hAnsiTheme="majorBidi" w:cstheme="majorBidi"/>
          <w:sz w:val="24"/>
          <w:szCs w:val="24"/>
        </w:rPr>
      </w:pPr>
      <w:r w:rsidRPr="00716CF9">
        <w:rPr>
          <w:rStyle w:val="q4iawc"/>
          <w:rFonts w:asciiTheme="majorBidi" w:hAnsiTheme="majorBidi" w:cstheme="majorBidi" w:hint="cs"/>
          <w:b/>
          <w:bCs/>
          <w:sz w:val="24"/>
          <w:szCs w:val="24"/>
          <w:rtl/>
          <w:lang w:bidi="ar-DZ"/>
        </w:rPr>
        <w:t>الخلاصة</w:t>
      </w:r>
    </w:p>
    <w:p w:rsidR="00190996" w:rsidRDefault="000B5F6A" w:rsidP="00190996">
      <w:pPr>
        <w:pStyle w:val="Paragraphedeliste"/>
        <w:bidi/>
        <w:spacing w:after="0" w:line="360" w:lineRule="auto"/>
        <w:ind w:left="0"/>
        <w:jc w:val="both"/>
        <w:rPr>
          <w:rStyle w:val="q4iawc"/>
          <w:rFonts w:asciiTheme="majorBidi" w:hAnsiTheme="majorBidi" w:cstheme="majorBidi"/>
          <w:sz w:val="24"/>
          <w:szCs w:val="24"/>
        </w:rPr>
      </w:pPr>
      <w:r w:rsidRPr="00716CF9">
        <w:rPr>
          <w:rStyle w:val="q4iawc"/>
          <w:rFonts w:asciiTheme="majorBidi" w:hAnsiTheme="majorBidi" w:cstheme="majorBidi"/>
          <w:sz w:val="24"/>
          <w:szCs w:val="24"/>
          <w:rtl/>
        </w:rPr>
        <w:t>في هذا البحث تم دراسة تأثير الألياف على خصائص مسحوق الخرسانة المتفاعلة. يمكن تلخيص النتائج الرئيسية لهذا البحث على النحو التالي</w:t>
      </w:r>
    </w:p>
    <w:p w:rsidR="00190996" w:rsidRDefault="000B5F6A" w:rsidP="00190996">
      <w:pPr>
        <w:pStyle w:val="Paragraphedeliste"/>
        <w:bidi/>
        <w:spacing w:after="0" w:line="360" w:lineRule="auto"/>
        <w:ind w:left="0"/>
        <w:jc w:val="both"/>
        <w:rPr>
          <w:rStyle w:val="q4iawc"/>
          <w:rFonts w:asciiTheme="majorBidi" w:hAnsiTheme="majorBidi" w:cstheme="majorBidi"/>
          <w:sz w:val="24"/>
          <w:szCs w:val="24"/>
          <w:rtl/>
        </w:rPr>
      </w:pP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يؤدي دمج الألياف المعدنية في صياغة مسحوق الخرسانة التفاعلي إلى تطور ملحوظ في مقاومة الانضغاط مقارنة بتلك التي لا تحتوي على ألياف يمكن أن تصل إلى 124 ميجا باسكال في 28 يومًا</w:t>
      </w: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للحصول على مستوى عالٍ من المقاومة ، يجب عليك: خفض</w:t>
      </w:r>
      <w:r w:rsidRPr="00716CF9">
        <w:rPr>
          <w:rStyle w:val="q4iawc"/>
          <w:rFonts w:asciiTheme="majorBidi" w:hAnsiTheme="majorBidi" w:cstheme="majorBidi"/>
          <w:sz w:val="24"/>
          <w:szCs w:val="24"/>
        </w:rPr>
        <w:t xml:space="preserve"> W / C </w:t>
      </w:r>
      <w:r w:rsidRPr="00716CF9">
        <w:rPr>
          <w:rStyle w:val="q4iawc"/>
          <w:rFonts w:asciiTheme="majorBidi" w:hAnsiTheme="majorBidi" w:cstheme="majorBidi"/>
          <w:sz w:val="24"/>
          <w:szCs w:val="24"/>
          <w:rtl/>
        </w:rPr>
        <w:t xml:space="preserve">إلى </w:t>
      </w:r>
      <w:r w:rsidR="00190996">
        <w:rPr>
          <w:rStyle w:val="q4iawc"/>
          <w:rFonts w:asciiTheme="majorBidi" w:hAnsiTheme="majorBidi" w:cstheme="majorBidi" w:hint="cs"/>
          <w:sz w:val="24"/>
          <w:szCs w:val="24"/>
          <w:rtl/>
        </w:rPr>
        <w:t>النسبة</w:t>
      </w:r>
      <w:r w:rsidRPr="00716CF9">
        <w:rPr>
          <w:rStyle w:val="q4iawc"/>
          <w:rFonts w:asciiTheme="majorBidi" w:hAnsiTheme="majorBidi" w:cstheme="majorBidi"/>
          <w:sz w:val="24"/>
          <w:szCs w:val="24"/>
          <w:rtl/>
        </w:rPr>
        <w:t xml:space="preserve"> من 0.16 إلى 0.20 ، </w:t>
      </w:r>
    </w:p>
    <w:p w:rsidR="00190996" w:rsidRDefault="000B5F6A" w:rsidP="00190996">
      <w:pPr>
        <w:pStyle w:val="Paragraphedeliste"/>
        <w:bidi/>
        <w:spacing w:after="0" w:line="360" w:lineRule="auto"/>
        <w:ind w:left="0"/>
        <w:jc w:val="both"/>
        <w:rPr>
          <w:rStyle w:val="q4iawc"/>
          <w:rFonts w:asciiTheme="majorBidi" w:hAnsiTheme="majorBidi" w:cstheme="majorBidi"/>
          <w:sz w:val="24"/>
          <w:szCs w:val="24"/>
          <w:rtl/>
        </w:rPr>
      </w:pPr>
      <w:r w:rsidRPr="00716CF9">
        <w:rPr>
          <w:rStyle w:val="q4iawc"/>
          <w:rFonts w:asciiTheme="majorBidi" w:hAnsiTheme="majorBidi" w:cstheme="majorBidi"/>
          <w:sz w:val="24"/>
          <w:szCs w:val="24"/>
          <w:rtl/>
        </w:rPr>
        <w:t>استخدام مادة ملدنة فائقة الجودة</w:t>
      </w: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يجب أن تكون جميع المكونات في الخرسانة ذات جودة عالية جدًا</w:t>
      </w:r>
    </w:p>
    <w:p w:rsidR="00190996" w:rsidRDefault="000B5F6A" w:rsidP="00190996">
      <w:pPr>
        <w:pStyle w:val="Paragraphedeliste"/>
        <w:bidi/>
        <w:spacing w:after="0" w:line="360" w:lineRule="auto"/>
        <w:ind w:left="0"/>
        <w:jc w:val="both"/>
        <w:rPr>
          <w:rStyle w:val="q4iawc"/>
          <w:rFonts w:asciiTheme="majorBidi" w:hAnsiTheme="majorBidi" w:cstheme="majorBidi"/>
          <w:sz w:val="24"/>
          <w:szCs w:val="24"/>
          <w:rtl/>
        </w:rPr>
      </w:pP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 xml:space="preserve">يتناقص معامل التشوه مع زيادة الضغط النسبي. معامل التشوه للخرسانة مع إضافة 17٪ </w:t>
      </w:r>
      <w:r w:rsidR="00190996">
        <w:rPr>
          <w:rStyle w:val="q4iawc"/>
          <w:rFonts w:asciiTheme="majorBidi" w:hAnsiTheme="majorBidi" w:cstheme="majorBidi" w:hint="cs"/>
          <w:sz w:val="24"/>
          <w:szCs w:val="24"/>
          <w:rtl/>
        </w:rPr>
        <w:t xml:space="preserve"> </w:t>
      </w:r>
      <w:r w:rsidRPr="00716CF9">
        <w:rPr>
          <w:rStyle w:val="q4iawc"/>
          <w:rFonts w:asciiTheme="majorBidi" w:hAnsiTheme="majorBidi" w:cstheme="majorBidi"/>
          <w:sz w:val="24"/>
          <w:szCs w:val="24"/>
        </w:rPr>
        <w:t xml:space="preserve">SF </w:t>
      </w:r>
      <w:r w:rsidRPr="00716CF9">
        <w:rPr>
          <w:rStyle w:val="q4iawc"/>
          <w:rFonts w:asciiTheme="majorBidi" w:hAnsiTheme="majorBidi" w:cstheme="majorBidi"/>
          <w:sz w:val="24"/>
          <w:szCs w:val="24"/>
          <w:rtl/>
        </w:rPr>
        <w:t>لديه معامل تشوه أعلى من الخرسانة المتحكمة</w:t>
      </w: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معامل مرونة الخرسانة المتصلدة هو دالة على قوتها الميكانيكية. ومع ذلك ، فإن العوامل التي تعمل على معامل المرونة هي نفسها التي تعمل على المقاومة</w:t>
      </w:r>
      <w:r w:rsidRPr="00716CF9">
        <w:rPr>
          <w:rStyle w:val="q4iawc"/>
          <w:rFonts w:asciiTheme="majorBidi" w:hAnsiTheme="majorBidi" w:cstheme="majorBidi"/>
          <w:sz w:val="24"/>
          <w:szCs w:val="24"/>
        </w:rPr>
        <w:t xml:space="preserve">. </w:t>
      </w:r>
    </w:p>
    <w:p w:rsidR="00190996" w:rsidRDefault="000B5F6A" w:rsidP="00190996">
      <w:pPr>
        <w:pStyle w:val="Paragraphedeliste"/>
        <w:bidi/>
        <w:spacing w:after="0" w:line="360" w:lineRule="auto"/>
        <w:ind w:left="0"/>
        <w:jc w:val="both"/>
        <w:rPr>
          <w:rStyle w:val="q4iawc"/>
          <w:rFonts w:asciiTheme="majorBidi" w:hAnsiTheme="majorBidi" w:cstheme="majorBidi"/>
          <w:sz w:val="24"/>
          <w:szCs w:val="24"/>
        </w:rPr>
      </w:pPr>
      <w:r w:rsidRPr="00716CF9">
        <w:rPr>
          <w:rStyle w:val="q4iawc"/>
          <w:rFonts w:asciiTheme="majorBidi" w:hAnsiTheme="majorBidi" w:cstheme="majorBidi"/>
          <w:sz w:val="24"/>
          <w:szCs w:val="24"/>
          <w:rtl/>
        </w:rPr>
        <w:t>يعتبر إدخال الألياف المعدنية أهم عامل في اكتساب مقاومة الانضغاط (+ 17.20٪). ترتبط هذه التحسينات في القوة بال</w:t>
      </w:r>
      <w:r w:rsidR="00190996">
        <w:rPr>
          <w:rStyle w:val="q4iawc"/>
          <w:rFonts w:asciiTheme="majorBidi" w:hAnsiTheme="majorBidi" w:cstheme="majorBidi" w:hint="cs"/>
          <w:sz w:val="24"/>
          <w:szCs w:val="24"/>
          <w:rtl/>
        </w:rPr>
        <w:t>نسب</w:t>
      </w:r>
      <w:r w:rsidRPr="00716CF9">
        <w:rPr>
          <w:rStyle w:val="q4iawc"/>
          <w:rFonts w:asciiTheme="majorBidi" w:hAnsiTheme="majorBidi" w:cstheme="majorBidi"/>
          <w:sz w:val="24"/>
          <w:szCs w:val="24"/>
          <w:rtl/>
        </w:rPr>
        <w:t>ة العالية جدًا من</w:t>
      </w:r>
      <w:r w:rsidRPr="00716CF9">
        <w:rPr>
          <w:rStyle w:val="q4iawc"/>
          <w:rFonts w:asciiTheme="majorBidi" w:hAnsiTheme="majorBidi" w:cstheme="majorBidi"/>
          <w:sz w:val="24"/>
          <w:szCs w:val="24"/>
        </w:rPr>
        <w:t xml:space="preserve"> RPCs </w:t>
      </w:r>
      <w:r w:rsidRPr="00716CF9">
        <w:rPr>
          <w:rStyle w:val="q4iawc"/>
          <w:rFonts w:asciiTheme="majorBidi" w:hAnsiTheme="majorBidi" w:cstheme="majorBidi"/>
          <w:sz w:val="24"/>
          <w:szCs w:val="24"/>
          <w:rtl/>
        </w:rPr>
        <w:t xml:space="preserve">في الألياف المعدنية وتتفق مع النتائج التي حصل عليها باحثون آخرون مثل </w:t>
      </w:r>
      <w:r w:rsidR="00190996">
        <w:rPr>
          <w:rStyle w:val="q4iawc"/>
          <w:rFonts w:asciiTheme="majorBidi" w:hAnsiTheme="majorBidi" w:cstheme="majorBidi"/>
          <w:sz w:val="24"/>
          <w:szCs w:val="24"/>
        </w:rPr>
        <w:t xml:space="preserve"> [15,16</w:t>
      </w: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تأثير الإضافات المعدنية على تطور معامل المرونة كبير. وبالتالي ، لوحظ أن الخرسانة التي تحتوي على إضافة لها دائمًا معامل أعلى من معامل الطيار ملموسة ، والتي ترتبط بانضغاطها الكبير</w:t>
      </w:r>
    </w:p>
    <w:p w:rsidR="000B5F6A" w:rsidRPr="00716CF9" w:rsidRDefault="000B5F6A" w:rsidP="00190996">
      <w:pPr>
        <w:pStyle w:val="Paragraphedeliste"/>
        <w:bidi/>
        <w:spacing w:after="0" w:line="360" w:lineRule="auto"/>
        <w:ind w:left="0"/>
        <w:jc w:val="both"/>
        <w:rPr>
          <w:rFonts w:asciiTheme="majorBidi" w:hAnsiTheme="majorBidi" w:cstheme="majorBidi"/>
          <w:sz w:val="24"/>
          <w:szCs w:val="24"/>
        </w:rPr>
      </w:pPr>
      <w:r w:rsidRPr="00716CF9">
        <w:rPr>
          <w:rStyle w:val="q4iawc"/>
          <w:rFonts w:asciiTheme="majorBidi" w:hAnsiTheme="majorBidi" w:cstheme="majorBidi"/>
          <w:sz w:val="24"/>
          <w:szCs w:val="24"/>
        </w:rPr>
        <w:t xml:space="preserve"> </w:t>
      </w:r>
      <w:r w:rsidRPr="00716CF9">
        <w:rPr>
          <w:rStyle w:val="q4iawc"/>
          <w:rFonts w:asciiTheme="majorBidi" w:hAnsiTheme="majorBidi" w:cstheme="majorBidi"/>
          <w:sz w:val="24"/>
          <w:szCs w:val="24"/>
          <w:rtl/>
        </w:rPr>
        <w:t>توضح دراسة قابلية التشوه للخرسانة البودرة التفاعلية أن العلاقة بين القيمة النسبية والتشوهات الطولية المرنة اللحظية لخرسانة المسحوق التفاعلية لها طابع خطي في جميع نطاقات الإجهاد النسبي ومعامل المرونة المطوَّر للألياف المقواة. مسحوق الخرسانة التفاعلي يتفوق على ذلك بدون الألياف</w:t>
      </w:r>
      <w:r w:rsidRPr="00716CF9">
        <w:rPr>
          <w:rStyle w:val="q4iawc"/>
          <w:rFonts w:asciiTheme="majorBidi" w:hAnsiTheme="majorBidi" w:cstheme="majorBidi"/>
          <w:sz w:val="24"/>
          <w:szCs w:val="24"/>
        </w:rPr>
        <w:t>.</w:t>
      </w:r>
    </w:p>
    <w:p w:rsidR="000B5F6A" w:rsidRDefault="00716CF9" w:rsidP="00716CF9">
      <w:pPr>
        <w:pStyle w:val="Corpsdetexte"/>
        <w:bidi/>
        <w:spacing w:before="7"/>
        <w:rPr>
          <w:bCs/>
          <w:sz w:val="24"/>
          <w:szCs w:val="24"/>
          <w:rtl/>
        </w:rPr>
      </w:pPr>
      <w:r w:rsidRPr="00716CF9">
        <w:rPr>
          <w:rFonts w:hint="cs"/>
          <w:bCs/>
          <w:sz w:val="24"/>
          <w:szCs w:val="24"/>
          <w:rtl/>
        </w:rPr>
        <w:t>المراجع</w:t>
      </w:r>
    </w:p>
    <w:p w:rsidR="00D84791" w:rsidRDefault="00D84791"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tl/>
        </w:rPr>
      </w:pPr>
    </w:p>
    <w:p w:rsidR="00E90DEF" w:rsidRDefault="00E90DEF" w:rsidP="00D84791">
      <w:pPr>
        <w:pStyle w:val="Default"/>
        <w:spacing w:line="360" w:lineRule="auto"/>
        <w:jc w:val="both"/>
        <w:rPr>
          <w:rFonts w:asciiTheme="majorBidi" w:hAnsiTheme="majorBidi" w:cstheme="majorBidi"/>
        </w:rPr>
      </w:pPr>
    </w:p>
    <w:p w:rsidR="00190996" w:rsidRPr="00D84791" w:rsidRDefault="00190996" w:rsidP="00D84791">
      <w:pPr>
        <w:pStyle w:val="Default"/>
        <w:spacing w:line="360" w:lineRule="auto"/>
        <w:jc w:val="both"/>
        <w:rPr>
          <w:rFonts w:asciiTheme="majorBidi" w:hAnsiTheme="majorBidi" w:cstheme="majorBidi"/>
        </w:rPr>
      </w:pPr>
      <w:r w:rsidRPr="00D84791">
        <w:rPr>
          <w:rFonts w:asciiTheme="majorBidi" w:hAnsiTheme="majorBidi" w:cstheme="majorBidi"/>
        </w:rPr>
        <w:lastRenderedPageBreak/>
        <w:t>[</w:t>
      </w:r>
      <w:r w:rsidR="00D84791">
        <w:rPr>
          <w:rFonts w:asciiTheme="majorBidi" w:hAnsiTheme="majorBidi" w:cstheme="majorBidi"/>
        </w:rPr>
        <w:t>1</w:t>
      </w:r>
      <w:r w:rsidRPr="00D84791">
        <w:rPr>
          <w:rFonts w:asciiTheme="majorBidi" w:hAnsiTheme="majorBidi" w:cstheme="majorBidi"/>
        </w:rPr>
        <w:t xml:space="preserve">] Chadli, M., Tebbal, N., and Mellas, M, Study of the Mechanical Behavior of a Reactive Powder Concrete Containing Fibers. Springer Nature Switzerland, Proceedings of the 4th International Symposium on Materials and Sustainable Development, 2020 71–82. https://doi.org/10.1007/978-3-030-43211-9_7. </w:t>
      </w:r>
    </w:p>
    <w:p w:rsidR="00190996" w:rsidRPr="00D84791" w:rsidRDefault="00190996" w:rsidP="00D84791">
      <w:pPr>
        <w:pStyle w:val="FRef"/>
        <w:spacing w:line="360" w:lineRule="auto"/>
      </w:pPr>
      <w:r w:rsidRPr="00D84791">
        <w:t>[</w:t>
      </w:r>
      <w:r w:rsidR="00D84791">
        <w:t>2</w:t>
      </w:r>
      <w:r w:rsidRPr="00D84791">
        <w:t>] Mounira Chadli, Nadia Tebbal, Mekki Mellas , (2021)  Impact of elevated temperatures on the behavior and microstructure of reactive powder concrete, Construction and Building Materials 300 124031.</w:t>
      </w:r>
    </w:p>
    <w:p w:rsidR="00716CF9" w:rsidRPr="00D84791" w:rsidRDefault="00D84791" w:rsidP="00D84791">
      <w:pPr>
        <w:pStyle w:val="Corpsdetexte"/>
        <w:spacing w:line="360" w:lineRule="auto"/>
        <w:jc w:val="both"/>
        <w:rPr>
          <w:bCs/>
          <w:sz w:val="24"/>
          <w:szCs w:val="24"/>
          <w:lang w:val="fr-FR"/>
        </w:rPr>
      </w:pPr>
      <w:r w:rsidRPr="00D84791">
        <w:rPr>
          <w:sz w:val="24"/>
          <w:szCs w:val="24"/>
        </w:rPr>
        <w:t>[</w:t>
      </w:r>
      <w:r>
        <w:rPr>
          <w:sz w:val="24"/>
          <w:szCs w:val="24"/>
        </w:rPr>
        <w:t>3</w:t>
      </w:r>
      <w:r w:rsidRPr="00D84791">
        <w:rPr>
          <w:sz w:val="24"/>
          <w:szCs w:val="24"/>
        </w:rPr>
        <w:t xml:space="preserve">] </w:t>
      </w:r>
      <w:r w:rsidRPr="00D84791">
        <w:rPr>
          <w:rFonts w:asciiTheme="majorBidi" w:hAnsiTheme="majorBidi" w:cstheme="majorBidi"/>
          <w:sz w:val="24"/>
          <w:szCs w:val="24"/>
        </w:rPr>
        <w:t xml:space="preserve">Mounira Chadli, Messaouda Bensmail, Mekki Mellas, Study of the Influence of the Aggressive Environment on the Behavior of Reactive Powder Concrete, Cement Based Composites 1 (2021) 7-12. </w:t>
      </w:r>
      <w:hyperlink r:id="rId15" w:history="1">
        <w:r w:rsidRPr="00D84791">
          <w:rPr>
            <w:rStyle w:val="Lienhypertexte"/>
            <w:rFonts w:asciiTheme="majorBidi" w:hAnsiTheme="majorBidi" w:cstheme="majorBidi"/>
            <w:sz w:val="24"/>
            <w:szCs w:val="24"/>
          </w:rPr>
          <w:t>https://doi.org/10.36937/cebacom.2021.001.002</w:t>
        </w:r>
      </w:hyperlink>
    </w:p>
    <w:p w:rsidR="000B5F6A" w:rsidRPr="00D84791" w:rsidRDefault="00D84791" w:rsidP="00D84791">
      <w:pPr>
        <w:pStyle w:val="Paragraphedeliste"/>
        <w:widowControl w:val="0"/>
        <w:tabs>
          <w:tab w:val="left" w:pos="729"/>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[4] </w:t>
      </w:r>
      <w:r w:rsidR="000B5F6A" w:rsidRPr="00D84791">
        <w:rPr>
          <w:rFonts w:asciiTheme="majorBidi" w:hAnsiTheme="majorBidi" w:cstheme="majorBidi"/>
          <w:sz w:val="24"/>
          <w:szCs w:val="24"/>
        </w:rPr>
        <w:t>How-Ji</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Chen,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Yi-Lin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Yu</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Chao-Wei</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Tang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Mechanical Properties of Ultra-High Performance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before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and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after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Exposure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to</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High</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Temperatures,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Materials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2020,</w:t>
      </w:r>
      <w:r w:rsidR="000B5F6A" w:rsidRPr="00D84791">
        <w:rPr>
          <w:rFonts w:asciiTheme="majorBidi" w:hAnsiTheme="majorBidi" w:cstheme="majorBidi"/>
          <w:b/>
          <w:spacing w:val="1"/>
          <w:sz w:val="24"/>
          <w:szCs w:val="24"/>
        </w:rPr>
        <w:t xml:space="preserve"> </w:t>
      </w:r>
      <w:r w:rsidR="000B5F6A" w:rsidRPr="00D84791">
        <w:rPr>
          <w:rFonts w:asciiTheme="majorBidi" w:hAnsiTheme="majorBidi" w:cstheme="majorBidi"/>
          <w:sz w:val="24"/>
          <w:szCs w:val="24"/>
        </w:rPr>
        <w:t>13,</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770;</w:t>
      </w:r>
      <w:r w:rsidR="000B5F6A" w:rsidRPr="00D84791">
        <w:rPr>
          <w:rFonts w:asciiTheme="majorBidi" w:hAnsiTheme="majorBidi" w:cstheme="majorBidi"/>
          <w:spacing w:val="-47"/>
          <w:sz w:val="24"/>
          <w:szCs w:val="24"/>
        </w:rPr>
        <w:t xml:space="preserve"> </w:t>
      </w:r>
      <w:r w:rsidR="000B5F6A" w:rsidRPr="00D84791">
        <w:rPr>
          <w:rFonts w:asciiTheme="majorBidi" w:hAnsiTheme="majorBidi" w:cstheme="majorBidi"/>
          <w:sz w:val="24"/>
          <w:szCs w:val="24"/>
        </w:rPr>
        <w:t>doi:10.3390/ma13030770</w:t>
      </w:r>
    </w:p>
    <w:p w:rsidR="000B5F6A" w:rsidRPr="00D84791" w:rsidRDefault="00D84791" w:rsidP="00D84791">
      <w:pPr>
        <w:pStyle w:val="Paragraphedeliste"/>
        <w:widowControl w:val="0"/>
        <w:tabs>
          <w:tab w:val="left" w:pos="767"/>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[5] </w:t>
      </w:r>
      <w:r w:rsidR="000B5F6A" w:rsidRPr="00D84791">
        <w:rPr>
          <w:rFonts w:asciiTheme="majorBidi" w:hAnsiTheme="majorBidi" w:cstheme="majorBidi"/>
          <w:sz w:val="24"/>
          <w:szCs w:val="24"/>
        </w:rPr>
        <w:t>Wille, K., Kim, D.J. and Naaman, A.E.,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w:t>
      </w:r>
      <w:r w:rsidR="000B5F6A" w:rsidRPr="00D84791">
        <w:rPr>
          <w:rFonts w:asciiTheme="majorBidi" w:hAnsiTheme="majorBidi" w:cstheme="majorBidi"/>
          <w:sz w:val="24"/>
          <w:szCs w:val="24"/>
        </w:rPr>
        <w:t>Strain-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hardening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UHP-FRC</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with</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low</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fiber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contents</w:t>
      </w:r>
      <w:r w:rsidR="000B5F6A" w:rsidRPr="00D84791">
        <w:rPr>
          <w:rFonts w:asciiTheme="majorBidi" w:hAnsiTheme="majorBidi" w:cstheme="majorBidi"/>
          <w:b/>
          <w:sz w:val="24"/>
          <w:szCs w:val="24"/>
        </w:rPr>
        <w:t>”</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Mater</w:t>
      </w:r>
      <w:r w:rsidR="000B5F6A" w:rsidRPr="00D84791">
        <w:rPr>
          <w:rFonts w:asciiTheme="majorBidi" w:hAnsiTheme="majorBidi" w:cstheme="majorBidi"/>
          <w:spacing w:val="6"/>
          <w:sz w:val="24"/>
          <w:szCs w:val="24"/>
        </w:rPr>
        <w:t xml:space="preserve"> </w:t>
      </w:r>
      <w:r w:rsidR="000B5F6A" w:rsidRPr="00D84791">
        <w:rPr>
          <w:rFonts w:asciiTheme="majorBidi" w:hAnsiTheme="majorBidi" w:cstheme="majorBidi"/>
          <w:sz w:val="24"/>
          <w:szCs w:val="24"/>
        </w:rPr>
        <w:t>Struct</w:t>
      </w:r>
      <w:r w:rsidR="000B5F6A" w:rsidRPr="00D84791">
        <w:rPr>
          <w:rFonts w:asciiTheme="majorBidi" w:hAnsiTheme="majorBidi" w:cstheme="majorBidi"/>
          <w:spacing w:val="5"/>
          <w:sz w:val="24"/>
          <w:szCs w:val="24"/>
        </w:rPr>
        <w:t xml:space="preserve"> </w:t>
      </w:r>
      <w:r w:rsidR="000B5F6A" w:rsidRPr="00D84791">
        <w:rPr>
          <w:rFonts w:asciiTheme="majorBidi" w:hAnsiTheme="majorBidi" w:cstheme="majorBidi"/>
          <w:b/>
          <w:sz w:val="24"/>
          <w:szCs w:val="24"/>
        </w:rPr>
        <w:t>2011</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44:583-98,.</w:t>
      </w:r>
    </w:p>
    <w:p w:rsidR="000B5F6A" w:rsidRPr="00D84791" w:rsidRDefault="00D84791" w:rsidP="00D84791">
      <w:pPr>
        <w:pStyle w:val="Paragraphedeliste"/>
        <w:widowControl w:val="0"/>
        <w:tabs>
          <w:tab w:val="left" w:pos="758"/>
        </w:tabs>
        <w:autoSpaceDE w:val="0"/>
        <w:autoSpaceDN w:val="0"/>
        <w:spacing w:after="0" w:line="360" w:lineRule="auto"/>
        <w:ind w:left="0"/>
        <w:contextualSpacing w:val="0"/>
        <w:jc w:val="both"/>
        <w:rPr>
          <w:rFonts w:asciiTheme="majorBidi" w:hAnsiTheme="majorBidi" w:cstheme="majorBidi"/>
          <w:b/>
          <w:sz w:val="24"/>
          <w:szCs w:val="24"/>
        </w:rPr>
      </w:pPr>
      <w:r>
        <w:rPr>
          <w:rFonts w:asciiTheme="majorBidi" w:hAnsiTheme="majorBidi" w:cstheme="majorBidi"/>
          <w:sz w:val="24"/>
          <w:szCs w:val="24"/>
        </w:rPr>
        <w:t xml:space="preserve">[6] </w:t>
      </w:r>
      <w:r w:rsidR="000B5F6A" w:rsidRPr="00D84791">
        <w:rPr>
          <w:rFonts w:asciiTheme="majorBidi" w:hAnsiTheme="majorBidi" w:cstheme="majorBidi"/>
          <w:sz w:val="24"/>
          <w:szCs w:val="24"/>
        </w:rPr>
        <w:t xml:space="preserve">Wille, K., Naaman, A.E. and El-Tawil, S., </w:t>
      </w:r>
      <w:r w:rsidR="000B5F6A" w:rsidRPr="00D84791">
        <w:rPr>
          <w:rFonts w:asciiTheme="majorBidi" w:hAnsiTheme="majorBidi" w:cstheme="majorBidi"/>
          <w:b/>
          <w:sz w:val="24"/>
          <w:szCs w:val="24"/>
        </w:rPr>
        <w:t>“</w:t>
      </w:r>
      <w:r w:rsidR="000B5F6A" w:rsidRPr="00D84791">
        <w:rPr>
          <w:rFonts w:asciiTheme="majorBidi" w:hAnsiTheme="majorBidi" w:cstheme="majorBidi"/>
          <w:sz w:val="24"/>
          <w:szCs w:val="24"/>
        </w:rPr>
        <w:t>Ultra</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high performance fiber reinforced concrete (UHP-</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FRC) record performance under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tensile loading</w:t>
      </w:r>
      <w:r w:rsidR="000B5F6A" w:rsidRPr="00D84791">
        <w:rPr>
          <w:rFonts w:asciiTheme="majorBidi" w:hAnsiTheme="majorBidi" w:cstheme="majorBidi"/>
          <w:b/>
          <w:sz w:val="24"/>
          <w:szCs w:val="24"/>
        </w:rPr>
        <w:t>”</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International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2011</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vol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33,</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no</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9,</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September,</w:t>
      </w:r>
      <w:r w:rsidR="000B5F6A" w:rsidRPr="00D84791">
        <w:rPr>
          <w:rFonts w:asciiTheme="majorBidi" w:hAnsiTheme="majorBidi" w:cstheme="majorBidi"/>
          <w:spacing w:val="3"/>
          <w:sz w:val="24"/>
          <w:szCs w:val="24"/>
        </w:rPr>
        <w:t xml:space="preserve"> </w:t>
      </w:r>
      <w:r w:rsidR="000B5F6A" w:rsidRPr="00D84791">
        <w:rPr>
          <w:rFonts w:asciiTheme="majorBidi" w:hAnsiTheme="majorBidi" w:cstheme="majorBidi"/>
          <w:sz w:val="24"/>
          <w:szCs w:val="24"/>
        </w:rPr>
        <w:t>pp</w:t>
      </w:r>
      <w:r w:rsidR="000B5F6A" w:rsidRPr="00D84791">
        <w:rPr>
          <w:rFonts w:asciiTheme="majorBidi" w:hAnsiTheme="majorBidi" w:cstheme="majorBidi"/>
          <w:spacing w:val="-3"/>
          <w:sz w:val="24"/>
          <w:szCs w:val="24"/>
        </w:rPr>
        <w:t xml:space="preserve"> </w:t>
      </w:r>
      <w:r w:rsidR="000B5F6A" w:rsidRPr="00D84791">
        <w:rPr>
          <w:rFonts w:asciiTheme="majorBidi" w:hAnsiTheme="majorBidi" w:cstheme="majorBidi"/>
          <w:sz w:val="24"/>
          <w:szCs w:val="24"/>
        </w:rPr>
        <w:t>35-41,</w:t>
      </w:r>
      <w:r w:rsidR="000B5F6A" w:rsidRPr="00D84791">
        <w:rPr>
          <w:rFonts w:asciiTheme="majorBidi" w:hAnsiTheme="majorBidi" w:cstheme="majorBidi"/>
          <w:b/>
          <w:sz w:val="24"/>
          <w:szCs w:val="24"/>
        </w:rPr>
        <w:t>.</w:t>
      </w:r>
    </w:p>
    <w:p w:rsidR="000B5F6A" w:rsidRPr="00D84791" w:rsidRDefault="00D84791" w:rsidP="00D84791">
      <w:pPr>
        <w:pStyle w:val="Paragraphedeliste"/>
        <w:widowControl w:val="0"/>
        <w:tabs>
          <w:tab w:val="left" w:pos="0"/>
          <w:tab w:val="left" w:pos="2086"/>
          <w:tab w:val="left" w:pos="3374"/>
          <w:tab w:val="left" w:pos="4607"/>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[7] </w:t>
      </w:r>
      <w:r w:rsidR="000B5F6A" w:rsidRPr="00D84791">
        <w:rPr>
          <w:rFonts w:asciiTheme="majorBidi" w:hAnsiTheme="majorBidi" w:cstheme="majorBidi"/>
          <w:sz w:val="24"/>
          <w:szCs w:val="24"/>
        </w:rPr>
        <w:t>DanyingGao, Lijuan Zhang , Michelle Nokken, Jun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Zhao., Mixture Proportion Design Method of Steel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Fiber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Reinforced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Recycled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Coarse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Aggregate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sz w:val="24"/>
          <w:szCs w:val="24"/>
        </w:rPr>
        <w:tab/>
        <w:t>Materials</w:t>
      </w:r>
      <w:r>
        <w:rPr>
          <w:rFonts w:asciiTheme="majorBidi" w:hAnsiTheme="majorBidi" w:cstheme="majorBidi"/>
          <w:sz w:val="24"/>
          <w:szCs w:val="24"/>
        </w:rPr>
        <w:t xml:space="preserve"> </w:t>
      </w:r>
      <w:r w:rsidR="000B5F6A" w:rsidRPr="00D84791">
        <w:rPr>
          <w:rFonts w:asciiTheme="majorBidi" w:hAnsiTheme="majorBidi" w:cstheme="majorBidi"/>
          <w:b/>
          <w:sz w:val="24"/>
          <w:szCs w:val="24"/>
        </w:rPr>
        <w:t>2019</w:t>
      </w:r>
      <w:r w:rsidR="000B5F6A" w:rsidRPr="00D84791">
        <w:rPr>
          <w:rFonts w:asciiTheme="majorBidi" w:hAnsiTheme="majorBidi" w:cstheme="majorBidi"/>
          <w:sz w:val="24"/>
          <w:szCs w:val="24"/>
        </w:rPr>
        <w:t>,12,</w:t>
      </w:r>
      <w:r w:rsidR="000B5F6A" w:rsidRPr="00D84791">
        <w:rPr>
          <w:rFonts w:asciiTheme="majorBidi" w:hAnsiTheme="majorBidi" w:cstheme="majorBidi"/>
          <w:spacing w:val="-2"/>
          <w:sz w:val="24"/>
          <w:szCs w:val="24"/>
        </w:rPr>
        <w:t>375;</w:t>
      </w:r>
      <w:r w:rsidR="000B5F6A" w:rsidRPr="00D84791">
        <w:rPr>
          <w:rFonts w:asciiTheme="majorBidi" w:hAnsiTheme="majorBidi" w:cstheme="majorBidi"/>
          <w:spacing w:val="-48"/>
          <w:sz w:val="24"/>
          <w:szCs w:val="24"/>
        </w:rPr>
        <w:t xml:space="preserve"> </w:t>
      </w:r>
      <w:r w:rsidR="000B5F6A" w:rsidRPr="00D84791">
        <w:rPr>
          <w:rFonts w:asciiTheme="majorBidi" w:hAnsiTheme="majorBidi" w:cstheme="majorBidi"/>
          <w:sz w:val="24"/>
          <w:szCs w:val="24"/>
        </w:rPr>
        <w:t>doi:10.3390/ma12030375</w:t>
      </w:r>
    </w:p>
    <w:p w:rsidR="000B5F6A" w:rsidRPr="00D84791" w:rsidRDefault="00D84791" w:rsidP="00D84791">
      <w:pPr>
        <w:pStyle w:val="Paragraphedeliste"/>
        <w:widowControl w:val="0"/>
        <w:tabs>
          <w:tab w:val="left" w:pos="763"/>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[8] </w:t>
      </w:r>
      <w:hyperlink r:id="rId16">
        <w:r w:rsidR="000B5F6A" w:rsidRPr="00D84791">
          <w:rPr>
            <w:rFonts w:asciiTheme="majorBidi" w:hAnsiTheme="majorBidi" w:cstheme="majorBidi"/>
            <w:sz w:val="24"/>
            <w:szCs w:val="24"/>
          </w:rPr>
          <w:t>Chadli,</w:t>
        </w:r>
      </w:hyperlink>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w:t>
      </w:r>
      <w:r w:rsidR="000B5F6A" w:rsidRPr="00D84791">
        <w:rPr>
          <w:rFonts w:asciiTheme="majorBidi" w:hAnsiTheme="majorBidi" w:cstheme="majorBidi"/>
          <w:spacing w:val="1"/>
          <w:sz w:val="24"/>
          <w:szCs w:val="24"/>
        </w:rPr>
        <w:t xml:space="preserve"> </w:t>
      </w:r>
      <w:hyperlink r:id="rId17">
        <w:r w:rsidR="000B5F6A" w:rsidRPr="00D84791">
          <w:rPr>
            <w:rFonts w:asciiTheme="majorBidi" w:hAnsiTheme="majorBidi" w:cstheme="majorBidi"/>
            <w:sz w:val="24"/>
            <w:szCs w:val="24"/>
          </w:rPr>
          <w:t>Mekki,</w:t>
        </w:r>
      </w:hyperlink>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and</w:t>
      </w:r>
      <w:r w:rsidR="000B5F6A" w:rsidRPr="00D84791">
        <w:rPr>
          <w:rFonts w:asciiTheme="majorBidi" w:hAnsiTheme="majorBidi" w:cstheme="majorBidi"/>
          <w:spacing w:val="1"/>
          <w:sz w:val="24"/>
          <w:szCs w:val="24"/>
        </w:rPr>
        <w:t xml:space="preserve"> </w:t>
      </w:r>
      <w:hyperlink r:id="rId18">
        <w:r w:rsidR="000B5F6A" w:rsidRPr="00D84791">
          <w:rPr>
            <w:rFonts w:asciiTheme="majorBidi" w:hAnsiTheme="majorBidi" w:cstheme="majorBidi"/>
            <w:sz w:val="24"/>
            <w:szCs w:val="24"/>
          </w:rPr>
          <w:t>Mezghiche,</w:t>
        </w:r>
      </w:hyperlink>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Formulation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and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study of metal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fiber-reinforced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reactive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powder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b/>
          <w:sz w:val="24"/>
          <w:szCs w:val="24"/>
        </w:rPr>
        <w:t>,</w:t>
      </w:r>
      <w:r w:rsidR="000B5F6A" w:rsidRPr="00D84791">
        <w:rPr>
          <w:rFonts w:asciiTheme="majorBidi" w:hAnsiTheme="majorBidi" w:cstheme="majorBidi"/>
          <w:b/>
          <w:spacing w:val="1"/>
          <w:sz w:val="24"/>
          <w:szCs w:val="24"/>
        </w:rPr>
        <w:t xml:space="preserve"> </w:t>
      </w:r>
      <w:r w:rsidR="000B5F6A" w:rsidRPr="00D84791">
        <w:rPr>
          <w:rFonts w:asciiTheme="majorBidi" w:hAnsiTheme="majorBidi" w:cstheme="majorBidi"/>
          <w:sz w:val="24"/>
          <w:szCs w:val="24"/>
        </w:rPr>
        <w:t>World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J.</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Eng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2018</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15</w:t>
      </w:r>
      <w:r w:rsidR="000B5F6A" w:rsidRPr="00D84791">
        <w:rPr>
          <w:rFonts w:asciiTheme="majorBidi" w:hAnsiTheme="majorBidi" w:cstheme="majorBidi"/>
          <w:sz w:val="24"/>
          <w:szCs w:val="24"/>
        </w:rPr>
        <w:t>(4), 531-539.</w:t>
      </w:r>
    </w:p>
    <w:p w:rsidR="000B5F6A" w:rsidRPr="00D84791" w:rsidRDefault="00D84791" w:rsidP="00D84791">
      <w:pPr>
        <w:pStyle w:val="Paragraphedeliste"/>
        <w:widowControl w:val="0"/>
        <w:tabs>
          <w:tab w:val="left" w:pos="734"/>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[9] </w:t>
      </w:r>
      <w:r w:rsidR="000B5F6A" w:rsidRPr="00D84791">
        <w:rPr>
          <w:rFonts w:asciiTheme="majorBidi" w:hAnsiTheme="majorBidi" w:cstheme="majorBidi"/>
          <w:sz w:val="24"/>
          <w:szCs w:val="24"/>
        </w:rPr>
        <w:t>Shahad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Khamees,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Mohammed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Kadhum,</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Nameer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Alwash. ,Steel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Fiber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Use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Shear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Reinforcement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on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I-Shaped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UHP-FRC</w:t>
      </w:r>
      <w:r w:rsidR="000B5F6A" w:rsidRPr="00D84791">
        <w:rPr>
          <w:rFonts w:asciiTheme="majorBidi" w:hAnsiTheme="majorBidi" w:cstheme="majorBidi"/>
          <w:spacing w:val="51"/>
          <w:sz w:val="24"/>
          <w:szCs w:val="24"/>
        </w:rPr>
        <w:t xml:space="preserve"> </w:t>
      </w:r>
      <w:r w:rsidR="000B5F6A" w:rsidRPr="00D84791">
        <w:rPr>
          <w:rFonts w:asciiTheme="majorBidi" w:hAnsiTheme="majorBidi" w:cstheme="majorBidi"/>
          <w:sz w:val="24"/>
          <w:szCs w:val="24"/>
        </w:rPr>
        <w:t>Beams,</w:t>
      </w:r>
      <w:r w:rsidR="000B5F6A" w:rsidRPr="00D84791">
        <w:rPr>
          <w:rFonts w:asciiTheme="majorBidi" w:hAnsiTheme="majorBidi" w:cstheme="majorBidi"/>
          <w:spacing w:val="-47"/>
          <w:sz w:val="24"/>
          <w:szCs w:val="24"/>
        </w:rPr>
        <w:t xml:space="preserve"> </w:t>
      </w:r>
      <w:r w:rsidR="000B5F6A" w:rsidRPr="00D84791">
        <w:rPr>
          <w:rFonts w:asciiTheme="majorBidi" w:hAnsiTheme="majorBidi" w:cstheme="majorBidi"/>
          <w:sz w:val="24"/>
          <w:szCs w:val="24"/>
        </w:rPr>
        <w:t>Civil</w:t>
      </w:r>
      <w:r w:rsidR="000B5F6A" w:rsidRPr="00D84791">
        <w:rPr>
          <w:rFonts w:asciiTheme="majorBidi" w:hAnsiTheme="majorBidi" w:cstheme="majorBidi"/>
          <w:spacing w:val="-3"/>
          <w:sz w:val="24"/>
          <w:szCs w:val="24"/>
        </w:rPr>
        <w:t xml:space="preserve"> </w:t>
      </w:r>
      <w:r w:rsidR="000B5F6A" w:rsidRPr="00D84791">
        <w:rPr>
          <w:rFonts w:asciiTheme="majorBidi" w:hAnsiTheme="majorBidi" w:cstheme="majorBidi"/>
          <w:sz w:val="24"/>
          <w:szCs w:val="24"/>
        </w:rPr>
        <w:t>Engineering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Journal</w:t>
      </w:r>
      <w:r w:rsidR="000B5F6A" w:rsidRPr="00D84791">
        <w:rPr>
          <w:rFonts w:asciiTheme="majorBidi" w:hAnsiTheme="majorBidi" w:cstheme="majorBidi"/>
          <w:spacing w:val="4"/>
          <w:sz w:val="24"/>
          <w:szCs w:val="24"/>
        </w:rPr>
        <w:t xml:space="preserve"> </w:t>
      </w:r>
      <w:r w:rsidR="000B5F6A" w:rsidRPr="00D84791">
        <w:rPr>
          <w:rFonts w:asciiTheme="majorBidi" w:hAnsiTheme="majorBidi" w:cstheme="majorBidi"/>
          <w:b/>
          <w:sz w:val="24"/>
          <w:szCs w:val="24"/>
        </w:rPr>
        <w:t>2020</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Vol.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6,</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No.</w:t>
      </w:r>
      <w:r w:rsidR="000B5F6A" w:rsidRPr="00D84791">
        <w:rPr>
          <w:rFonts w:asciiTheme="majorBidi" w:hAnsiTheme="majorBidi" w:cstheme="majorBidi"/>
          <w:spacing w:val="2"/>
          <w:sz w:val="24"/>
          <w:szCs w:val="24"/>
        </w:rPr>
        <w:t xml:space="preserve"> </w:t>
      </w:r>
      <w:r w:rsidR="000B5F6A" w:rsidRPr="00D84791">
        <w:rPr>
          <w:rFonts w:asciiTheme="majorBidi" w:hAnsiTheme="majorBidi" w:cstheme="majorBidi"/>
          <w:sz w:val="24"/>
          <w:szCs w:val="24"/>
        </w:rPr>
        <w:t>1.</w:t>
      </w:r>
    </w:p>
    <w:p w:rsidR="000B5F6A" w:rsidRPr="00D84791" w:rsidRDefault="00D84791" w:rsidP="00D84791">
      <w:pPr>
        <w:pStyle w:val="Paragraphedeliste"/>
        <w:widowControl w:val="0"/>
        <w:tabs>
          <w:tab w:val="left" w:pos="787"/>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[10] </w:t>
      </w:r>
      <w:hyperlink r:id="rId19">
        <w:r w:rsidR="000B5F6A" w:rsidRPr="00D84791">
          <w:rPr>
            <w:rFonts w:asciiTheme="majorBidi" w:hAnsiTheme="majorBidi" w:cstheme="majorBidi"/>
            <w:sz w:val="24"/>
            <w:szCs w:val="24"/>
          </w:rPr>
          <w:t>Umut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Hasgul</w:t>
        </w:r>
      </w:hyperlink>
      <w:r w:rsidR="000B5F6A" w:rsidRPr="00D84791">
        <w:rPr>
          <w:rFonts w:asciiTheme="majorBidi" w:hAnsiTheme="majorBidi" w:cstheme="majorBidi"/>
          <w:sz w:val="24"/>
          <w:szCs w:val="24"/>
        </w:rPr>
        <w:t xml:space="preserve"> ,</w:t>
      </w:r>
      <w:r w:rsidR="000B5F6A" w:rsidRPr="00D84791">
        <w:rPr>
          <w:rFonts w:asciiTheme="majorBidi" w:hAnsiTheme="majorBidi" w:cstheme="majorBidi"/>
          <w:spacing w:val="1"/>
          <w:sz w:val="24"/>
          <w:szCs w:val="24"/>
        </w:rPr>
        <w:t xml:space="preserve"> </w:t>
      </w:r>
      <w:hyperlink r:id="rId20">
        <w:r w:rsidR="000B5F6A" w:rsidRPr="00D84791">
          <w:rPr>
            <w:rFonts w:asciiTheme="majorBidi" w:hAnsiTheme="majorBidi" w:cstheme="majorBidi"/>
            <w:sz w:val="24"/>
            <w:szCs w:val="24"/>
          </w:rPr>
          <w:t>Altug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Yavas,</w:t>
        </w:r>
      </w:hyperlink>
      <w:r w:rsidR="000B5F6A" w:rsidRPr="00D84791">
        <w:rPr>
          <w:rFonts w:asciiTheme="majorBidi" w:hAnsiTheme="majorBidi" w:cstheme="majorBidi"/>
          <w:sz w:val="24"/>
          <w:szCs w:val="24"/>
        </w:rPr>
        <w:t xml:space="preserve"> </w:t>
      </w:r>
      <w:hyperlink r:id="rId21">
        <w:r w:rsidR="000B5F6A" w:rsidRPr="00D84791">
          <w:rPr>
            <w:rFonts w:asciiTheme="majorBidi" w:hAnsiTheme="majorBidi" w:cstheme="majorBidi"/>
            <w:sz w:val="24"/>
            <w:szCs w:val="24"/>
          </w:rPr>
          <w:t>Tamer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Birol</w:t>
        </w:r>
      </w:hyperlink>
      <w:r w:rsidR="000B5F6A" w:rsidRPr="00D84791">
        <w:rPr>
          <w:rFonts w:asciiTheme="majorBidi" w:hAnsiTheme="majorBidi" w:cstheme="majorBidi"/>
          <w:spacing w:val="1"/>
          <w:sz w:val="24"/>
          <w:szCs w:val="24"/>
        </w:rPr>
        <w:t xml:space="preserve"> </w:t>
      </w:r>
      <w:hyperlink r:id="rId22">
        <w:r w:rsidR="000B5F6A" w:rsidRPr="00D84791">
          <w:rPr>
            <w:rFonts w:asciiTheme="majorBidi" w:hAnsiTheme="majorBidi" w:cstheme="majorBidi"/>
            <w:sz w:val="24"/>
            <w:szCs w:val="24"/>
          </w:rPr>
          <w:t>,Kaan</w:t>
        </w:r>
      </w:hyperlink>
      <w:r w:rsidR="000B5F6A" w:rsidRPr="00D84791">
        <w:rPr>
          <w:rFonts w:asciiTheme="majorBidi" w:hAnsiTheme="majorBidi" w:cstheme="majorBidi"/>
          <w:spacing w:val="1"/>
          <w:sz w:val="24"/>
          <w:szCs w:val="24"/>
        </w:rPr>
        <w:t xml:space="preserve"> </w:t>
      </w:r>
      <w:hyperlink r:id="rId23">
        <w:r w:rsidR="000B5F6A" w:rsidRPr="00D84791">
          <w:rPr>
            <w:rFonts w:asciiTheme="majorBidi" w:hAnsiTheme="majorBidi" w:cstheme="majorBidi"/>
            <w:sz w:val="24"/>
            <w:szCs w:val="24"/>
          </w:rPr>
          <w:t>Turker.</w:t>
        </w:r>
      </w:hyperlink>
      <w:r w:rsidR="000B5F6A" w:rsidRPr="00D84791">
        <w:rPr>
          <w:rFonts w:asciiTheme="majorBidi" w:hAnsiTheme="majorBidi" w:cstheme="majorBidi"/>
          <w:sz w:val="24"/>
          <w:szCs w:val="24"/>
        </w:rPr>
        <w:t>, Steel Fiber Use as Shear Reinforcement on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 xml:space="preserve">I-Shaped UHP-FRC Beams, Appl. Sci. </w:t>
      </w:r>
      <w:r w:rsidR="000B5F6A" w:rsidRPr="00D84791">
        <w:rPr>
          <w:rFonts w:asciiTheme="majorBidi" w:hAnsiTheme="majorBidi" w:cstheme="majorBidi"/>
          <w:b/>
          <w:sz w:val="24"/>
          <w:szCs w:val="24"/>
        </w:rPr>
        <w:t>2019</w:t>
      </w:r>
      <w:r w:rsidR="000B5F6A" w:rsidRPr="00D84791">
        <w:rPr>
          <w:rFonts w:asciiTheme="majorBidi" w:hAnsiTheme="majorBidi" w:cstheme="majorBidi"/>
          <w:sz w:val="24"/>
          <w:szCs w:val="24"/>
        </w:rPr>
        <w:t>, 9(24),</w:t>
      </w:r>
      <w:r w:rsidR="000B5F6A" w:rsidRPr="00D84791">
        <w:rPr>
          <w:rFonts w:asciiTheme="majorBidi" w:hAnsiTheme="majorBidi" w:cstheme="majorBidi"/>
          <w:spacing w:val="-47"/>
          <w:sz w:val="24"/>
          <w:szCs w:val="24"/>
        </w:rPr>
        <w:t xml:space="preserve"> </w:t>
      </w:r>
      <w:r w:rsidR="000B5F6A" w:rsidRPr="00D84791">
        <w:rPr>
          <w:rFonts w:asciiTheme="majorBidi" w:hAnsiTheme="majorBidi" w:cstheme="majorBidi"/>
          <w:sz w:val="24"/>
          <w:szCs w:val="24"/>
        </w:rPr>
        <w:t>5526;</w:t>
      </w:r>
      <w:r w:rsidR="000B5F6A" w:rsidRPr="00D84791">
        <w:rPr>
          <w:rFonts w:asciiTheme="majorBidi" w:hAnsiTheme="majorBidi" w:cstheme="majorBidi"/>
          <w:spacing w:val="-5"/>
          <w:sz w:val="24"/>
          <w:szCs w:val="24"/>
        </w:rPr>
        <w:t xml:space="preserve"> </w:t>
      </w:r>
      <w:hyperlink r:id="rId24">
        <w:r w:rsidR="000B5F6A" w:rsidRPr="00D84791">
          <w:rPr>
            <w:rFonts w:asciiTheme="majorBidi" w:hAnsiTheme="majorBidi" w:cstheme="majorBidi"/>
            <w:sz w:val="24"/>
            <w:szCs w:val="24"/>
          </w:rPr>
          <w:t>https://doi.org/10.3390/app9245526</w:t>
        </w:r>
      </w:hyperlink>
    </w:p>
    <w:p w:rsidR="000B5F6A" w:rsidRPr="00D84791" w:rsidRDefault="00D84791" w:rsidP="00D84791">
      <w:pPr>
        <w:pStyle w:val="Paragraphedeliste"/>
        <w:widowControl w:val="0"/>
        <w:tabs>
          <w:tab w:val="left" w:pos="743"/>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 xml:space="preserve">[11] </w:t>
      </w:r>
      <w:r w:rsidR="000B5F6A" w:rsidRPr="00D84791">
        <w:rPr>
          <w:rFonts w:asciiTheme="majorBidi" w:hAnsiTheme="majorBidi" w:cstheme="majorBidi"/>
          <w:sz w:val="24"/>
          <w:szCs w:val="24"/>
        </w:rPr>
        <w:t>In-Hwan Yang</w:t>
      </w:r>
      <w:r>
        <w:rPr>
          <w:rFonts w:asciiTheme="majorBidi" w:hAnsiTheme="majorBidi" w:cstheme="majorBidi"/>
          <w:sz w:val="24"/>
          <w:szCs w:val="24"/>
        </w:rPr>
        <w:t>, Jihun Park</w:t>
      </w:r>
      <w:r w:rsidR="000B5F6A" w:rsidRPr="00D84791">
        <w:rPr>
          <w:rFonts w:asciiTheme="majorBidi" w:hAnsiTheme="majorBidi" w:cstheme="majorBidi"/>
          <w:sz w:val="24"/>
          <w:szCs w:val="24"/>
        </w:rPr>
        <w:t>, The Quang Bui,</w:t>
      </w:r>
      <w:r w:rsidR="000B5F6A" w:rsidRPr="00D84791">
        <w:rPr>
          <w:rFonts w:asciiTheme="majorBidi" w:hAnsiTheme="majorBidi" w:cstheme="majorBidi"/>
          <w:spacing w:val="-47"/>
          <w:sz w:val="24"/>
          <w:szCs w:val="24"/>
        </w:rPr>
        <w:t xml:space="preserve"> </w:t>
      </w:r>
      <w:r w:rsidR="000B5F6A" w:rsidRPr="00D84791">
        <w:rPr>
          <w:rFonts w:asciiTheme="majorBidi" w:hAnsiTheme="majorBidi" w:cstheme="majorBidi"/>
          <w:sz w:val="24"/>
          <w:szCs w:val="24"/>
        </w:rPr>
        <w:t>Kyoung-Chul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Kim,</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Changbin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Joh</w:t>
      </w:r>
      <w:r>
        <w:rPr>
          <w:rFonts w:asciiTheme="majorBidi" w:hAnsiTheme="majorBidi" w:cstheme="majorBidi"/>
          <w:sz w:val="24"/>
          <w:szCs w:val="24"/>
        </w:rPr>
        <w:t xml:space="preserve"> </w:t>
      </w:r>
      <w:r w:rsidR="000B5F6A" w:rsidRPr="00D84791">
        <w:rPr>
          <w:rFonts w:asciiTheme="majorBidi" w:hAnsiTheme="majorBidi" w:cstheme="majorBidi"/>
          <w:sz w:val="24"/>
          <w:szCs w:val="24"/>
        </w:rPr>
        <w:t>and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Hyungbae Lee ., An Experimental Study on the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Ductility</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and</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Flexural</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Toughness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of</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Ultrahigh-</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Performance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Beams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Subjected</w:t>
      </w:r>
      <w:r w:rsidR="000B5F6A" w:rsidRPr="00D84791">
        <w:rPr>
          <w:rFonts w:asciiTheme="majorBidi" w:hAnsiTheme="majorBidi" w:cstheme="majorBidi"/>
          <w:spacing w:val="51"/>
          <w:sz w:val="24"/>
          <w:szCs w:val="24"/>
        </w:rPr>
        <w:t xml:space="preserve"> </w:t>
      </w:r>
      <w:r w:rsidR="000B5F6A" w:rsidRPr="00D84791">
        <w:rPr>
          <w:rFonts w:asciiTheme="majorBidi" w:hAnsiTheme="majorBidi" w:cstheme="majorBidi"/>
          <w:sz w:val="24"/>
          <w:szCs w:val="24"/>
        </w:rPr>
        <w:t>to</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Bending,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Materials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2020</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13,</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2225;</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doi:10.3390/ma13102225</w:t>
      </w:r>
    </w:p>
    <w:p w:rsidR="00D84791" w:rsidRPr="00D84791" w:rsidRDefault="00D84791" w:rsidP="00D84791">
      <w:pPr>
        <w:pStyle w:val="Corpsdetexte"/>
        <w:tabs>
          <w:tab w:val="left" w:pos="2195"/>
          <w:tab w:val="left" w:pos="3135"/>
          <w:tab w:val="left" w:pos="3821"/>
        </w:tabs>
        <w:spacing w:line="360" w:lineRule="auto"/>
        <w:jc w:val="both"/>
        <w:rPr>
          <w:rFonts w:asciiTheme="majorBidi" w:hAnsiTheme="majorBidi" w:cstheme="majorBidi"/>
          <w:spacing w:val="1"/>
          <w:sz w:val="24"/>
          <w:szCs w:val="24"/>
        </w:rPr>
      </w:pPr>
      <w:r>
        <w:rPr>
          <w:rFonts w:asciiTheme="majorBidi" w:hAnsiTheme="majorBidi" w:cstheme="majorBidi"/>
          <w:sz w:val="24"/>
          <w:szCs w:val="24"/>
        </w:rPr>
        <w:t xml:space="preserve">[12] </w:t>
      </w:r>
      <w:r w:rsidR="000B5F6A" w:rsidRPr="00D84791">
        <w:rPr>
          <w:rFonts w:asciiTheme="majorBidi" w:hAnsiTheme="majorBidi" w:cstheme="majorBidi"/>
          <w:sz w:val="24"/>
          <w:szCs w:val="24"/>
        </w:rPr>
        <w:t>Yang,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Guangyao,</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Jiangxiong</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Wei,</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Qijun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Yu,</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Haoliang Huang, and Fangxian Li. Investigation of</w:t>
      </w:r>
      <w:r w:rsidR="000B5F6A" w:rsidRPr="00D84791">
        <w:rPr>
          <w:rFonts w:asciiTheme="majorBidi" w:hAnsiTheme="majorBidi" w:cstheme="majorBidi"/>
          <w:spacing w:val="-47"/>
          <w:sz w:val="24"/>
          <w:szCs w:val="24"/>
        </w:rPr>
        <w:t xml:space="preserve"> </w:t>
      </w:r>
      <w:r w:rsidR="000B5F6A" w:rsidRPr="00D84791">
        <w:rPr>
          <w:rFonts w:asciiTheme="majorBidi" w:hAnsiTheme="majorBidi" w:cstheme="majorBidi"/>
          <w:sz w:val="24"/>
          <w:szCs w:val="24"/>
        </w:rPr>
        <w:t>the Match Relation between Steel Fiber and High-</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Strength</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Matrix</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lastRenderedPageBreak/>
        <w:t>in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Reactive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Powder</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Materials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b/>
          <w:sz w:val="24"/>
          <w:szCs w:val="24"/>
        </w:rPr>
        <w:t>2019,</w:t>
      </w:r>
      <w:r w:rsidR="000B5F6A" w:rsidRPr="00D84791">
        <w:rPr>
          <w:rFonts w:asciiTheme="majorBidi" w:hAnsiTheme="majorBidi" w:cstheme="majorBidi"/>
          <w:b/>
          <w:spacing w:val="1"/>
          <w:sz w:val="24"/>
          <w:szCs w:val="24"/>
        </w:rPr>
        <w:t xml:space="preserve"> </w:t>
      </w:r>
      <w:r w:rsidR="000B5F6A" w:rsidRPr="00D84791">
        <w:rPr>
          <w:rFonts w:asciiTheme="majorBidi" w:hAnsiTheme="majorBidi" w:cstheme="majorBidi"/>
          <w:sz w:val="24"/>
          <w:szCs w:val="24"/>
        </w:rPr>
        <w:t>12,</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no.</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11</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1751.</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doi:10.3390/ma12111751.</w:t>
      </w:r>
      <w:r w:rsidRPr="00D84791">
        <w:rPr>
          <w:rFonts w:asciiTheme="majorBidi" w:hAnsiTheme="majorBidi" w:cstheme="majorBidi"/>
          <w:sz w:val="24"/>
          <w:szCs w:val="24"/>
        </w:rPr>
        <w:t xml:space="preserve"> [[13]</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Dalila</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Benamara ,Bouzidi</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Mezghiche,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Mechrouh</w:t>
      </w:r>
      <w:r w:rsidRPr="00D84791">
        <w:rPr>
          <w:rFonts w:asciiTheme="majorBidi" w:hAnsiTheme="majorBidi" w:cstheme="majorBidi"/>
          <w:spacing w:val="-47"/>
          <w:sz w:val="24"/>
          <w:szCs w:val="24"/>
        </w:rPr>
        <w:t xml:space="preserve"> </w:t>
      </w:r>
      <w:r w:rsidRPr="00D84791">
        <w:rPr>
          <w:rFonts w:asciiTheme="majorBidi" w:hAnsiTheme="majorBidi" w:cstheme="majorBidi"/>
          <w:sz w:val="24"/>
          <w:szCs w:val="24"/>
        </w:rPr>
        <w:t>Fatma</w:t>
      </w:r>
      <w:r w:rsidRPr="00D84791">
        <w:rPr>
          <w:rFonts w:asciiTheme="majorBidi" w:hAnsiTheme="majorBidi" w:cstheme="majorBidi"/>
          <w:spacing w:val="9"/>
          <w:sz w:val="24"/>
          <w:szCs w:val="24"/>
        </w:rPr>
        <w:t xml:space="preserve"> </w:t>
      </w:r>
      <w:r w:rsidRPr="00D84791">
        <w:rPr>
          <w:rFonts w:asciiTheme="majorBidi" w:hAnsiTheme="majorBidi" w:cstheme="majorBidi"/>
          <w:sz w:val="24"/>
          <w:szCs w:val="24"/>
        </w:rPr>
        <w:t>Zohra</w:t>
      </w:r>
      <w:r w:rsidRPr="00D84791">
        <w:rPr>
          <w:rFonts w:asciiTheme="majorBidi" w:hAnsiTheme="majorBidi" w:cstheme="majorBidi"/>
          <w:spacing w:val="5"/>
          <w:sz w:val="24"/>
          <w:szCs w:val="24"/>
        </w:rPr>
        <w:t xml:space="preserve"> </w:t>
      </w:r>
      <w:r w:rsidRPr="00D84791">
        <w:rPr>
          <w:rFonts w:asciiTheme="majorBidi" w:hAnsiTheme="majorBidi" w:cstheme="majorBidi"/>
          <w:sz w:val="24"/>
          <w:szCs w:val="24"/>
        </w:rPr>
        <w:t>.,</w:t>
      </w:r>
      <w:r w:rsidRPr="00D84791">
        <w:rPr>
          <w:rFonts w:asciiTheme="majorBidi" w:hAnsiTheme="majorBidi" w:cstheme="majorBidi"/>
          <w:spacing w:val="5"/>
          <w:sz w:val="24"/>
          <w:szCs w:val="24"/>
        </w:rPr>
        <w:t xml:space="preserve"> </w:t>
      </w:r>
      <w:r w:rsidRPr="00D84791">
        <w:rPr>
          <w:rFonts w:asciiTheme="majorBidi" w:hAnsiTheme="majorBidi" w:cstheme="majorBidi"/>
          <w:sz w:val="24"/>
          <w:szCs w:val="24"/>
        </w:rPr>
        <w:t>The</w:t>
      </w:r>
      <w:r w:rsidRPr="00D84791">
        <w:rPr>
          <w:rFonts w:asciiTheme="majorBidi" w:hAnsiTheme="majorBidi" w:cstheme="majorBidi"/>
          <w:spacing w:val="50"/>
          <w:sz w:val="24"/>
          <w:szCs w:val="24"/>
        </w:rPr>
        <w:t xml:space="preserve"> </w:t>
      </w:r>
      <w:r w:rsidRPr="00D84791">
        <w:rPr>
          <w:rFonts w:asciiTheme="majorBidi" w:hAnsiTheme="majorBidi" w:cstheme="majorBidi"/>
          <w:sz w:val="24"/>
          <w:szCs w:val="24"/>
        </w:rPr>
        <w:t>deformability</w:t>
      </w:r>
      <w:r w:rsidRPr="00D84791">
        <w:rPr>
          <w:rFonts w:asciiTheme="majorBidi" w:hAnsiTheme="majorBidi" w:cstheme="majorBidi"/>
          <w:spacing w:val="3"/>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53"/>
          <w:sz w:val="24"/>
          <w:szCs w:val="24"/>
        </w:rPr>
        <w:t xml:space="preserve"> </w:t>
      </w:r>
      <w:r w:rsidRPr="00D84791">
        <w:rPr>
          <w:rFonts w:asciiTheme="majorBidi" w:hAnsiTheme="majorBidi" w:cstheme="majorBidi"/>
          <w:sz w:val="24"/>
          <w:szCs w:val="24"/>
        </w:rPr>
        <w:t>a</w:t>
      </w:r>
      <w:r w:rsidRPr="00D84791">
        <w:rPr>
          <w:rFonts w:asciiTheme="majorBidi" w:hAnsiTheme="majorBidi" w:cstheme="majorBidi"/>
          <w:spacing w:val="59"/>
          <w:sz w:val="24"/>
          <w:szCs w:val="24"/>
        </w:rPr>
        <w:t xml:space="preserve"> </w:t>
      </w:r>
      <w:r w:rsidRPr="00D84791">
        <w:rPr>
          <w:rFonts w:asciiTheme="majorBidi" w:hAnsiTheme="majorBidi" w:cstheme="majorBidi"/>
          <w:sz w:val="24"/>
          <w:szCs w:val="24"/>
        </w:rPr>
        <w:t>high</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performance   Concrete   (HPC),   Physics   Procedia</w:t>
      </w:r>
      <w:r w:rsidRPr="00D84791">
        <w:rPr>
          <w:rFonts w:asciiTheme="majorBidi" w:hAnsiTheme="majorBidi" w:cstheme="majorBidi"/>
          <w:spacing w:val="1"/>
          <w:sz w:val="24"/>
          <w:szCs w:val="24"/>
        </w:rPr>
        <w:t xml:space="preserve"> </w:t>
      </w:r>
      <w:r w:rsidRPr="00D84791">
        <w:rPr>
          <w:rFonts w:asciiTheme="majorBidi" w:hAnsiTheme="majorBidi" w:cstheme="majorBidi"/>
          <w:b/>
          <w:sz w:val="24"/>
          <w:szCs w:val="24"/>
        </w:rPr>
        <w:t>2014</w:t>
      </w:r>
      <w:r w:rsidRPr="00D84791">
        <w:rPr>
          <w:rFonts w:asciiTheme="majorBidi" w:hAnsiTheme="majorBidi" w:cstheme="majorBidi"/>
          <w:sz w:val="24"/>
          <w:szCs w:val="24"/>
        </w:rPr>
        <w:t>,</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Eighth</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International Conference on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Material</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Sciences,</w:t>
      </w:r>
      <w:r w:rsidRPr="00D84791">
        <w:rPr>
          <w:rFonts w:asciiTheme="majorBidi" w:hAnsiTheme="majorBidi" w:cstheme="majorBidi"/>
          <w:spacing w:val="14"/>
          <w:sz w:val="24"/>
          <w:szCs w:val="24"/>
        </w:rPr>
        <w:t xml:space="preserve"> </w:t>
      </w:r>
      <w:r w:rsidRPr="00D84791">
        <w:rPr>
          <w:rFonts w:asciiTheme="majorBidi" w:hAnsiTheme="majorBidi" w:cstheme="majorBidi"/>
          <w:sz w:val="24"/>
          <w:szCs w:val="24"/>
        </w:rPr>
        <w:t>CSM8-ISM5,</w:t>
      </w:r>
      <w:r w:rsidRPr="00D84791">
        <w:rPr>
          <w:rFonts w:asciiTheme="majorBidi" w:hAnsiTheme="majorBidi" w:cstheme="majorBidi"/>
          <w:spacing w:val="10"/>
          <w:sz w:val="24"/>
          <w:szCs w:val="24"/>
        </w:rPr>
        <w:t xml:space="preserve"> </w:t>
      </w:r>
      <w:hyperlink r:id="rId25">
        <w:r w:rsidRPr="00D84791">
          <w:rPr>
            <w:rFonts w:asciiTheme="majorBidi" w:hAnsiTheme="majorBidi" w:cstheme="majorBidi"/>
            <w:color w:val="0000FF"/>
            <w:sz w:val="24"/>
            <w:szCs w:val="24"/>
            <w:u w:val="single" w:color="0000FF"/>
          </w:rPr>
          <w:t>Volume</w:t>
        </w:r>
        <w:r w:rsidRPr="00D84791">
          <w:rPr>
            <w:rFonts w:asciiTheme="majorBidi" w:hAnsiTheme="majorBidi" w:cstheme="majorBidi"/>
            <w:color w:val="0000FF"/>
            <w:spacing w:val="4"/>
            <w:sz w:val="24"/>
            <w:szCs w:val="24"/>
            <w:u w:val="single" w:color="0000FF"/>
          </w:rPr>
          <w:t xml:space="preserve"> </w:t>
        </w:r>
        <w:r w:rsidRPr="00D84791">
          <w:rPr>
            <w:rFonts w:asciiTheme="majorBidi" w:hAnsiTheme="majorBidi" w:cstheme="majorBidi"/>
            <w:color w:val="0000FF"/>
            <w:sz w:val="24"/>
            <w:szCs w:val="24"/>
            <w:u w:val="single" w:color="0000FF"/>
          </w:rPr>
          <w:t>55</w:t>
        </w:r>
        <w:r w:rsidRPr="00D84791">
          <w:rPr>
            <w:rFonts w:asciiTheme="majorBidi" w:hAnsiTheme="majorBidi" w:cstheme="majorBidi"/>
            <w:sz w:val="24"/>
            <w:szCs w:val="24"/>
          </w:rPr>
          <w:t>,</w:t>
        </w:r>
        <w:r w:rsidRPr="00D84791">
          <w:rPr>
            <w:rFonts w:asciiTheme="majorBidi" w:hAnsiTheme="majorBidi" w:cstheme="majorBidi"/>
            <w:spacing w:val="10"/>
            <w:sz w:val="24"/>
            <w:szCs w:val="24"/>
          </w:rPr>
          <w:t xml:space="preserve"> </w:t>
        </w:r>
      </w:hyperlink>
      <w:r w:rsidRPr="00D84791">
        <w:rPr>
          <w:rFonts w:asciiTheme="majorBidi" w:hAnsiTheme="majorBidi" w:cstheme="majorBidi"/>
          <w:sz w:val="24"/>
          <w:szCs w:val="24"/>
        </w:rPr>
        <w:t>Pages</w:t>
      </w:r>
      <w:r w:rsidRPr="00D84791">
        <w:rPr>
          <w:rFonts w:asciiTheme="majorBidi" w:hAnsiTheme="majorBidi" w:cstheme="majorBidi"/>
          <w:spacing w:val="12"/>
          <w:sz w:val="24"/>
          <w:szCs w:val="24"/>
        </w:rPr>
        <w:t xml:space="preserve"> </w:t>
      </w:r>
      <w:r w:rsidRPr="00D84791">
        <w:rPr>
          <w:rFonts w:asciiTheme="majorBidi" w:hAnsiTheme="majorBidi" w:cstheme="majorBidi"/>
          <w:sz w:val="24"/>
          <w:szCs w:val="24"/>
        </w:rPr>
        <w:t>342-347.</w:t>
      </w:r>
      <w:r w:rsidRPr="00D84791">
        <w:rPr>
          <w:rFonts w:asciiTheme="majorBidi" w:hAnsiTheme="majorBidi" w:cstheme="majorBidi"/>
          <w:spacing w:val="1"/>
          <w:sz w:val="24"/>
          <w:szCs w:val="24"/>
        </w:rPr>
        <w:t xml:space="preserve"> </w:t>
      </w:r>
    </w:p>
    <w:p w:rsidR="000B5F6A" w:rsidRPr="00D84791" w:rsidRDefault="00D84791" w:rsidP="00D63B5F">
      <w:pPr>
        <w:pStyle w:val="Corpsdetexte"/>
        <w:tabs>
          <w:tab w:val="left" w:pos="1289"/>
          <w:tab w:val="left" w:pos="2195"/>
          <w:tab w:val="left" w:pos="3135"/>
          <w:tab w:val="left" w:pos="3821"/>
        </w:tabs>
        <w:spacing w:line="360" w:lineRule="auto"/>
        <w:jc w:val="both"/>
        <w:rPr>
          <w:rFonts w:asciiTheme="majorBidi" w:hAnsiTheme="majorBidi" w:cstheme="majorBidi"/>
          <w:sz w:val="24"/>
          <w:szCs w:val="24"/>
        </w:rPr>
      </w:pPr>
      <w:r w:rsidRPr="00D84791">
        <w:rPr>
          <w:rFonts w:asciiTheme="majorBidi" w:hAnsiTheme="majorBidi" w:cstheme="majorBidi"/>
          <w:sz w:val="24"/>
          <w:szCs w:val="24"/>
        </w:rPr>
        <w:t>[14]</w:t>
      </w:r>
      <w:r w:rsidRPr="00D84791">
        <w:rPr>
          <w:rFonts w:asciiTheme="majorBidi" w:hAnsiTheme="majorBidi" w:cstheme="majorBidi"/>
          <w:spacing w:val="48"/>
          <w:sz w:val="24"/>
          <w:szCs w:val="24"/>
        </w:rPr>
        <w:t xml:space="preserve"> </w:t>
      </w:r>
      <w:r w:rsidRPr="00D84791">
        <w:rPr>
          <w:rFonts w:asciiTheme="majorBidi" w:hAnsiTheme="majorBidi" w:cstheme="majorBidi"/>
          <w:sz w:val="24"/>
          <w:szCs w:val="24"/>
        </w:rPr>
        <w:t>Dmitriy</w:t>
      </w:r>
      <w:r w:rsidRPr="00D84791">
        <w:rPr>
          <w:rFonts w:asciiTheme="majorBidi" w:hAnsiTheme="majorBidi" w:cstheme="majorBidi"/>
          <w:spacing w:val="37"/>
          <w:sz w:val="24"/>
          <w:szCs w:val="24"/>
        </w:rPr>
        <w:t xml:space="preserve"> </w:t>
      </w:r>
      <w:r w:rsidRPr="00D84791">
        <w:rPr>
          <w:rFonts w:asciiTheme="majorBidi" w:hAnsiTheme="majorBidi" w:cstheme="majorBidi"/>
          <w:sz w:val="24"/>
          <w:szCs w:val="24"/>
        </w:rPr>
        <w:t>Sarkisov,</w:t>
      </w:r>
      <w:r w:rsidRPr="00D84791">
        <w:rPr>
          <w:rFonts w:asciiTheme="majorBidi" w:hAnsiTheme="majorBidi" w:cstheme="majorBidi"/>
          <w:spacing w:val="49"/>
          <w:sz w:val="24"/>
          <w:szCs w:val="24"/>
        </w:rPr>
        <w:t xml:space="preserve"> </w:t>
      </w:r>
      <w:r w:rsidRPr="00D84791">
        <w:rPr>
          <w:rFonts w:asciiTheme="majorBidi" w:hAnsiTheme="majorBidi" w:cstheme="majorBidi"/>
          <w:sz w:val="24"/>
          <w:szCs w:val="24"/>
        </w:rPr>
        <w:t>Nikolay</w:t>
      </w:r>
      <w:r w:rsidRPr="00D84791">
        <w:rPr>
          <w:rFonts w:asciiTheme="majorBidi" w:hAnsiTheme="majorBidi" w:cstheme="majorBidi"/>
          <w:spacing w:val="37"/>
          <w:sz w:val="24"/>
          <w:szCs w:val="24"/>
        </w:rPr>
        <w:t xml:space="preserve"> </w:t>
      </w:r>
      <w:r w:rsidRPr="00D84791">
        <w:rPr>
          <w:rFonts w:asciiTheme="majorBidi" w:hAnsiTheme="majorBidi" w:cstheme="majorBidi"/>
          <w:sz w:val="24"/>
          <w:szCs w:val="24"/>
        </w:rPr>
        <w:t>Gorlenko,</w:t>
      </w:r>
      <w:r w:rsidRPr="00D84791">
        <w:rPr>
          <w:rFonts w:asciiTheme="majorBidi" w:hAnsiTheme="majorBidi" w:cstheme="majorBidi"/>
          <w:spacing w:val="49"/>
          <w:sz w:val="24"/>
          <w:szCs w:val="24"/>
        </w:rPr>
        <w:t xml:space="preserve"> </w:t>
      </w:r>
      <w:r w:rsidRPr="00D84791">
        <w:rPr>
          <w:rFonts w:asciiTheme="majorBidi" w:hAnsiTheme="majorBidi" w:cstheme="majorBidi"/>
          <w:sz w:val="24"/>
          <w:szCs w:val="24"/>
        </w:rPr>
        <w:t>Gleb</w:t>
      </w:r>
      <w:r w:rsidRPr="00D84791">
        <w:rPr>
          <w:rFonts w:asciiTheme="majorBidi" w:hAnsiTheme="majorBidi" w:cstheme="majorBidi"/>
          <w:spacing w:val="-47"/>
          <w:sz w:val="24"/>
          <w:szCs w:val="24"/>
        </w:rPr>
        <w:t xml:space="preserve"> </w:t>
      </w:r>
      <w:r w:rsidRPr="00D84791">
        <w:rPr>
          <w:rFonts w:asciiTheme="majorBidi" w:hAnsiTheme="majorBidi" w:cstheme="majorBidi"/>
          <w:sz w:val="24"/>
          <w:szCs w:val="24"/>
        </w:rPr>
        <w:t>Gorynin,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Yuri</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Sarkisov,</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Gafurzhan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Izmailov ,</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and</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Tatyana</w:t>
      </w:r>
      <w:r w:rsidRPr="00D84791">
        <w:rPr>
          <w:rFonts w:asciiTheme="majorBidi" w:hAnsiTheme="majorBidi" w:cstheme="majorBidi"/>
          <w:spacing w:val="6"/>
          <w:sz w:val="24"/>
          <w:szCs w:val="24"/>
        </w:rPr>
        <w:t xml:space="preserve"> </w:t>
      </w:r>
      <w:r w:rsidRPr="00D84791">
        <w:rPr>
          <w:rFonts w:asciiTheme="majorBidi" w:hAnsiTheme="majorBidi" w:cstheme="majorBidi"/>
          <w:sz w:val="24"/>
          <w:szCs w:val="24"/>
        </w:rPr>
        <w:t>Shepelenko.,</w:t>
      </w:r>
      <w:r w:rsidRPr="00D84791">
        <w:rPr>
          <w:rFonts w:asciiTheme="majorBidi" w:hAnsiTheme="majorBidi" w:cstheme="majorBidi"/>
          <w:spacing w:val="11"/>
          <w:sz w:val="24"/>
          <w:szCs w:val="24"/>
        </w:rPr>
        <w:t xml:space="preserve"> </w:t>
      </w:r>
      <w:r w:rsidRPr="00D84791">
        <w:rPr>
          <w:rFonts w:asciiTheme="majorBidi" w:hAnsiTheme="majorBidi" w:cstheme="majorBidi"/>
          <w:sz w:val="24"/>
          <w:szCs w:val="24"/>
        </w:rPr>
        <w:t>Strength</w:t>
      </w:r>
      <w:r w:rsidRPr="00D84791">
        <w:rPr>
          <w:rFonts w:asciiTheme="majorBidi" w:hAnsiTheme="majorBidi" w:cstheme="majorBidi"/>
          <w:spacing w:val="5"/>
          <w:sz w:val="24"/>
          <w:szCs w:val="24"/>
        </w:rPr>
        <w:t xml:space="preserve"> </w:t>
      </w:r>
      <w:r w:rsidRPr="00D84791">
        <w:rPr>
          <w:rFonts w:asciiTheme="majorBidi" w:hAnsiTheme="majorBidi" w:cstheme="majorBidi"/>
          <w:sz w:val="24"/>
          <w:szCs w:val="24"/>
        </w:rPr>
        <w:t>and</w:t>
      </w:r>
      <w:r w:rsidRPr="00D84791">
        <w:rPr>
          <w:rFonts w:asciiTheme="majorBidi" w:hAnsiTheme="majorBidi" w:cstheme="majorBidi"/>
          <w:spacing w:val="6"/>
          <w:sz w:val="24"/>
          <w:szCs w:val="24"/>
        </w:rPr>
        <w:t xml:space="preserve"> </w:t>
      </w:r>
      <w:r w:rsidRPr="00D84791">
        <w:rPr>
          <w:rFonts w:asciiTheme="majorBidi" w:hAnsiTheme="majorBidi" w:cstheme="majorBidi"/>
          <w:sz w:val="24"/>
          <w:szCs w:val="24"/>
        </w:rPr>
        <w:t>deformability</w:t>
      </w:r>
      <w:r w:rsidRPr="00D84791">
        <w:rPr>
          <w:rFonts w:asciiTheme="majorBidi" w:hAnsiTheme="majorBidi" w:cstheme="majorBidi"/>
          <w:spacing w:val="-4"/>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reinforced</w:t>
      </w:r>
      <w:r w:rsidRPr="00D84791">
        <w:rPr>
          <w:rFonts w:asciiTheme="majorBidi" w:hAnsiTheme="majorBidi" w:cstheme="majorBidi"/>
          <w:sz w:val="24"/>
          <w:szCs w:val="24"/>
        </w:rPr>
        <w:tab/>
        <w:t>concrete</w:t>
      </w:r>
      <w:r w:rsidR="00D63B5F">
        <w:rPr>
          <w:rFonts w:asciiTheme="majorBidi" w:hAnsiTheme="majorBidi" w:cstheme="majorBidi"/>
          <w:sz w:val="24"/>
          <w:szCs w:val="24"/>
        </w:rPr>
        <w:t xml:space="preserve"> </w:t>
      </w:r>
      <w:r w:rsidRPr="00D84791">
        <w:rPr>
          <w:rFonts w:asciiTheme="majorBidi" w:hAnsiTheme="majorBidi" w:cstheme="majorBidi"/>
          <w:sz w:val="24"/>
          <w:szCs w:val="24"/>
        </w:rPr>
        <w:t>elements</w:t>
      </w:r>
      <w:r w:rsidRPr="00D84791">
        <w:rPr>
          <w:rFonts w:asciiTheme="majorBidi" w:hAnsiTheme="majorBidi" w:cstheme="majorBidi"/>
          <w:sz w:val="24"/>
          <w:szCs w:val="24"/>
        </w:rPr>
        <w:tab/>
        <w:t>under</w:t>
      </w:r>
      <w:r w:rsidRPr="00D84791">
        <w:rPr>
          <w:rFonts w:asciiTheme="majorBidi" w:hAnsiTheme="majorBidi" w:cstheme="majorBidi"/>
          <w:sz w:val="24"/>
          <w:szCs w:val="24"/>
        </w:rPr>
        <w:tab/>
        <w:t>oblique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eccentric</w:t>
      </w:r>
      <w:r w:rsidRPr="00D84791">
        <w:rPr>
          <w:rFonts w:asciiTheme="majorBidi" w:hAnsiTheme="majorBidi" w:cstheme="majorBidi"/>
          <w:spacing w:val="21"/>
          <w:sz w:val="24"/>
          <w:szCs w:val="24"/>
        </w:rPr>
        <w:t xml:space="preserve"> </w:t>
      </w:r>
      <w:r w:rsidRPr="00D84791">
        <w:rPr>
          <w:rFonts w:asciiTheme="majorBidi" w:hAnsiTheme="majorBidi" w:cstheme="majorBidi"/>
          <w:sz w:val="24"/>
          <w:szCs w:val="24"/>
        </w:rPr>
        <w:t>short-term</w:t>
      </w:r>
      <w:r w:rsidRPr="00D84791">
        <w:rPr>
          <w:rFonts w:asciiTheme="majorBidi" w:hAnsiTheme="majorBidi" w:cstheme="majorBidi"/>
          <w:spacing w:val="27"/>
          <w:sz w:val="24"/>
          <w:szCs w:val="24"/>
        </w:rPr>
        <w:t xml:space="preserve"> </w:t>
      </w:r>
      <w:r w:rsidRPr="00D84791">
        <w:rPr>
          <w:rFonts w:asciiTheme="majorBidi" w:hAnsiTheme="majorBidi" w:cstheme="majorBidi"/>
          <w:sz w:val="24"/>
          <w:szCs w:val="24"/>
        </w:rPr>
        <w:t>dynamic</w:t>
      </w:r>
      <w:r w:rsidRPr="00D84791">
        <w:rPr>
          <w:rFonts w:asciiTheme="majorBidi" w:hAnsiTheme="majorBidi" w:cstheme="majorBidi"/>
          <w:spacing w:val="21"/>
          <w:sz w:val="24"/>
          <w:szCs w:val="24"/>
        </w:rPr>
        <w:t xml:space="preserve"> </w:t>
      </w:r>
      <w:r w:rsidRPr="00D84791">
        <w:rPr>
          <w:rFonts w:asciiTheme="majorBidi" w:hAnsiTheme="majorBidi" w:cstheme="majorBidi"/>
          <w:sz w:val="24"/>
          <w:szCs w:val="24"/>
        </w:rPr>
        <w:t>compression,</w:t>
      </w:r>
      <w:r w:rsidRPr="00D84791">
        <w:rPr>
          <w:rFonts w:asciiTheme="majorBidi" w:hAnsiTheme="majorBidi" w:cstheme="majorBidi"/>
          <w:spacing w:val="22"/>
          <w:sz w:val="24"/>
          <w:szCs w:val="24"/>
        </w:rPr>
        <w:t xml:space="preserve"> </w:t>
      </w:r>
      <w:r w:rsidRPr="00D84791">
        <w:rPr>
          <w:rFonts w:asciiTheme="majorBidi" w:hAnsiTheme="majorBidi" w:cstheme="majorBidi"/>
          <w:sz w:val="24"/>
          <w:szCs w:val="24"/>
        </w:rPr>
        <w:t>tension</w:t>
      </w:r>
      <w:r w:rsidR="00D63B5F">
        <w:rPr>
          <w:rFonts w:asciiTheme="majorBidi" w:hAnsiTheme="majorBidi" w:cstheme="majorBidi"/>
          <w:sz w:val="24"/>
          <w:szCs w:val="24"/>
        </w:rPr>
        <w:t xml:space="preserve"> </w:t>
      </w:r>
      <w:r w:rsidRPr="00D84791">
        <w:rPr>
          <w:rFonts w:asciiTheme="majorBidi" w:hAnsiTheme="majorBidi" w:cstheme="majorBidi"/>
          <w:sz w:val="24"/>
          <w:szCs w:val="24"/>
        </w:rPr>
        <w:t>and</w:t>
      </w:r>
      <w:r w:rsidRPr="00D84791">
        <w:rPr>
          <w:rFonts w:asciiTheme="majorBidi" w:hAnsiTheme="majorBidi" w:cstheme="majorBidi"/>
          <w:spacing w:val="16"/>
          <w:sz w:val="24"/>
          <w:szCs w:val="24"/>
        </w:rPr>
        <w:t xml:space="preserve"> </w:t>
      </w:r>
      <w:r w:rsidRPr="00D84791">
        <w:rPr>
          <w:rFonts w:asciiTheme="majorBidi" w:hAnsiTheme="majorBidi" w:cstheme="majorBidi"/>
          <w:sz w:val="24"/>
          <w:szCs w:val="24"/>
        </w:rPr>
        <w:t>bending,</w:t>
      </w:r>
      <w:r w:rsidRPr="00D84791">
        <w:rPr>
          <w:rFonts w:asciiTheme="majorBidi" w:hAnsiTheme="majorBidi" w:cstheme="majorBidi"/>
          <w:spacing w:val="16"/>
          <w:sz w:val="24"/>
          <w:szCs w:val="24"/>
        </w:rPr>
        <w:t xml:space="preserve"> </w:t>
      </w:r>
      <w:r w:rsidRPr="00D84791">
        <w:rPr>
          <w:rFonts w:asciiTheme="majorBidi" w:hAnsiTheme="majorBidi" w:cstheme="majorBidi"/>
          <w:sz w:val="24"/>
          <w:szCs w:val="24"/>
        </w:rPr>
        <w:t>E3S</w:t>
      </w:r>
      <w:r w:rsidRPr="00D84791">
        <w:rPr>
          <w:rFonts w:asciiTheme="majorBidi" w:hAnsiTheme="majorBidi" w:cstheme="majorBidi"/>
          <w:spacing w:val="16"/>
          <w:sz w:val="24"/>
          <w:szCs w:val="24"/>
        </w:rPr>
        <w:t xml:space="preserve"> </w:t>
      </w:r>
      <w:r w:rsidRPr="00D84791">
        <w:rPr>
          <w:rFonts w:asciiTheme="majorBidi" w:hAnsiTheme="majorBidi" w:cstheme="majorBidi"/>
          <w:sz w:val="24"/>
          <w:szCs w:val="24"/>
        </w:rPr>
        <w:t>Web</w:t>
      </w:r>
      <w:r w:rsidRPr="00D84791">
        <w:rPr>
          <w:rFonts w:asciiTheme="majorBidi" w:hAnsiTheme="majorBidi" w:cstheme="majorBidi"/>
          <w:spacing w:val="17"/>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13"/>
          <w:sz w:val="24"/>
          <w:szCs w:val="24"/>
        </w:rPr>
        <w:t xml:space="preserve"> </w:t>
      </w:r>
      <w:r w:rsidRPr="00D84791">
        <w:rPr>
          <w:rFonts w:asciiTheme="majorBidi" w:hAnsiTheme="majorBidi" w:cstheme="majorBidi"/>
          <w:sz w:val="24"/>
          <w:szCs w:val="24"/>
        </w:rPr>
        <w:t>Conferences</w:t>
      </w:r>
      <w:r w:rsidRPr="00D84791">
        <w:rPr>
          <w:rFonts w:asciiTheme="majorBidi" w:hAnsiTheme="majorBidi" w:cstheme="majorBidi"/>
          <w:spacing w:val="16"/>
          <w:sz w:val="24"/>
          <w:szCs w:val="24"/>
        </w:rPr>
        <w:t xml:space="preserve"> </w:t>
      </w:r>
      <w:r w:rsidRPr="00D84791">
        <w:rPr>
          <w:rFonts w:asciiTheme="majorBidi" w:hAnsiTheme="majorBidi" w:cstheme="majorBidi"/>
          <w:sz w:val="24"/>
          <w:szCs w:val="24"/>
        </w:rPr>
        <w:t>164,</w:t>
      </w:r>
      <w:r w:rsidRPr="00D84791">
        <w:rPr>
          <w:rFonts w:asciiTheme="majorBidi" w:hAnsiTheme="majorBidi" w:cstheme="majorBidi"/>
          <w:spacing w:val="20"/>
          <w:sz w:val="24"/>
          <w:szCs w:val="24"/>
        </w:rPr>
        <w:t xml:space="preserve"> </w:t>
      </w:r>
      <w:r w:rsidRPr="00D84791">
        <w:rPr>
          <w:rFonts w:asciiTheme="majorBidi" w:hAnsiTheme="majorBidi" w:cstheme="majorBidi"/>
          <w:sz w:val="24"/>
          <w:szCs w:val="24"/>
        </w:rPr>
        <w:t>14008</w:t>
      </w:r>
      <w:r w:rsidR="00D63B5F">
        <w:rPr>
          <w:rFonts w:asciiTheme="majorBidi" w:hAnsiTheme="majorBidi" w:cstheme="majorBidi"/>
          <w:sz w:val="24"/>
          <w:szCs w:val="24"/>
        </w:rPr>
        <w:t xml:space="preserve">, </w:t>
      </w:r>
      <w:r w:rsidRPr="00D84791">
        <w:rPr>
          <w:rFonts w:asciiTheme="majorBidi" w:hAnsiTheme="majorBidi" w:cstheme="majorBidi"/>
          <w:sz w:val="24"/>
          <w:szCs w:val="24"/>
        </w:rPr>
        <w:t>2020,</w:t>
      </w:r>
      <w:r w:rsidR="00D63B5F">
        <w:rPr>
          <w:rFonts w:asciiTheme="majorBidi" w:hAnsiTheme="majorBidi" w:cstheme="majorBidi"/>
          <w:sz w:val="24"/>
          <w:szCs w:val="24"/>
        </w:rPr>
        <w:t xml:space="preserve"> </w:t>
      </w:r>
      <w:r w:rsidRPr="00D84791">
        <w:rPr>
          <w:rFonts w:asciiTheme="majorBidi" w:hAnsiTheme="majorBidi" w:cstheme="majorBidi"/>
          <w:sz w:val="24"/>
          <w:szCs w:val="24"/>
        </w:rPr>
        <w:t>https://doi.org/10.1051/e3sconf/202016414008</w:t>
      </w:r>
    </w:p>
    <w:p w:rsidR="000B5F6A" w:rsidRPr="00D84791" w:rsidRDefault="00D84791" w:rsidP="00D63B5F">
      <w:pPr>
        <w:pStyle w:val="Paragraphedeliste"/>
        <w:widowControl w:val="0"/>
        <w:tabs>
          <w:tab w:val="left" w:pos="830"/>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[1</w:t>
      </w:r>
      <w:r w:rsidR="00D63B5F">
        <w:rPr>
          <w:rFonts w:asciiTheme="majorBidi" w:hAnsiTheme="majorBidi" w:cstheme="majorBidi"/>
          <w:sz w:val="24"/>
          <w:szCs w:val="24"/>
        </w:rPr>
        <w:t>5</w:t>
      </w:r>
      <w:r>
        <w:rPr>
          <w:rFonts w:asciiTheme="majorBidi" w:hAnsiTheme="majorBidi" w:cstheme="majorBidi"/>
          <w:sz w:val="24"/>
          <w:szCs w:val="24"/>
        </w:rPr>
        <w:t xml:space="preserve">] </w:t>
      </w:r>
      <w:r w:rsidR="000B5F6A" w:rsidRPr="00D84791">
        <w:rPr>
          <w:rFonts w:asciiTheme="majorBidi" w:hAnsiTheme="majorBidi" w:cstheme="majorBidi"/>
          <w:sz w:val="24"/>
          <w:szCs w:val="24"/>
        </w:rPr>
        <w:t>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Kherbache,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N.</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Bouzidi,</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A.</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Bouzidi,K.</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Moussaceb, A. K. Tahakourt., The behavior of the</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concretes and mortars reinforced by metallic fibers</w:t>
      </w:r>
      <w:r w:rsidR="000B5F6A" w:rsidRPr="00D84791">
        <w:rPr>
          <w:rFonts w:asciiTheme="majorBidi" w:hAnsiTheme="majorBidi" w:cstheme="majorBidi"/>
          <w:spacing w:val="1"/>
          <w:sz w:val="24"/>
          <w:szCs w:val="24"/>
        </w:rPr>
        <w:t xml:space="preserve"> </w:t>
      </w:r>
      <w:r w:rsidR="000B5F6A" w:rsidRPr="00D84791">
        <w:rPr>
          <w:rFonts w:asciiTheme="majorBidi" w:hAnsiTheme="majorBidi" w:cstheme="majorBidi"/>
          <w:sz w:val="24"/>
          <w:szCs w:val="24"/>
        </w:rPr>
        <w:t>wastes</w:t>
      </w:r>
      <w:r w:rsidR="000B5F6A" w:rsidRPr="00D84791">
        <w:rPr>
          <w:rFonts w:asciiTheme="majorBidi" w:hAnsiTheme="majorBidi" w:cstheme="majorBidi"/>
          <w:spacing w:val="2"/>
          <w:sz w:val="24"/>
          <w:szCs w:val="24"/>
        </w:rPr>
        <w:t xml:space="preserve"> </w:t>
      </w:r>
      <w:r w:rsidR="000B5F6A" w:rsidRPr="00D84791">
        <w:rPr>
          <w:rFonts w:asciiTheme="majorBidi" w:hAnsiTheme="majorBidi" w:cstheme="majorBidi"/>
          <w:sz w:val="24"/>
          <w:szCs w:val="24"/>
        </w:rPr>
        <w:t>as</w:t>
      </w:r>
      <w:r w:rsidR="000B5F6A" w:rsidRPr="00D84791">
        <w:rPr>
          <w:rFonts w:asciiTheme="majorBidi" w:hAnsiTheme="majorBidi" w:cstheme="majorBidi"/>
          <w:spacing w:val="2"/>
          <w:sz w:val="24"/>
          <w:szCs w:val="24"/>
        </w:rPr>
        <w:t xml:space="preserve"> </w:t>
      </w:r>
      <w:r w:rsidR="000B5F6A" w:rsidRPr="00D84791">
        <w:rPr>
          <w:rFonts w:asciiTheme="majorBidi" w:hAnsiTheme="majorBidi" w:cstheme="majorBidi"/>
          <w:sz w:val="24"/>
          <w:szCs w:val="24"/>
        </w:rPr>
        <w:t>substitution</w:t>
      </w:r>
      <w:r w:rsidR="000B5F6A" w:rsidRPr="00D84791">
        <w:rPr>
          <w:rFonts w:asciiTheme="majorBidi" w:hAnsiTheme="majorBidi" w:cstheme="majorBidi"/>
          <w:spacing w:val="9"/>
          <w:sz w:val="24"/>
          <w:szCs w:val="24"/>
        </w:rPr>
        <w:t xml:space="preserve"> </w:t>
      </w:r>
      <w:r w:rsidR="000B5F6A" w:rsidRPr="00D84791">
        <w:rPr>
          <w:rFonts w:asciiTheme="majorBidi" w:hAnsiTheme="majorBidi" w:cstheme="majorBidi"/>
          <w:sz w:val="24"/>
          <w:szCs w:val="24"/>
        </w:rPr>
        <w:t>of</w:t>
      </w:r>
      <w:r w:rsidR="000B5F6A" w:rsidRPr="00D84791">
        <w:rPr>
          <w:rFonts w:asciiTheme="majorBidi" w:hAnsiTheme="majorBidi" w:cstheme="majorBidi"/>
          <w:spacing w:val="4"/>
          <w:sz w:val="24"/>
          <w:szCs w:val="24"/>
        </w:rPr>
        <w:t xml:space="preserve"> </w:t>
      </w:r>
      <w:r w:rsidR="000B5F6A" w:rsidRPr="00D84791">
        <w:rPr>
          <w:rFonts w:asciiTheme="majorBidi" w:hAnsiTheme="majorBidi" w:cstheme="majorBidi"/>
          <w:sz w:val="24"/>
          <w:szCs w:val="24"/>
        </w:rPr>
        <w:t>cement,</w:t>
      </w:r>
      <w:r w:rsidR="000B5F6A" w:rsidRPr="00D84791">
        <w:rPr>
          <w:rFonts w:asciiTheme="majorBidi" w:hAnsiTheme="majorBidi" w:cstheme="majorBidi"/>
          <w:spacing w:val="6"/>
          <w:sz w:val="24"/>
          <w:szCs w:val="24"/>
        </w:rPr>
        <w:t xml:space="preserve"> </w:t>
      </w:r>
      <w:r w:rsidR="000B5F6A" w:rsidRPr="00D84791">
        <w:rPr>
          <w:rFonts w:asciiTheme="majorBidi" w:hAnsiTheme="majorBidi" w:cstheme="majorBidi"/>
          <w:sz w:val="24"/>
          <w:szCs w:val="24"/>
        </w:rPr>
        <w:t>J.</w:t>
      </w:r>
      <w:r w:rsidR="000B5F6A" w:rsidRPr="00D84791">
        <w:rPr>
          <w:rFonts w:asciiTheme="majorBidi" w:hAnsiTheme="majorBidi" w:cstheme="majorBidi"/>
          <w:spacing w:val="6"/>
          <w:sz w:val="24"/>
          <w:szCs w:val="24"/>
        </w:rPr>
        <w:t xml:space="preserve"> </w:t>
      </w:r>
      <w:r w:rsidR="000B5F6A" w:rsidRPr="00D84791">
        <w:rPr>
          <w:rFonts w:asciiTheme="majorBidi" w:hAnsiTheme="majorBidi" w:cstheme="majorBidi"/>
          <w:sz w:val="24"/>
          <w:szCs w:val="24"/>
        </w:rPr>
        <w:t>Mater.</w:t>
      </w:r>
      <w:r w:rsidR="000B5F6A" w:rsidRPr="00D84791">
        <w:rPr>
          <w:rFonts w:asciiTheme="majorBidi" w:hAnsiTheme="majorBidi" w:cstheme="majorBidi"/>
          <w:spacing w:val="11"/>
          <w:sz w:val="24"/>
          <w:szCs w:val="24"/>
        </w:rPr>
        <w:t xml:space="preserve"> </w:t>
      </w:r>
      <w:r w:rsidR="000B5F6A" w:rsidRPr="00D84791">
        <w:rPr>
          <w:rFonts w:asciiTheme="majorBidi" w:hAnsiTheme="majorBidi" w:cstheme="majorBidi"/>
          <w:sz w:val="24"/>
          <w:szCs w:val="24"/>
        </w:rPr>
        <w:t>Environ.</w:t>
      </w:r>
      <w:r w:rsidR="00D63B5F">
        <w:rPr>
          <w:rFonts w:asciiTheme="majorBidi" w:hAnsiTheme="majorBidi" w:cstheme="majorBidi"/>
          <w:sz w:val="24"/>
          <w:szCs w:val="24"/>
        </w:rPr>
        <w:t xml:space="preserve"> </w:t>
      </w:r>
      <w:r w:rsidR="000B5F6A" w:rsidRPr="00D84791">
        <w:rPr>
          <w:rFonts w:asciiTheme="majorBidi" w:hAnsiTheme="majorBidi" w:cstheme="majorBidi"/>
          <w:sz w:val="24"/>
          <w:szCs w:val="24"/>
        </w:rPr>
        <w:t>Sci</w:t>
      </w:r>
      <w:r w:rsidR="000B5F6A" w:rsidRPr="00D84791">
        <w:rPr>
          <w:rFonts w:asciiTheme="majorBidi" w:hAnsiTheme="majorBidi" w:cstheme="majorBidi"/>
          <w:spacing w:val="3"/>
          <w:sz w:val="24"/>
          <w:szCs w:val="24"/>
        </w:rPr>
        <w:t xml:space="preserve"> </w:t>
      </w:r>
      <w:r w:rsidR="000B5F6A" w:rsidRPr="00D84791">
        <w:rPr>
          <w:rFonts w:asciiTheme="majorBidi" w:hAnsiTheme="majorBidi" w:cstheme="majorBidi"/>
          <w:b/>
          <w:sz w:val="24"/>
          <w:szCs w:val="24"/>
        </w:rPr>
        <w:t>2016</w:t>
      </w:r>
      <w:r w:rsidR="000B5F6A" w:rsidRPr="00D84791">
        <w:rPr>
          <w:rFonts w:asciiTheme="majorBidi" w:hAnsiTheme="majorBidi" w:cstheme="majorBidi"/>
          <w:sz w:val="24"/>
          <w:szCs w:val="24"/>
        </w:rPr>
        <w:t>.</w:t>
      </w:r>
      <w:r w:rsidR="000B5F6A" w:rsidRPr="00D84791">
        <w:rPr>
          <w:rFonts w:asciiTheme="majorBidi" w:hAnsiTheme="majorBidi" w:cstheme="majorBidi"/>
          <w:spacing w:val="4"/>
          <w:sz w:val="24"/>
          <w:szCs w:val="24"/>
        </w:rPr>
        <w:t xml:space="preserve"> </w:t>
      </w:r>
      <w:r w:rsidR="000B5F6A" w:rsidRPr="00D84791">
        <w:rPr>
          <w:rFonts w:asciiTheme="majorBidi" w:hAnsiTheme="majorBidi" w:cstheme="majorBidi"/>
          <w:sz w:val="24"/>
          <w:szCs w:val="24"/>
        </w:rPr>
        <w:t>7</w:t>
      </w:r>
      <w:r w:rsidR="000B5F6A" w:rsidRPr="00D84791">
        <w:rPr>
          <w:rFonts w:asciiTheme="majorBidi" w:hAnsiTheme="majorBidi" w:cstheme="majorBidi"/>
          <w:b/>
          <w:sz w:val="24"/>
          <w:szCs w:val="24"/>
        </w:rPr>
        <w:t>(</w:t>
      </w:r>
      <w:r w:rsidR="000B5F6A" w:rsidRPr="00D84791">
        <w:rPr>
          <w:rFonts w:asciiTheme="majorBidi" w:hAnsiTheme="majorBidi" w:cstheme="majorBidi"/>
          <w:sz w:val="24"/>
          <w:szCs w:val="24"/>
        </w:rPr>
        <w:t>1)</w:t>
      </w:r>
      <w:r w:rsidR="000B5F6A" w:rsidRPr="00D84791">
        <w:rPr>
          <w:rFonts w:asciiTheme="majorBidi" w:hAnsiTheme="majorBidi" w:cstheme="majorBidi"/>
          <w:spacing w:val="-4"/>
          <w:sz w:val="24"/>
          <w:szCs w:val="24"/>
        </w:rPr>
        <w:t xml:space="preserve"> </w:t>
      </w:r>
      <w:r w:rsidR="000B5F6A" w:rsidRPr="00D84791">
        <w:rPr>
          <w:rFonts w:asciiTheme="majorBidi" w:hAnsiTheme="majorBidi" w:cstheme="majorBidi"/>
          <w:sz w:val="24"/>
          <w:szCs w:val="24"/>
        </w:rPr>
        <w:t>18-29</w:t>
      </w:r>
    </w:p>
    <w:p w:rsidR="001E1276" w:rsidRPr="00D84791" w:rsidRDefault="00D84791" w:rsidP="00D63B5F">
      <w:pPr>
        <w:pStyle w:val="Paragraphedeliste"/>
        <w:widowControl w:val="0"/>
        <w:tabs>
          <w:tab w:val="left" w:pos="782"/>
        </w:tabs>
        <w:autoSpaceDE w:val="0"/>
        <w:autoSpaceDN w:val="0"/>
        <w:spacing w:after="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[1</w:t>
      </w:r>
      <w:r w:rsidR="00D63B5F">
        <w:rPr>
          <w:rFonts w:asciiTheme="majorBidi" w:hAnsiTheme="majorBidi" w:cstheme="majorBidi"/>
          <w:sz w:val="24"/>
          <w:szCs w:val="24"/>
        </w:rPr>
        <w:t>6</w:t>
      </w:r>
      <w:r>
        <w:rPr>
          <w:rFonts w:asciiTheme="majorBidi" w:hAnsiTheme="majorBidi" w:cstheme="majorBidi"/>
          <w:sz w:val="24"/>
          <w:szCs w:val="24"/>
        </w:rPr>
        <w:t xml:space="preserve">] </w:t>
      </w:r>
      <w:r w:rsidR="000B5F6A" w:rsidRPr="00D84791">
        <w:rPr>
          <w:rFonts w:asciiTheme="majorBidi" w:hAnsiTheme="majorBidi" w:cstheme="majorBidi"/>
          <w:sz w:val="24"/>
          <w:szCs w:val="24"/>
        </w:rPr>
        <w:t>Bakis A, Isik E, El AA, et al. Mechanical Properties</w:t>
      </w:r>
      <w:r w:rsidR="000B5F6A" w:rsidRPr="00D84791">
        <w:rPr>
          <w:rFonts w:asciiTheme="majorBidi" w:hAnsiTheme="majorBidi" w:cstheme="majorBidi"/>
          <w:spacing w:val="-47"/>
          <w:sz w:val="24"/>
          <w:szCs w:val="24"/>
        </w:rPr>
        <w:t xml:space="preserve"> </w:t>
      </w:r>
      <w:r w:rsidR="000B5F6A" w:rsidRPr="00D84791">
        <w:rPr>
          <w:rFonts w:asciiTheme="majorBidi" w:hAnsiTheme="majorBidi" w:cstheme="majorBidi"/>
          <w:sz w:val="24"/>
          <w:szCs w:val="24"/>
        </w:rPr>
        <w:t>of</w:t>
      </w:r>
      <w:r w:rsidR="000B5F6A" w:rsidRPr="00D84791">
        <w:rPr>
          <w:rFonts w:asciiTheme="majorBidi" w:hAnsiTheme="majorBidi" w:cstheme="majorBidi"/>
          <w:spacing w:val="27"/>
          <w:sz w:val="24"/>
          <w:szCs w:val="24"/>
        </w:rPr>
        <w:t xml:space="preserve"> </w:t>
      </w:r>
      <w:r w:rsidR="000B5F6A" w:rsidRPr="00D84791">
        <w:rPr>
          <w:rFonts w:asciiTheme="majorBidi" w:hAnsiTheme="majorBidi" w:cstheme="majorBidi"/>
          <w:sz w:val="24"/>
          <w:szCs w:val="24"/>
        </w:rPr>
        <w:t>Reactive</w:t>
      </w:r>
      <w:r w:rsidR="000B5F6A" w:rsidRPr="00D84791">
        <w:rPr>
          <w:rFonts w:asciiTheme="majorBidi" w:hAnsiTheme="majorBidi" w:cstheme="majorBidi"/>
          <w:spacing w:val="33"/>
          <w:sz w:val="24"/>
          <w:szCs w:val="24"/>
        </w:rPr>
        <w:t xml:space="preserve"> </w:t>
      </w:r>
      <w:r w:rsidR="000B5F6A" w:rsidRPr="00D84791">
        <w:rPr>
          <w:rFonts w:asciiTheme="majorBidi" w:hAnsiTheme="majorBidi" w:cstheme="majorBidi"/>
          <w:sz w:val="24"/>
          <w:szCs w:val="24"/>
        </w:rPr>
        <w:t>Powder</w:t>
      </w:r>
      <w:r w:rsidR="000B5F6A" w:rsidRPr="00D84791">
        <w:rPr>
          <w:rFonts w:asciiTheme="majorBidi" w:hAnsiTheme="majorBidi" w:cstheme="majorBidi"/>
          <w:spacing w:val="36"/>
          <w:sz w:val="24"/>
          <w:szCs w:val="24"/>
        </w:rPr>
        <w:t xml:space="preserve"> </w:t>
      </w:r>
      <w:r w:rsidR="000B5F6A" w:rsidRPr="00D84791">
        <w:rPr>
          <w:rFonts w:asciiTheme="majorBidi" w:hAnsiTheme="majorBidi" w:cstheme="majorBidi"/>
          <w:sz w:val="24"/>
          <w:szCs w:val="24"/>
        </w:rPr>
        <w:t>Concretes</w:t>
      </w:r>
      <w:r w:rsidR="000B5F6A" w:rsidRPr="00D84791">
        <w:rPr>
          <w:rFonts w:asciiTheme="majorBidi" w:hAnsiTheme="majorBidi" w:cstheme="majorBidi"/>
          <w:spacing w:val="30"/>
          <w:sz w:val="24"/>
          <w:szCs w:val="24"/>
        </w:rPr>
        <w:t xml:space="preserve"> </w:t>
      </w:r>
      <w:r w:rsidR="000B5F6A" w:rsidRPr="00D84791">
        <w:rPr>
          <w:rFonts w:asciiTheme="majorBidi" w:hAnsiTheme="majorBidi" w:cstheme="majorBidi"/>
          <w:sz w:val="24"/>
          <w:szCs w:val="24"/>
        </w:rPr>
        <w:t>Produced</w:t>
      </w:r>
      <w:r w:rsidR="000B5F6A" w:rsidRPr="00D84791">
        <w:rPr>
          <w:rFonts w:asciiTheme="majorBidi" w:hAnsiTheme="majorBidi" w:cstheme="majorBidi"/>
          <w:spacing w:val="36"/>
          <w:sz w:val="24"/>
          <w:szCs w:val="24"/>
        </w:rPr>
        <w:t xml:space="preserve"> </w:t>
      </w:r>
      <w:r w:rsidR="000B5F6A" w:rsidRPr="00D84791">
        <w:rPr>
          <w:rFonts w:asciiTheme="majorBidi" w:hAnsiTheme="majorBidi" w:cstheme="majorBidi"/>
          <w:sz w:val="24"/>
          <w:szCs w:val="24"/>
        </w:rPr>
        <w:t>Using</w:t>
      </w:r>
      <w:r>
        <w:rPr>
          <w:rFonts w:asciiTheme="majorBidi" w:hAnsiTheme="majorBidi" w:cstheme="majorBidi"/>
          <w:sz w:val="24"/>
          <w:szCs w:val="24"/>
        </w:rPr>
        <w:t xml:space="preserve"> </w:t>
      </w:r>
      <w:r w:rsidR="001E1276" w:rsidRPr="00D84791">
        <w:rPr>
          <w:rFonts w:asciiTheme="majorBidi" w:hAnsiTheme="majorBidi" w:cstheme="majorBidi"/>
          <w:sz w:val="24"/>
          <w:szCs w:val="24"/>
        </w:rPr>
        <w:t>Pumice</w:t>
      </w:r>
      <w:r w:rsidR="001E1276" w:rsidRPr="00D84791">
        <w:rPr>
          <w:rFonts w:asciiTheme="majorBidi" w:hAnsiTheme="majorBidi" w:cstheme="majorBidi"/>
          <w:spacing w:val="73"/>
          <w:sz w:val="24"/>
          <w:szCs w:val="24"/>
        </w:rPr>
        <w:t xml:space="preserve"> </w:t>
      </w:r>
      <w:r w:rsidR="001E1276" w:rsidRPr="00D84791">
        <w:rPr>
          <w:rFonts w:asciiTheme="majorBidi" w:hAnsiTheme="majorBidi" w:cstheme="majorBidi"/>
          <w:sz w:val="24"/>
          <w:szCs w:val="24"/>
        </w:rPr>
        <w:t>Powder[J].</w:t>
      </w:r>
      <w:r w:rsidR="001E1276" w:rsidRPr="00D84791">
        <w:rPr>
          <w:rFonts w:asciiTheme="majorBidi" w:hAnsiTheme="majorBidi" w:cstheme="majorBidi"/>
          <w:spacing w:val="79"/>
          <w:sz w:val="24"/>
          <w:szCs w:val="24"/>
        </w:rPr>
        <w:t xml:space="preserve"> </w:t>
      </w:r>
      <w:r w:rsidR="001E1276" w:rsidRPr="00D84791">
        <w:rPr>
          <w:rFonts w:asciiTheme="majorBidi" w:hAnsiTheme="majorBidi" w:cstheme="majorBidi"/>
          <w:sz w:val="24"/>
          <w:szCs w:val="24"/>
        </w:rPr>
        <w:t>J.</w:t>
      </w:r>
      <w:r w:rsidR="001E1276" w:rsidRPr="00D84791">
        <w:rPr>
          <w:rFonts w:asciiTheme="majorBidi" w:hAnsiTheme="majorBidi" w:cstheme="majorBidi"/>
          <w:spacing w:val="79"/>
          <w:sz w:val="24"/>
          <w:szCs w:val="24"/>
        </w:rPr>
        <w:t xml:space="preserve"> </w:t>
      </w:r>
      <w:r w:rsidR="001E1276" w:rsidRPr="00D84791">
        <w:rPr>
          <w:rFonts w:asciiTheme="majorBidi" w:hAnsiTheme="majorBidi" w:cstheme="majorBidi"/>
          <w:sz w:val="24"/>
          <w:szCs w:val="24"/>
        </w:rPr>
        <w:t>Wuhan</w:t>
      </w:r>
      <w:r w:rsidR="001E1276" w:rsidRPr="00D84791">
        <w:rPr>
          <w:rFonts w:asciiTheme="majorBidi" w:hAnsiTheme="majorBidi" w:cstheme="majorBidi"/>
          <w:spacing w:val="82"/>
          <w:sz w:val="24"/>
          <w:szCs w:val="24"/>
        </w:rPr>
        <w:t xml:space="preserve"> </w:t>
      </w:r>
      <w:r w:rsidR="001E1276" w:rsidRPr="00D84791">
        <w:rPr>
          <w:rFonts w:asciiTheme="majorBidi" w:hAnsiTheme="majorBidi" w:cstheme="majorBidi"/>
          <w:sz w:val="24"/>
          <w:szCs w:val="24"/>
        </w:rPr>
        <w:t>Univ.</w:t>
      </w:r>
      <w:r w:rsidR="001E1276" w:rsidRPr="00D84791">
        <w:rPr>
          <w:rFonts w:asciiTheme="majorBidi" w:hAnsiTheme="majorBidi" w:cstheme="majorBidi"/>
          <w:spacing w:val="79"/>
          <w:sz w:val="24"/>
          <w:szCs w:val="24"/>
        </w:rPr>
        <w:t xml:space="preserve"> </w:t>
      </w:r>
      <w:r w:rsidR="001E1276" w:rsidRPr="00D84791">
        <w:rPr>
          <w:rFonts w:asciiTheme="majorBidi" w:hAnsiTheme="majorBidi" w:cstheme="majorBidi"/>
          <w:sz w:val="24"/>
          <w:szCs w:val="24"/>
        </w:rPr>
        <w:t>Technol.</w:t>
      </w:r>
      <w:r w:rsidR="001E1276" w:rsidRPr="00D84791">
        <w:rPr>
          <w:rFonts w:asciiTheme="majorBidi" w:hAnsiTheme="majorBidi" w:cstheme="majorBidi"/>
          <w:spacing w:val="84"/>
          <w:sz w:val="24"/>
          <w:szCs w:val="24"/>
        </w:rPr>
        <w:t xml:space="preserve"> </w:t>
      </w:r>
      <w:r w:rsidR="001E1276" w:rsidRPr="00D84791">
        <w:rPr>
          <w:rFonts w:asciiTheme="majorBidi" w:hAnsiTheme="majorBidi" w:cstheme="majorBidi"/>
          <w:sz w:val="24"/>
          <w:szCs w:val="24"/>
        </w:rPr>
        <w:t>-Mater.</w:t>
      </w:r>
      <w:r w:rsidR="001E1276" w:rsidRPr="00D84791">
        <w:rPr>
          <w:rFonts w:asciiTheme="majorBidi" w:hAnsiTheme="majorBidi" w:cstheme="majorBidi"/>
          <w:spacing w:val="-2"/>
          <w:sz w:val="24"/>
          <w:szCs w:val="24"/>
        </w:rPr>
        <w:t xml:space="preserve"> </w:t>
      </w:r>
      <w:r w:rsidR="001E1276" w:rsidRPr="00D84791">
        <w:rPr>
          <w:rFonts w:asciiTheme="majorBidi" w:hAnsiTheme="majorBidi" w:cstheme="majorBidi"/>
          <w:sz w:val="24"/>
          <w:szCs w:val="24"/>
        </w:rPr>
        <w:t>Sci.</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Ed.,</w:t>
      </w:r>
      <w:r w:rsidR="001E1276" w:rsidRPr="00D84791">
        <w:rPr>
          <w:rFonts w:asciiTheme="majorBidi" w:hAnsiTheme="majorBidi" w:cstheme="majorBidi"/>
          <w:spacing w:val="6"/>
          <w:sz w:val="24"/>
          <w:szCs w:val="24"/>
        </w:rPr>
        <w:t xml:space="preserve"> </w:t>
      </w:r>
      <w:r w:rsidR="001E1276" w:rsidRPr="00D84791">
        <w:rPr>
          <w:rFonts w:asciiTheme="majorBidi" w:hAnsiTheme="majorBidi" w:cstheme="majorBidi"/>
          <w:b/>
          <w:sz w:val="24"/>
          <w:szCs w:val="24"/>
        </w:rPr>
        <w:t>2019</w:t>
      </w:r>
      <w:r w:rsidR="001E1276" w:rsidRPr="00D84791">
        <w:rPr>
          <w:rFonts w:asciiTheme="majorBidi" w:hAnsiTheme="majorBidi" w:cstheme="majorBidi"/>
          <w:sz w:val="24"/>
          <w:szCs w:val="24"/>
        </w:rPr>
        <w:t>,</w:t>
      </w:r>
      <w:r w:rsidR="001E1276" w:rsidRPr="00D84791">
        <w:rPr>
          <w:rFonts w:asciiTheme="majorBidi" w:hAnsiTheme="majorBidi" w:cstheme="majorBidi"/>
          <w:spacing w:val="-2"/>
          <w:sz w:val="24"/>
          <w:szCs w:val="24"/>
        </w:rPr>
        <w:t xml:space="preserve"> </w:t>
      </w:r>
      <w:r w:rsidR="001E1276" w:rsidRPr="00D84791">
        <w:rPr>
          <w:rFonts w:asciiTheme="majorBidi" w:hAnsiTheme="majorBidi" w:cstheme="majorBidi"/>
          <w:sz w:val="24"/>
          <w:szCs w:val="24"/>
        </w:rPr>
        <w:t>34(2):</w:t>
      </w:r>
      <w:r w:rsidR="001E1276" w:rsidRPr="00D84791">
        <w:rPr>
          <w:rFonts w:asciiTheme="majorBidi" w:hAnsiTheme="majorBidi" w:cstheme="majorBidi"/>
          <w:spacing w:val="-2"/>
          <w:sz w:val="24"/>
          <w:szCs w:val="24"/>
        </w:rPr>
        <w:t xml:space="preserve"> </w:t>
      </w:r>
      <w:r w:rsidR="001E1276" w:rsidRPr="00D84791">
        <w:rPr>
          <w:rFonts w:asciiTheme="majorBidi" w:hAnsiTheme="majorBidi" w:cstheme="majorBidi"/>
          <w:sz w:val="24"/>
          <w:szCs w:val="24"/>
        </w:rPr>
        <w:t>353-360</w:t>
      </w:r>
    </w:p>
    <w:p w:rsidR="001E1276" w:rsidRPr="00D84791" w:rsidRDefault="00D84791" w:rsidP="00D63B5F">
      <w:pPr>
        <w:pStyle w:val="Corpsdetexte"/>
        <w:spacing w:line="360" w:lineRule="auto"/>
        <w:ind w:hanging="428"/>
        <w:jc w:val="both"/>
        <w:rPr>
          <w:rFonts w:asciiTheme="majorBidi" w:hAnsiTheme="majorBidi" w:cstheme="majorBidi"/>
          <w:sz w:val="24"/>
          <w:szCs w:val="24"/>
        </w:rPr>
      </w:pPr>
      <w:r>
        <w:rPr>
          <w:rFonts w:asciiTheme="majorBidi" w:hAnsiTheme="majorBidi" w:cstheme="majorBidi"/>
          <w:sz w:val="24"/>
          <w:szCs w:val="24"/>
        </w:rPr>
        <w:t xml:space="preserve">       [1</w:t>
      </w:r>
      <w:r w:rsidR="00D63B5F">
        <w:rPr>
          <w:rFonts w:asciiTheme="majorBidi" w:hAnsiTheme="majorBidi" w:cstheme="majorBidi"/>
          <w:sz w:val="24"/>
          <w:szCs w:val="24"/>
        </w:rPr>
        <w:t>7</w:t>
      </w:r>
      <w:r>
        <w:rPr>
          <w:rFonts w:asciiTheme="majorBidi" w:hAnsiTheme="majorBidi" w:cstheme="majorBidi"/>
          <w:sz w:val="24"/>
          <w:szCs w:val="24"/>
        </w:rPr>
        <w:t xml:space="preserve">] </w:t>
      </w:r>
      <w:r w:rsidR="001E1276" w:rsidRPr="00D84791">
        <w:rPr>
          <w:rFonts w:asciiTheme="majorBidi" w:hAnsiTheme="majorBidi" w:cstheme="majorBidi"/>
          <w:sz w:val="24"/>
          <w:szCs w:val="24"/>
        </w:rPr>
        <w:t>Syed</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Safdar</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Raza·Liaqat</w:t>
      </w:r>
      <w:r w:rsidR="001E1276" w:rsidRPr="00D84791">
        <w:rPr>
          <w:rFonts w:asciiTheme="majorBidi" w:hAnsiTheme="majorBidi" w:cstheme="majorBidi"/>
          <w:spacing w:val="51"/>
          <w:sz w:val="24"/>
          <w:szCs w:val="24"/>
        </w:rPr>
        <w:t xml:space="preserve"> </w:t>
      </w:r>
      <w:r w:rsidR="001E1276" w:rsidRPr="00D84791">
        <w:rPr>
          <w:rFonts w:asciiTheme="majorBidi" w:hAnsiTheme="majorBidi" w:cstheme="majorBidi"/>
          <w:sz w:val="24"/>
          <w:szCs w:val="24"/>
        </w:rPr>
        <w:t>Ali</w:t>
      </w:r>
      <w:r w:rsidR="001E1276" w:rsidRPr="00D84791">
        <w:rPr>
          <w:rFonts w:asciiTheme="majorBidi" w:hAnsiTheme="majorBidi" w:cstheme="majorBidi"/>
          <w:spacing w:val="51"/>
          <w:sz w:val="24"/>
          <w:szCs w:val="24"/>
        </w:rPr>
        <w:t xml:space="preserve"> </w:t>
      </w:r>
      <w:r w:rsidR="001E1276" w:rsidRPr="00D84791">
        <w:rPr>
          <w:rFonts w:asciiTheme="majorBidi" w:hAnsiTheme="majorBidi" w:cstheme="majorBidi"/>
          <w:sz w:val="24"/>
          <w:szCs w:val="24"/>
        </w:rPr>
        <w:t>Qureshi·Babar</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Ali·Ali</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Raza·Mudasser</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Muneer</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Khan·Hammad</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Salahuddin, Mechanical Properties of Hybrid Steel–</w:t>
      </w:r>
      <w:r w:rsidR="001E1276" w:rsidRPr="00D84791">
        <w:rPr>
          <w:rFonts w:asciiTheme="majorBidi" w:hAnsiTheme="majorBidi" w:cstheme="majorBidi"/>
          <w:spacing w:val="-47"/>
          <w:sz w:val="24"/>
          <w:szCs w:val="24"/>
        </w:rPr>
        <w:t xml:space="preserve"> </w:t>
      </w:r>
      <w:r w:rsidR="001E1276" w:rsidRPr="00D84791">
        <w:rPr>
          <w:rFonts w:asciiTheme="majorBidi" w:hAnsiTheme="majorBidi" w:cstheme="majorBidi"/>
          <w:sz w:val="24"/>
          <w:szCs w:val="24"/>
        </w:rPr>
        <w:t>Glass Fiber-Reinforced Reactive Powder Concrete</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After Exposure to Elevated Temperatures, Arabian</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 xml:space="preserve">Journal for Science and Engineering </w:t>
      </w:r>
      <w:r w:rsidR="001E1276" w:rsidRPr="00D84791">
        <w:rPr>
          <w:rFonts w:asciiTheme="majorBidi" w:hAnsiTheme="majorBidi" w:cstheme="majorBidi"/>
          <w:b/>
          <w:sz w:val="24"/>
          <w:szCs w:val="24"/>
        </w:rPr>
        <w:t xml:space="preserve">2020 </w:t>
      </w:r>
      <w:r w:rsidR="001E1276" w:rsidRPr="00D84791">
        <w:rPr>
          <w:rFonts w:asciiTheme="majorBidi" w:hAnsiTheme="majorBidi" w:cstheme="majorBidi"/>
          <w:sz w:val="24"/>
          <w:szCs w:val="24"/>
        </w:rPr>
        <w:t>45:4285–</w:t>
      </w:r>
      <w:r w:rsidR="001E1276" w:rsidRPr="00D84791">
        <w:rPr>
          <w:rFonts w:asciiTheme="majorBidi" w:hAnsiTheme="majorBidi" w:cstheme="majorBidi"/>
          <w:spacing w:val="-47"/>
          <w:sz w:val="24"/>
          <w:szCs w:val="24"/>
        </w:rPr>
        <w:t xml:space="preserve"> </w:t>
      </w:r>
      <w:r w:rsidR="001E1276" w:rsidRPr="00D84791">
        <w:rPr>
          <w:rFonts w:asciiTheme="majorBidi" w:hAnsiTheme="majorBidi" w:cstheme="majorBidi"/>
          <w:sz w:val="24"/>
          <w:szCs w:val="24"/>
        </w:rPr>
        <w:t>4300</w:t>
      </w:r>
      <w:r w:rsidR="001E1276" w:rsidRPr="00D84791">
        <w:rPr>
          <w:rFonts w:asciiTheme="majorBidi" w:hAnsiTheme="majorBidi" w:cstheme="majorBidi"/>
          <w:spacing w:val="-3"/>
          <w:sz w:val="24"/>
          <w:szCs w:val="24"/>
        </w:rPr>
        <w:t xml:space="preserve"> </w:t>
      </w:r>
      <w:r w:rsidR="001E1276" w:rsidRPr="00D84791">
        <w:rPr>
          <w:rFonts w:asciiTheme="majorBidi" w:hAnsiTheme="majorBidi" w:cstheme="majorBidi"/>
          <w:sz w:val="24"/>
          <w:szCs w:val="24"/>
        </w:rPr>
        <w:t>https://doi.org/10.1007/s13369-020-04435-4</w:t>
      </w:r>
    </w:p>
    <w:p w:rsidR="001E1276" w:rsidRPr="00D84791" w:rsidRDefault="001E1276" w:rsidP="00D63B5F">
      <w:pPr>
        <w:pStyle w:val="Corpsdetexte"/>
        <w:spacing w:line="360" w:lineRule="auto"/>
        <w:jc w:val="both"/>
        <w:rPr>
          <w:rFonts w:asciiTheme="majorBidi" w:hAnsiTheme="majorBidi" w:cstheme="majorBidi"/>
          <w:sz w:val="24"/>
          <w:szCs w:val="24"/>
        </w:rPr>
      </w:pPr>
      <w:r w:rsidRPr="00D84791">
        <w:rPr>
          <w:rFonts w:asciiTheme="majorBidi" w:hAnsiTheme="majorBidi" w:cstheme="majorBidi"/>
          <w:sz w:val="24"/>
          <w:szCs w:val="24"/>
        </w:rPr>
        <w:t>[1</w:t>
      </w:r>
      <w:r w:rsidR="00D63B5F">
        <w:rPr>
          <w:rFonts w:asciiTheme="majorBidi" w:hAnsiTheme="majorBidi" w:cstheme="majorBidi"/>
          <w:sz w:val="24"/>
          <w:szCs w:val="24"/>
        </w:rPr>
        <w:t>8</w:t>
      </w:r>
      <w:r w:rsidRPr="00D84791">
        <w:rPr>
          <w:rFonts w:asciiTheme="majorBidi" w:hAnsiTheme="majorBidi" w:cstheme="majorBidi"/>
          <w:sz w:val="24"/>
          <w:szCs w:val="24"/>
        </w:rPr>
        <w:t>]</w:t>
      </w:r>
      <w:r w:rsidRPr="00D84791">
        <w:rPr>
          <w:rFonts w:asciiTheme="majorBidi" w:hAnsiTheme="majorBidi" w:cstheme="majorBidi"/>
          <w:spacing w:val="4"/>
          <w:sz w:val="24"/>
          <w:szCs w:val="24"/>
        </w:rPr>
        <w:t xml:space="preserve"> </w:t>
      </w:r>
      <w:r w:rsidRPr="00D84791">
        <w:rPr>
          <w:rFonts w:asciiTheme="majorBidi" w:hAnsiTheme="majorBidi" w:cstheme="majorBidi"/>
          <w:sz w:val="24"/>
          <w:szCs w:val="24"/>
        </w:rPr>
        <w:t>Tafraoui,</w:t>
      </w:r>
      <w:r w:rsidRPr="00D84791">
        <w:rPr>
          <w:rFonts w:asciiTheme="majorBidi" w:hAnsiTheme="majorBidi" w:cstheme="majorBidi"/>
          <w:spacing w:val="7"/>
          <w:sz w:val="24"/>
          <w:szCs w:val="24"/>
        </w:rPr>
        <w:t xml:space="preserve"> </w:t>
      </w:r>
      <w:r w:rsidRPr="00D84791">
        <w:rPr>
          <w:rFonts w:asciiTheme="majorBidi" w:hAnsiTheme="majorBidi" w:cstheme="majorBidi"/>
          <w:sz w:val="24"/>
          <w:szCs w:val="24"/>
        </w:rPr>
        <w:t>A.,</w:t>
      </w:r>
      <w:r w:rsidRPr="00D84791">
        <w:rPr>
          <w:rFonts w:asciiTheme="majorBidi" w:hAnsiTheme="majorBidi" w:cstheme="majorBidi"/>
          <w:spacing w:val="6"/>
          <w:sz w:val="24"/>
          <w:szCs w:val="24"/>
        </w:rPr>
        <w:t xml:space="preserve"> </w:t>
      </w:r>
      <w:r w:rsidRPr="00D84791">
        <w:rPr>
          <w:rFonts w:asciiTheme="majorBidi" w:hAnsiTheme="majorBidi" w:cstheme="majorBidi"/>
          <w:sz w:val="24"/>
          <w:szCs w:val="24"/>
        </w:rPr>
        <w:t>Escadeillas,</w:t>
      </w:r>
      <w:r w:rsidRPr="00D84791">
        <w:rPr>
          <w:rFonts w:asciiTheme="majorBidi" w:hAnsiTheme="majorBidi" w:cstheme="majorBidi"/>
          <w:spacing w:val="6"/>
          <w:sz w:val="24"/>
          <w:szCs w:val="24"/>
        </w:rPr>
        <w:t xml:space="preserve"> </w:t>
      </w:r>
      <w:r w:rsidRPr="00D84791">
        <w:rPr>
          <w:rFonts w:asciiTheme="majorBidi" w:hAnsiTheme="majorBidi" w:cstheme="majorBidi"/>
          <w:sz w:val="24"/>
          <w:szCs w:val="24"/>
        </w:rPr>
        <w:t>G.,</w:t>
      </w:r>
      <w:r w:rsidRPr="00D84791">
        <w:rPr>
          <w:rFonts w:asciiTheme="majorBidi" w:hAnsiTheme="majorBidi" w:cstheme="majorBidi"/>
          <w:spacing w:val="12"/>
          <w:sz w:val="24"/>
          <w:szCs w:val="24"/>
        </w:rPr>
        <w:t xml:space="preserve"> </w:t>
      </w:r>
      <w:r w:rsidRPr="00D84791">
        <w:rPr>
          <w:rFonts w:asciiTheme="majorBidi" w:hAnsiTheme="majorBidi" w:cstheme="majorBidi"/>
          <w:sz w:val="24"/>
          <w:szCs w:val="24"/>
        </w:rPr>
        <w:t>Lebaili,</w:t>
      </w:r>
      <w:r w:rsidRPr="00D84791">
        <w:rPr>
          <w:rFonts w:asciiTheme="majorBidi" w:hAnsiTheme="majorBidi" w:cstheme="majorBidi"/>
          <w:spacing w:val="11"/>
          <w:sz w:val="24"/>
          <w:szCs w:val="24"/>
        </w:rPr>
        <w:t xml:space="preserve"> </w:t>
      </w:r>
      <w:r w:rsidRPr="00D84791">
        <w:rPr>
          <w:rFonts w:asciiTheme="majorBidi" w:hAnsiTheme="majorBidi" w:cstheme="majorBidi"/>
          <w:sz w:val="24"/>
          <w:szCs w:val="24"/>
        </w:rPr>
        <w:t>S.,</w:t>
      </w:r>
      <w:r w:rsidRPr="00D84791">
        <w:rPr>
          <w:rFonts w:asciiTheme="majorBidi" w:hAnsiTheme="majorBidi" w:cstheme="majorBidi"/>
          <w:spacing w:val="11"/>
          <w:sz w:val="24"/>
          <w:szCs w:val="24"/>
        </w:rPr>
        <w:t xml:space="preserve"> </w:t>
      </w:r>
      <w:r w:rsidRPr="00D84791">
        <w:rPr>
          <w:rFonts w:asciiTheme="majorBidi" w:hAnsiTheme="majorBidi" w:cstheme="majorBidi"/>
          <w:sz w:val="24"/>
          <w:szCs w:val="24"/>
        </w:rPr>
        <w:t>Vidal,</w:t>
      </w:r>
      <w:r w:rsidRPr="00D84791">
        <w:rPr>
          <w:rFonts w:asciiTheme="majorBidi" w:hAnsiTheme="majorBidi" w:cstheme="majorBidi"/>
          <w:spacing w:val="7"/>
          <w:sz w:val="24"/>
          <w:szCs w:val="24"/>
        </w:rPr>
        <w:t xml:space="preserve"> </w:t>
      </w:r>
      <w:r w:rsidRPr="00D84791">
        <w:rPr>
          <w:rFonts w:asciiTheme="majorBidi" w:hAnsiTheme="majorBidi" w:cstheme="majorBidi"/>
          <w:sz w:val="24"/>
          <w:szCs w:val="24"/>
        </w:rPr>
        <w:t>T.,</w:t>
      </w:r>
      <w:r w:rsidR="00D63B5F">
        <w:rPr>
          <w:rFonts w:asciiTheme="majorBidi" w:hAnsiTheme="majorBidi" w:cstheme="majorBidi"/>
          <w:sz w:val="24"/>
          <w:szCs w:val="24"/>
        </w:rPr>
        <w:t xml:space="preserve"> </w:t>
      </w:r>
      <w:r w:rsidRPr="00D84791">
        <w:rPr>
          <w:rFonts w:asciiTheme="majorBidi" w:hAnsiTheme="majorBidi" w:cstheme="majorBidi"/>
          <w:sz w:val="24"/>
          <w:szCs w:val="24"/>
        </w:rPr>
        <w:t>Metakaolin</w:t>
      </w:r>
      <w:r w:rsidRPr="00D84791">
        <w:rPr>
          <w:rFonts w:asciiTheme="majorBidi" w:hAnsiTheme="majorBidi" w:cstheme="majorBidi"/>
          <w:spacing w:val="47"/>
          <w:sz w:val="24"/>
          <w:szCs w:val="24"/>
        </w:rPr>
        <w:t xml:space="preserve"> </w:t>
      </w:r>
      <w:r w:rsidRPr="00D84791">
        <w:rPr>
          <w:rFonts w:asciiTheme="majorBidi" w:hAnsiTheme="majorBidi" w:cstheme="majorBidi"/>
          <w:sz w:val="24"/>
          <w:szCs w:val="24"/>
        </w:rPr>
        <w:t>in</w:t>
      </w:r>
      <w:r w:rsidRPr="00D84791">
        <w:rPr>
          <w:rFonts w:asciiTheme="majorBidi" w:hAnsiTheme="majorBidi" w:cstheme="majorBidi"/>
          <w:spacing w:val="46"/>
          <w:sz w:val="24"/>
          <w:szCs w:val="24"/>
        </w:rPr>
        <w:t xml:space="preserve"> </w:t>
      </w:r>
      <w:r w:rsidRPr="00D84791">
        <w:rPr>
          <w:rFonts w:asciiTheme="majorBidi" w:hAnsiTheme="majorBidi" w:cstheme="majorBidi"/>
          <w:sz w:val="24"/>
          <w:szCs w:val="24"/>
        </w:rPr>
        <w:t>the</w:t>
      </w:r>
      <w:r w:rsidRPr="00D84791">
        <w:rPr>
          <w:rFonts w:asciiTheme="majorBidi" w:hAnsiTheme="majorBidi" w:cstheme="majorBidi"/>
          <w:spacing w:val="43"/>
          <w:sz w:val="24"/>
          <w:szCs w:val="24"/>
        </w:rPr>
        <w:t xml:space="preserve"> </w:t>
      </w:r>
      <w:r w:rsidRPr="00D84791">
        <w:rPr>
          <w:rFonts w:asciiTheme="majorBidi" w:hAnsiTheme="majorBidi" w:cstheme="majorBidi"/>
          <w:sz w:val="24"/>
          <w:szCs w:val="24"/>
        </w:rPr>
        <w:t>formulation</w:t>
      </w:r>
      <w:r w:rsidRPr="00D84791">
        <w:rPr>
          <w:rFonts w:asciiTheme="majorBidi" w:hAnsiTheme="majorBidi" w:cstheme="majorBidi"/>
          <w:spacing w:val="2"/>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41"/>
          <w:sz w:val="24"/>
          <w:szCs w:val="24"/>
        </w:rPr>
        <w:t xml:space="preserve"> </w:t>
      </w:r>
      <w:r w:rsidRPr="00D84791">
        <w:rPr>
          <w:rFonts w:asciiTheme="majorBidi" w:hAnsiTheme="majorBidi" w:cstheme="majorBidi"/>
          <w:sz w:val="24"/>
          <w:szCs w:val="24"/>
        </w:rPr>
        <w:t>UHPC.Constr.</w:t>
      </w:r>
      <w:r w:rsidRPr="00D84791">
        <w:rPr>
          <w:rFonts w:asciiTheme="majorBidi" w:hAnsiTheme="majorBidi" w:cstheme="majorBidi"/>
          <w:spacing w:val="-47"/>
          <w:sz w:val="24"/>
          <w:szCs w:val="24"/>
        </w:rPr>
        <w:t xml:space="preserve"> </w:t>
      </w:r>
      <w:r w:rsidRPr="00D84791">
        <w:rPr>
          <w:rFonts w:asciiTheme="majorBidi" w:hAnsiTheme="majorBidi" w:cstheme="majorBidi"/>
          <w:sz w:val="24"/>
          <w:szCs w:val="24"/>
        </w:rPr>
        <w:t>Build.</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Mater</w:t>
      </w:r>
      <w:r w:rsidRPr="00D84791">
        <w:rPr>
          <w:rFonts w:asciiTheme="majorBidi" w:hAnsiTheme="majorBidi" w:cstheme="majorBidi"/>
          <w:spacing w:val="3"/>
          <w:sz w:val="24"/>
          <w:szCs w:val="24"/>
        </w:rPr>
        <w:t xml:space="preserve"> </w:t>
      </w:r>
      <w:r w:rsidRPr="00D84791">
        <w:rPr>
          <w:rFonts w:asciiTheme="majorBidi" w:hAnsiTheme="majorBidi" w:cstheme="majorBidi"/>
          <w:b/>
          <w:sz w:val="24"/>
          <w:szCs w:val="24"/>
        </w:rPr>
        <w:t>2009</w:t>
      </w:r>
      <w:r w:rsidRPr="00D84791">
        <w:rPr>
          <w:rFonts w:asciiTheme="majorBidi" w:hAnsiTheme="majorBidi" w:cstheme="majorBidi"/>
          <w:sz w:val="24"/>
          <w:szCs w:val="24"/>
        </w:rPr>
        <w:t>. 23, 669–674,.</w:t>
      </w:r>
    </w:p>
    <w:p w:rsidR="001E1276" w:rsidRPr="00D84791" w:rsidRDefault="001E1276" w:rsidP="00D63B5F">
      <w:pPr>
        <w:pStyle w:val="Corpsdetexte"/>
        <w:spacing w:line="360" w:lineRule="auto"/>
        <w:jc w:val="both"/>
        <w:rPr>
          <w:rFonts w:asciiTheme="majorBidi" w:hAnsiTheme="majorBidi" w:cstheme="majorBidi"/>
          <w:sz w:val="24"/>
          <w:szCs w:val="24"/>
        </w:rPr>
      </w:pPr>
      <w:r w:rsidRPr="00D84791">
        <w:rPr>
          <w:rFonts w:asciiTheme="majorBidi" w:hAnsiTheme="majorBidi" w:cstheme="majorBidi"/>
          <w:sz w:val="24"/>
          <w:szCs w:val="24"/>
        </w:rPr>
        <w:t>[1</w:t>
      </w:r>
      <w:r w:rsidR="00D63B5F">
        <w:rPr>
          <w:rFonts w:asciiTheme="majorBidi" w:hAnsiTheme="majorBidi" w:cstheme="majorBidi"/>
          <w:sz w:val="24"/>
          <w:szCs w:val="24"/>
        </w:rPr>
        <w:t>9</w:t>
      </w:r>
      <w:r w:rsidRPr="00D84791">
        <w:rPr>
          <w:rFonts w:asciiTheme="majorBidi" w:hAnsiTheme="majorBidi" w:cstheme="majorBidi"/>
          <w:sz w:val="24"/>
          <w:szCs w:val="24"/>
        </w:rPr>
        <w:t>] Cheyrezy M., Applications structurales du BPR.</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 xml:space="preserve">Conférence AFPC-AFREM sur les Bétons </w:t>
      </w:r>
      <w:r w:rsidR="00D63B5F">
        <w:rPr>
          <w:rFonts w:asciiTheme="majorBidi" w:hAnsiTheme="majorBidi" w:cstheme="majorBidi"/>
          <w:sz w:val="24"/>
          <w:szCs w:val="24"/>
        </w:rPr>
        <w:t xml:space="preserve"> </w:t>
      </w:r>
    </w:p>
    <w:p w:rsidR="001E1276" w:rsidRPr="00D84791" w:rsidRDefault="001E1276" w:rsidP="00D63B5F">
      <w:pPr>
        <w:pStyle w:val="Corpsdetexte"/>
        <w:spacing w:line="360" w:lineRule="auto"/>
        <w:jc w:val="both"/>
        <w:rPr>
          <w:rFonts w:asciiTheme="majorBidi" w:hAnsiTheme="majorBidi" w:cstheme="majorBidi"/>
          <w:sz w:val="24"/>
          <w:szCs w:val="24"/>
        </w:rPr>
      </w:pPr>
      <w:r w:rsidRPr="00D84791">
        <w:rPr>
          <w:rFonts w:asciiTheme="majorBidi" w:hAnsiTheme="majorBidi" w:cstheme="majorBidi"/>
          <w:sz w:val="24"/>
          <w:szCs w:val="24"/>
        </w:rPr>
        <w:t>[</w:t>
      </w:r>
      <w:r w:rsidR="00D63B5F">
        <w:rPr>
          <w:rFonts w:asciiTheme="majorBidi" w:hAnsiTheme="majorBidi" w:cstheme="majorBidi"/>
          <w:sz w:val="24"/>
          <w:szCs w:val="24"/>
        </w:rPr>
        <w:t>20</w:t>
      </w:r>
      <w:r w:rsidRPr="00D84791">
        <w:rPr>
          <w:rFonts w:asciiTheme="majorBidi" w:hAnsiTheme="majorBidi" w:cstheme="majorBidi"/>
          <w:sz w:val="24"/>
          <w:szCs w:val="24"/>
        </w:rPr>
        <w:t>] Yang Haitao, Liu Juanhong, Xue Yanpeng, Zhou</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Yucheng,</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JI</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Hongguang.,</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Corrosion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Behavior</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47"/>
          <w:sz w:val="24"/>
          <w:szCs w:val="24"/>
        </w:rPr>
        <w:t xml:space="preserve"> </w:t>
      </w:r>
      <w:r w:rsidRPr="00D84791">
        <w:rPr>
          <w:rFonts w:asciiTheme="majorBidi" w:hAnsiTheme="majorBidi" w:cstheme="majorBidi"/>
          <w:sz w:val="24"/>
          <w:szCs w:val="24"/>
        </w:rPr>
        <w:t>Steel</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Fibers</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in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Reactive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Powder</w:t>
      </w:r>
      <w:r w:rsidRPr="00D84791">
        <w:rPr>
          <w:rFonts w:asciiTheme="majorBidi" w:hAnsiTheme="majorBidi" w:cstheme="majorBidi"/>
          <w:spacing w:val="50"/>
          <w:sz w:val="24"/>
          <w:szCs w:val="24"/>
        </w:rPr>
        <w:t xml:space="preserve"> </w:t>
      </w:r>
      <w:r w:rsidRPr="00D84791">
        <w:rPr>
          <w:rFonts w:asciiTheme="majorBidi" w:hAnsiTheme="majorBidi" w:cstheme="majorBidi"/>
          <w:sz w:val="24"/>
          <w:szCs w:val="24"/>
        </w:rPr>
        <w:t>Concrete</w:t>
      </w:r>
      <w:r w:rsidRPr="00D84791">
        <w:rPr>
          <w:rFonts w:asciiTheme="majorBidi" w:hAnsiTheme="majorBidi" w:cstheme="majorBidi"/>
          <w:spacing w:val="50"/>
          <w:sz w:val="24"/>
          <w:szCs w:val="24"/>
        </w:rPr>
        <w:t xml:space="preserve"> </w:t>
      </w:r>
      <w:r w:rsidRPr="00D84791">
        <w:rPr>
          <w:rFonts w:asciiTheme="majorBidi" w:hAnsiTheme="majorBidi" w:cstheme="majorBidi"/>
          <w:sz w:val="24"/>
          <w:szCs w:val="24"/>
        </w:rPr>
        <w:t>with</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High</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Volume of Mineral Admixtures, Journal of</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Wuhan University of</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Technology-Mater. Sci. Ed.</w:t>
      </w:r>
      <w:r w:rsidRPr="00D84791">
        <w:rPr>
          <w:rFonts w:asciiTheme="majorBidi" w:hAnsiTheme="majorBidi" w:cstheme="majorBidi"/>
          <w:spacing w:val="1"/>
          <w:sz w:val="24"/>
          <w:szCs w:val="24"/>
        </w:rPr>
        <w:t xml:space="preserve"> </w:t>
      </w:r>
      <w:hyperlink r:id="rId26">
        <w:r w:rsidRPr="00D84791">
          <w:rPr>
            <w:rFonts w:asciiTheme="majorBidi" w:hAnsiTheme="majorBidi" w:cstheme="majorBidi"/>
            <w:sz w:val="24"/>
            <w:szCs w:val="24"/>
          </w:rPr>
          <w:t>www.jwutms.net</w:t>
        </w:r>
      </w:hyperlink>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 xml:space="preserve">June </w:t>
      </w:r>
      <w:r w:rsidRPr="00D84791">
        <w:rPr>
          <w:rFonts w:asciiTheme="majorBidi" w:hAnsiTheme="majorBidi" w:cstheme="majorBidi"/>
          <w:b/>
          <w:sz w:val="24"/>
          <w:szCs w:val="24"/>
        </w:rPr>
        <w:t xml:space="preserve">2020 </w:t>
      </w:r>
      <w:r w:rsidRPr="00D84791">
        <w:rPr>
          <w:rFonts w:asciiTheme="majorBidi" w:hAnsiTheme="majorBidi" w:cstheme="majorBidi"/>
          <w:sz w:val="24"/>
          <w:szCs w:val="24"/>
        </w:rPr>
        <w:t>, Vol.35 No.3, pp 541-</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550.</w:t>
      </w:r>
    </w:p>
    <w:p w:rsidR="001E1276" w:rsidRPr="00D84791" w:rsidRDefault="001E1276" w:rsidP="00D63B5F">
      <w:pPr>
        <w:pStyle w:val="Corpsdetexte"/>
        <w:tabs>
          <w:tab w:val="left" w:pos="4229"/>
        </w:tabs>
        <w:spacing w:line="360" w:lineRule="auto"/>
        <w:jc w:val="both"/>
        <w:rPr>
          <w:rFonts w:asciiTheme="majorBidi" w:hAnsiTheme="majorBidi" w:cstheme="majorBidi"/>
          <w:sz w:val="24"/>
          <w:szCs w:val="24"/>
        </w:rPr>
      </w:pPr>
      <w:r w:rsidRPr="00D84791">
        <w:rPr>
          <w:rFonts w:asciiTheme="majorBidi" w:hAnsiTheme="majorBidi" w:cstheme="majorBidi"/>
          <w:sz w:val="24"/>
          <w:szCs w:val="24"/>
        </w:rPr>
        <w:t>[</w:t>
      </w:r>
      <w:r w:rsidR="00D63B5F">
        <w:rPr>
          <w:rFonts w:asciiTheme="majorBidi" w:hAnsiTheme="majorBidi" w:cstheme="majorBidi"/>
          <w:sz w:val="24"/>
          <w:szCs w:val="24"/>
        </w:rPr>
        <w:t>21</w:t>
      </w:r>
      <w:r w:rsidRPr="00D84791">
        <w:rPr>
          <w:rFonts w:asciiTheme="majorBidi" w:hAnsiTheme="majorBidi" w:cstheme="majorBidi"/>
          <w:sz w:val="24"/>
          <w:szCs w:val="24"/>
        </w:rPr>
        <w:t>]</w:t>
      </w:r>
      <w:r w:rsidR="00D63B5F">
        <w:rPr>
          <w:rFonts w:asciiTheme="majorBidi" w:hAnsiTheme="majorBidi" w:cstheme="majorBidi"/>
          <w:sz w:val="24"/>
          <w:szCs w:val="24"/>
        </w:rPr>
        <w:t xml:space="preserve"> </w:t>
      </w:r>
      <w:r w:rsidRPr="00D84791">
        <w:rPr>
          <w:rFonts w:asciiTheme="majorBidi" w:hAnsiTheme="majorBidi" w:cstheme="majorBidi"/>
          <w:sz w:val="24"/>
          <w:szCs w:val="24"/>
        </w:rPr>
        <w:t>Ming</w:t>
      </w:r>
      <w:r w:rsidR="00D63B5F">
        <w:rPr>
          <w:rFonts w:asciiTheme="majorBidi" w:hAnsiTheme="majorBidi" w:cstheme="majorBidi"/>
          <w:sz w:val="24"/>
          <w:szCs w:val="24"/>
        </w:rPr>
        <w:t xml:space="preserve"> </w:t>
      </w:r>
      <w:r w:rsidRPr="00D84791">
        <w:rPr>
          <w:rFonts w:asciiTheme="majorBidi" w:hAnsiTheme="majorBidi" w:cstheme="majorBidi"/>
          <w:sz w:val="24"/>
          <w:szCs w:val="24"/>
        </w:rPr>
        <w:t>keeng,Jian</w:t>
      </w:r>
      <w:r w:rsidR="00D63B5F">
        <w:rPr>
          <w:rFonts w:asciiTheme="majorBidi" w:hAnsiTheme="majorBidi" w:cstheme="majorBidi"/>
          <w:sz w:val="24"/>
          <w:szCs w:val="24"/>
        </w:rPr>
        <w:t xml:space="preserve"> </w:t>
      </w:r>
      <w:r w:rsidRPr="00D84791">
        <w:rPr>
          <w:rFonts w:asciiTheme="majorBidi" w:hAnsiTheme="majorBidi" w:cstheme="majorBidi"/>
          <w:sz w:val="24"/>
          <w:szCs w:val="24"/>
        </w:rPr>
        <w:t>Han,Haibo</w:t>
      </w:r>
      <w:r w:rsidR="00D63B5F">
        <w:rPr>
          <w:rFonts w:asciiTheme="majorBidi" w:hAnsiTheme="majorBidi" w:cstheme="majorBidi"/>
          <w:sz w:val="24"/>
          <w:szCs w:val="24"/>
        </w:rPr>
        <w:t xml:space="preserve"> </w:t>
      </w:r>
      <w:r w:rsidRPr="00D84791">
        <w:rPr>
          <w:rFonts w:asciiTheme="majorBidi" w:hAnsiTheme="majorBidi" w:cstheme="majorBidi"/>
          <w:sz w:val="24"/>
          <w:szCs w:val="24"/>
        </w:rPr>
        <w:t>Liu,Meng</w:t>
      </w:r>
      <w:r w:rsidR="00D63B5F">
        <w:rPr>
          <w:rFonts w:asciiTheme="majorBidi" w:hAnsiTheme="majorBidi" w:cstheme="majorBidi"/>
          <w:sz w:val="24"/>
          <w:szCs w:val="24"/>
        </w:rPr>
        <w:t xml:space="preserve"> </w:t>
      </w:r>
      <w:r w:rsidRPr="00D84791">
        <w:rPr>
          <w:rFonts w:asciiTheme="majorBidi" w:hAnsiTheme="majorBidi" w:cstheme="majorBidi"/>
          <w:sz w:val="24"/>
          <w:szCs w:val="24"/>
        </w:rPr>
        <w:t>Qin,and</w:t>
      </w:r>
      <w:r w:rsidR="00D63B5F">
        <w:rPr>
          <w:rFonts w:asciiTheme="majorBidi" w:hAnsiTheme="majorBidi" w:cstheme="majorBidi"/>
          <w:sz w:val="24"/>
          <w:szCs w:val="24"/>
        </w:rPr>
        <w:t xml:space="preserve"> </w:t>
      </w:r>
      <w:r w:rsidRPr="00D84791">
        <w:rPr>
          <w:rFonts w:asciiTheme="majorBidi" w:hAnsiTheme="majorBidi" w:cstheme="majorBidi"/>
          <w:sz w:val="24"/>
          <w:szCs w:val="24"/>
        </w:rPr>
        <w:t>Xing</w:t>
      </w:r>
      <w:r w:rsidR="00D63B5F">
        <w:rPr>
          <w:rFonts w:asciiTheme="majorBidi" w:hAnsiTheme="majorBidi" w:cstheme="majorBidi"/>
          <w:sz w:val="24"/>
          <w:szCs w:val="24"/>
        </w:rPr>
        <w:t xml:space="preserve"> </w:t>
      </w:r>
      <w:r w:rsidRPr="00D84791">
        <w:rPr>
          <w:rFonts w:asciiTheme="majorBidi" w:hAnsiTheme="majorBidi" w:cstheme="majorBidi"/>
          <w:sz w:val="24"/>
          <w:szCs w:val="24"/>
        </w:rPr>
        <w:t>wen</w:t>
      </w:r>
      <w:r w:rsidR="00D63B5F">
        <w:rPr>
          <w:rFonts w:asciiTheme="majorBidi" w:hAnsiTheme="majorBidi" w:cstheme="majorBidi"/>
          <w:sz w:val="24"/>
          <w:szCs w:val="24"/>
        </w:rPr>
        <w:t xml:space="preserve"> </w:t>
      </w:r>
      <w:r w:rsidRPr="00D84791">
        <w:rPr>
          <w:rFonts w:asciiTheme="majorBidi" w:hAnsiTheme="majorBidi" w:cstheme="majorBidi"/>
          <w:sz w:val="24"/>
          <w:szCs w:val="24"/>
        </w:rPr>
        <w:t>Liang.,</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Analysis</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Compressive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Toughness</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and</w:t>
      </w:r>
      <w:r w:rsidRPr="00D84791">
        <w:rPr>
          <w:rFonts w:asciiTheme="majorBidi" w:hAnsiTheme="majorBidi" w:cstheme="majorBidi"/>
          <w:spacing w:val="-47"/>
          <w:sz w:val="24"/>
          <w:szCs w:val="24"/>
        </w:rPr>
        <w:t xml:space="preserve"> </w:t>
      </w:r>
      <w:r w:rsidRPr="00D84791">
        <w:rPr>
          <w:rFonts w:asciiTheme="majorBidi" w:hAnsiTheme="majorBidi" w:cstheme="majorBidi"/>
          <w:sz w:val="24"/>
          <w:szCs w:val="24"/>
        </w:rPr>
        <w:t>Deformability</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of</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High</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Ductile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Fiber</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Reinforced</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Concrete,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Hindawi</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Publishing</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Corporation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Advances</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in</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Materials</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Science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and</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Engineering</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Volume</w:t>
      </w:r>
      <w:r w:rsidRPr="00D84791">
        <w:rPr>
          <w:rFonts w:asciiTheme="majorBidi" w:hAnsiTheme="majorBidi" w:cstheme="majorBidi"/>
          <w:spacing w:val="1"/>
          <w:sz w:val="24"/>
          <w:szCs w:val="24"/>
        </w:rPr>
        <w:t xml:space="preserve"> </w:t>
      </w:r>
      <w:r w:rsidRPr="00D84791">
        <w:rPr>
          <w:rFonts w:asciiTheme="majorBidi" w:hAnsiTheme="majorBidi" w:cstheme="majorBidi"/>
          <w:b/>
          <w:sz w:val="24"/>
          <w:szCs w:val="24"/>
        </w:rPr>
        <w:t>2015</w:t>
      </w:r>
      <w:r w:rsidRPr="00D84791">
        <w:rPr>
          <w:rFonts w:asciiTheme="majorBidi" w:hAnsiTheme="majorBidi" w:cstheme="majorBidi"/>
          <w:sz w:val="24"/>
          <w:szCs w:val="24"/>
        </w:rPr>
        <w:t>,</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Article</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ID</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384902,</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7</w:t>
      </w:r>
      <w:r w:rsidRPr="00D84791">
        <w:rPr>
          <w:rFonts w:asciiTheme="majorBidi" w:hAnsiTheme="majorBidi" w:cstheme="majorBidi"/>
          <w:spacing w:val="1"/>
          <w:sz w:val="24"/>
          <w:szCs w:val="24"/>
        </w:rPr>
        <w:t xml:space="preserve"> </w:t>
      </w:r>
      <w:r w:rsidRPr="00D84791">
        <w:rPr>
          <w:rFonts w:asciiTheme="majorBidi" w:hAnsiTheme="majorBidi" w:cstheme="majorBidi"/>
          <w:sz w:val="24"/>
          <w:szCs w:val="24"/>
        </w:rPr>
        <w:t>pages</w:t>
      </w:r>
      <w:r w:rsidRPr="00D84791">
        <w:rPr>
          <w:rFonts w:asciiTheme="majorBidi" w:hAnsiTheme="majorBidi" w:cstheme="majorBidi"/>
          <w:spacing w:val="1"/>
          <w:sz w:val="24"/>
          <w:szCs w:val="24"/>
        </w:rPr>
        <w:t xml:space="preserve"> </w:t>
      </w:r>
      <w:hyperlink r:id="rId27">
        <w:r w:rsidRPr="00D84791">
          <w:rPr>
            <w:rFonts w:asciiTheme="majorBidi" w:hAnsiTheme="majorBidi" w:cstheme="majorBidi"/>
            <w:sz w:val="24"/>
            <w:szCs w:val="24"/>
          </w:rPr>
          <w:t>http://dx.doi.org/10.1155/2015/384902.</w:t>
        </w:r>
      </w:hyperlink>
    </w:p>
    <w:p w:rsidR="001E1276" w:rsidRPr="00D63B5F" w:rsidRDefault="00D63B5F" w:rsidP="00D63B5F">
      <w:pPr>
        <w:widowControl w:val="0"/>
        <w:tabs>
          <w:tab w:val="left" w:pos="691"/>
        </w:tabs>
        <w:autoSpaceDE w:val="0"/>
        <w:autoSpaceDN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[22] </w:t>
      </w:r>
      <w:hyperlink r:id="rId28">
        <w:r w:rsidR="001E1276" w:rsidRPr="00D63B5F">
          <w:rPr>
            <w:rFonts w:asciiTheme="majorBidi" w:hAnsiTheme="majorBidi" w:cstheme="majorBidi"/>
            <w:sz w:val="24"/>
            <w:szCs w:val="24"/>
          </w:rPr>
          <w:t>Romualdas</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Kliukas,</w:t>
        </w:r>
      </w:hyperlink>
      <w:r w:rsidR="001E1276" w:rsidRPr="00D63B5F">
        <w:rPr>
          <w:rFonts w:asciiTheme="majorBidi" w:hAnsiTheme="majorBidi" w:cstheme="majorBidi"/>
          <w:spacing w:val="1"/>
          <w:sz w:val="24"/>
          <w:szCs w:val="24"/>
        </w:rPr>
        <w:t xml:space="preserve"> </w:t>
      </w:r>
      <w:hyperlink r:id="rId29">
        <w:r w:rsidR="001E1276" w:rsidRPr="00D63B5F">
          <w:rPr>
            <w:rFonts w:asciiTheme="majorBidi" w:hAnsiTheme="majorBidi" w:cstheme="majorBidi"/>
            <w:sz w:val="24"/>
            <w:szCs w:val="24"/>
          </w:rPr>
          <w:t>Ona</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Lukoševičienė,</w:t>
        </w:r>
      </w:hyperlink>
      <w:r w:rsidR="001E1276" w:rsidRPr="00D63B5F">
        <w:rPr>
          <w:rFonts w:asciiTheme="majorBidi" w:hAnsiTheme="majorBidi" w:cstheme="majorBidi"/>
          <w:spacing w:val="1"/>
          <w:sz w:val="24"/>
          <w:szCs w:val="24"/>
        </w:rPr>
        <w:t xml:space="preserve"> </w:t>
      </w:r>
      <w:hyperlink r:id="rId30">
        <w:r w:rsidR="001E1276" w:rsidRPr="00D63B5F">
          <w:rPr>
            <w:rFonts w:asciiTheme="majorBidi" w:hAnsiTheme="majorBidi" w:cstheme="majorBidi"/>
            <w:sz w:val="24"/>
            <w:szCs w:val="24"/>
          </w:rPr>
          <w:t>Arūnas</w:t>
        </w:r>
      </w:hyperlink>
      <w:r w:rsidR="001E1276" w:rsidRPr="00D63B5F">
        <w:rPr>
          <w:rFonts w:asciiTheme="majorBidi" w:hAnsiTheme="majorBidi" w:cstheme="majorBidi"/>
          <w:spacing w:val="1"/>
          <w:sz w:val="24"/>
          <w:szCs w:val="24"/>
        </w:rPr>
        <w:t xml:space="preserve"> </w:t>
      </w:r>
      <w:hyperlink r:id="rId31">
        <w:r w:rsidR="001E1276" w:rsidRPr="00D63B5F">
          <w:rPr>
            <w:rFonts w:asciiTheme="majorBidi" w:hAnsiTheme="majorBidi" w:cstheme="majorBidi"/>
            <w:sz w:val="24"/>
            <w:szCs w:val="24"/>
          </w:rPr>
          <w:t>Jaras</w:t>
        </w:r>
      </w:hyperlink>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and</w:t>
      </w:r>
      <w:r w:rsidR="001E1276" w:rsidRPr="00D63B5F">
        <w:rPr>
          <w:rFonts w:asciiTheme="majorBidi" w:hAnsiTheme="majorBidi" w:cstheme="majorBidi"/>
          <w:spacing w:val="1"/>
          <w:sz w:val="24"/>
          <w:szCs w:val="24"/>
        </w:rPr>
        <w:t xml:space="preserve"> </w:t>
      </w:r>
      <w:hyperlink r:id="rId32">
        <w:r w:rsidR="001E1276" w:rsidRPr="00D63B5F">
          <w:rPr>
            <w:rFonts w:asciiTheme="majorBidi" w:hAnsiTheme="majorBidi" w:cstheme="majorBidi"/>
            <w:sz w:val="24"/>
            <w:szCs w:val="24"/>
          </w:rPr>
          <w:t>Bronius</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Jonaitis</w:t>
        </w:r>
      </w:hyperlink>
      <w:r w:rsidR="001E1276" w:rsidRPr="00D63B5F">
        <w:rPr>
          <w:rFonts w:asciiTheme="majorBidi" w:hAnsiTheme="majorBidi" w:cstheme="majorBidi"/>
          <w:sz w:val="24"/>
          <w:szCs w:val="24"/>
        </w:rPr>
        <w:t>.,</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The</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Mechanical</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Properties of Centrifuged Concrete in</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Reinforced</w:t>
      </w:r>
      <w:r w:rsidR="001E1276" w:rsidRPr="00D63B5F">
        <w:rPr>
          <w:rFonts w:asciiTheme="majorBidi" w:hAnsiTheme="majorBidi" w:cstheme="majorBidi"/>
          <w:spacing w:val="1"/>
          <w:sz w:val="24"/>
          <w:szCs w:val="24"/>
        </w:rPr>
        <w:t xml:space="preserve"> </w:t>
      </w:r>
      <w:r w:rsidR="001E1276" w:rsidRPr="00D63B5F">
        <w:rPr>
          <w:rFonts w:asciiTheme="majorBidi" w:hAnsiTheme="majorBidi" w:cstheme="majorBidi"/>
          <w:sz w:val="24"/>
          <w:szCs w:val="24"/>
        </w:rPr>
        <w:t>Concrete Structures</w:t>
      </w:r>
      <w:r w:rsidR="001E1276" w:rsidRPr="00D63B5F">
        <w:rPr>
          <w:rFonts w:asciiTheme="majorBidi" w:hAnsiTheme="majorBidi" w:cstheme="majorBidi"/>
          <w:b/>
          <w:sz w:val="24"/>
          <w:szCs w:val="24"/>
        </w:rPr>
        <w:t xml:space="preserve">, </w:t>
      </w:r>
      <w:r w:rsidR="001E1276" w:rsidRPr="00D63B5F">
        <w:rPr>
          <w:rFonts w:asciiTheme="majorBidi" w:hAnsiTheme="majorBidi" w:cstheme="majorBidi"/>
          <w:i/>
          <w:sz w:val="24"/>
          <w:szCs w:val="24"/>
        </w:rPr>
        <w:t xml:space="preserve">Appl. Sci. </w:t>
      </w:r>
      <w:r w:rsidR="001E1276" w:rsidRPr="00D63B5F">
        <w:rPr>
          <w:rFonts w:asciiTheme="majorBidi" w:hAnsiTheme="majorBidi" w:cstheme="majorBidi"/>
          <w:b/>
          <w:sz w:val="24"/>
          <w:szCs w:val="24"/>
        </w:rPr>
        <w:t>2020</w:t>
      </w:r>
      <w:r w:rsidR="001E1276" w:rsidRPr="00D63B5F">
        <w:rPr>
          <w:rFonts w:asciiTheme="majorBidi" w:hAnsiTheme="majorBidi" w:cstheme="majorBidi"/>
          <w:sz w:val="24"/>
          <w:szCs w:val="24"/>
        </w:rPr>
        <w:t xml:space="preserve">, </w:t>
      </w:r>
      <w:r w:rsidR="001E1276" w:rsidRPr="00D63B5F">
        <w:rPr>
          <w:rFonts w:asciiTheme="majorBidi" w:hAnsiTheme="majorBidi" w:cstheme="majorBidi"/>
          <w:i/>
          <w:sz w:val="24"/>
          <w:szCs w:val="24"/>
        </w:rPr>
        <w:t>10</w:t>
      </w:r>
      <w:r w:rsidR="001E1276" w:rsidRPr="00D63B5F">
        <w:rPr>
          <w:rFonts w:asciiTheme="majorBidi" w:hAnsiTheme="majorBidi" w:cstheme="majorBidi"/>
          <w:sz w:val="24"/>
          <w:szCs w:val="24"/>
        </w:rPr>
        <w:t>(10), 3570;</w:t>
      </w:r>
      <w:r w:rsidR="001E1276" w:rsidRPr="00D63B5F">
        <w:rPr>
          <w:rFonts w:asciiTheme="majorBidi" w:hAnsiTheme="majorBidi" w:cstheme="majorBidi"/>
          <w:color w:val="0000FF"/>
          <w:spacing w:val="1"/>
          <w:sz w:val="24"/>
          <w:szCs w:val="24"/>
        </w:rPr>
        <w:t xml:space="preserve"> </w:t>
      </w:r>
      <w:hyperlink r:id="rId33">
        <w:r w:rsidR="001E1276" w:rsidRPr="00D63B5F">
          <w:rPr>
            <w:rFonts w:asciiTheme="majorBidi" w:hAnsiTheme="majorBidi" w:cstheme="majorBidi"/>
            <w:color w:val="0000FF"/>
            <w:sz w:val="24"/>
            <w:szCs w:val="24"/>
            <w:u w:val="single" w:color="0000FF"/>
          </w:rPr>
          <w:t>https://doi.org/10.3390/app10103570</w:t>
        </w:r>
      </w:hyperlink>
    </w:p>
    <w:p w:rsidR="000B5F6A" w:rsidRPr="000B5F6A" w:rsidRDefault="00D63B5F" w:rsidP="00D63B5F">
      <w:pPr>
        <w:pStyle w:val="Corpsdetexte"/>
        <w:spacing w:line="360" w:lineRule="auto"/>
        <w:jc w:val="both"/>
      </w:pPr>
      <w:r>
        <w:rPr>
          <w:rFonts w:asciiTheme="majorBidi" w:hAnsiTheme="majorBidi" w:cstheme="majorBidi"/>
          <w:sz w:val="24"/>
          <w:szCs w:val="24"/>
        </w:rPr>
        <w:t xml:space="preserve">[23] </w:t>
      </w:r>
      <w:r w:rsidR="001E1276" w:rsidRPr="00D84791">
        <w:rPr>
          <w:rFonts w:asciiTheme="majorBidi" w:hAnsiTheme="majorBidi" w:cstheme="majorBidi"/>
          <w:sz w:val="24"/>
          <w:szCs w:val="24"/>
        </w:rPr>
        <w:t>Remitz, J.; Wichert, M.; Empelmann, M. Ultra-High</w:t>
      </w:r>
      <w:r w:rsidR="001E1276" w:rsidRPr="00D84791">
        <w:rPr>
          <w:rFonts w:asciiTheme="majorBidi" w:hAnsiTheme="majorBidi" w:cstheme="majorBidi"/>
          <w:spacing w:val="-47"/>
          <w:sz w:val="24"/>
          <w:szCs w:val="24"/>
        </w:rPr>
        <w:t xml:space="preserve"> </w:t>
      </w:r>
      <w:r w:rsidR="001E1276" w:rsidRPr="00D84791">
        <w:rPr>
          <w:rFonts w:asciiTheme="majorBidi" w:hAnsiTheme="majorBidi" w:cstheme="majorBidi"/>
          <w:sz w:val="24"/>
          <w:szCs w:val="24"/>
        </w:rPr>
        <w:t>Performance Spun</w:t>
      </w:r>
      <w:r w:rsidR="001E1276" w:rsidRPr="00D84791">
        <w:rPr>
          <w:rFonts w:asciiTheme="majorBidi" w:hAnsiTheme="majorBidi" w:cstheme="majorBidi"/>
          <w:spacing w:val="50"/>
          <w:sz w:val="24"/>
          <w:szCs w:val="24"/>
        </w:rPr>
        <w:t xml:space="preserve"> </w:t>
      </w:r>
      <w:r w:rsidR="001E1276" w:rsidRPr="00D84791">
        <w:rPr>
          <w:rFonts w:asciiTheme="majorBidi" w:hAnsiTheme="majorBidi" w:cstheme="majorBidi"/>
          <w:sz w:val="24"/>
          <w:szCs w:val="24"/>
        </w:rPr>
        <w:t xml:space="preserve">Concrete </w:t>
      </w:r>
      <w:r w:rsidR="001E1276" w:rsidRPr="00D84791">
        <w:rPr>
          <w:rFonts w:asciiTheme="majorBidi" w:hAnsiTheme="majorBidi" w:cstheme="majorBidi"/>
          <w:sz w:val="24"/>
          <w:szCs w:val="24"/>
        </w:rPr>
        <w:lastRenderedPageBreak/>
        <w:t>Poles—Part II: Tests</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on Grouted Pole Joints. In Proceedings of the 11th</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High</w:t>
      </w:r>
      <w:r w:rsidR="001E1276" w:rsidRPr="00D84791">
        <w:rPr>
          <w:rFonts w:asciiTheme="majorBidi" w:hAnsiTheme="majorBidi" w:cstheme="majorBidi"/>
          <w:spacing w:val="18"/>
          <w:sz w:val="24"/>
          <w:szCs w:val="24"/>
        </w:rPr>
        <w:t xml:space="preserve"> </w:t>
      </w:r>
      <w:r w:rsidR="001E1276" w:rsidRPr="00D84791">
        <w:rPr>
          <w:rFonts w:asciiTheme="majorBidi" w:hAnsiTheme="majorBidi" w:cstheme="majorBidi"/>
          <w:sz w:val="24"/>
          <w:szCs w:val="24"/>
        </w:rPr>
        <w:t>Performance</w:t>
      </w:r>
      <w:r w:rsidR="001E1276" w:rsidRPr="00D84791">
        <w:rPr>
          <w:rFonts w:asciiTheme="majorBidi" w:hAnsiTheme="majorBidi" w:cstheme="majorBidi"/>
          <w:spacing w:val="10"/>
          <w:sz w:val="24"/>
          <w:szCs w:val="24"/>
        </w:rPr>
        <w:t xml:space="preserve"> </w:t>
      </w:r>
      <w:r w:rsidR="001E1276" w:rsidRPr="00D84791">
        <w:rPr>
          <w:rFonts w:asciiTheme="majorBidi" w:hAnsiTheme="majorBidi" w:cstheme="majorBidi"/>
          <w:sz w:val="24"/>
          <w:szCs w:val="24"/>
        </w:rPr>
        <w:t>Concrete</w:t>
      </w:r>
      <w:r w:rsidR="001E1276" w:rsidRPr="00D84791">
        <w:rPr>
          <w:rFonts w:asciiTheme="majorBidi" w:hAnsiTheme="majorBidi" w:cstheme="majorBidi"/>
          <w:spacing w:val="10"/>
          <w:sz w:val="24"/>
          <w:szCs w:val="24"/>
        </w:rPr>
        <w:t xml:space="preserve"> </w:t>
      </w:r>
      <w:r w:rsidR="001E1276" w:rsidRPr="00D84791">
        <w:rPr>
          <w:rFonts w:asciiTheme="majorBidi" w:hAnsiTheme="majorBidi" w:cstheme="majorBidi"/>
          <w:sz w:val="24"/>
          <w:szCs w:val="24"/>
        </w:rPr>
        <w:t>(HPC)</w:t>
      </w:r>
      <w:r w:rsidR="001E1276" w:rsidRPr="00D84791">
        <w:rPr>
          <w:rFonts w:asciiTheme="majorBidi" w:hAnsiTheme="majorBidi" w:cstheme="majorBidi"/>
          <w:spacing w:val="13"/>
          <w:sz w:val="24"/>
          <w:szCs w:val="24"/>
        </w:rPr>
        <w:t xml:space="preserve"> </w:t>
      </w:r>
      <w:r w:rsidR="001E1276" w:rsidRPr="00D84791">
        <w:rPr>
          <w:rFonts w:asciiTheme="majorBidi" w:hAnsiTheme="majorBidi" w:cstheme="majorBidi"/>
          <w:sz w:val="24"/>
          <w:szCs w:val="24"/>
        </w:rPr>
        <w:t>and</w:t>
      </w:r>
      <w:r w:rsidR="001E1276" w:rsidRPr="00D84791">
        <w:rPr>
          <w:rFonts w:asciiTheme="majorBidi" w:hAnsiTheme="majorBidi" w:cstheme="majorBidi"/>
          <w:spacing w:val="13"/>
          <w:sz w:val="24"/>
          <w:szCs w:val="24"/>
        </w:rPr>
        <w:t xml:space="preserve"> </w:t>
      </w:r>
      <w:r w:rsidR="001E1276" w:rsidRPr="00D84791">
        <w:rPr>
          <w:rFonts w:asciiTheme="majorBidi" w:hAnsiTheme="majorBidi" w:cstheme="majorBidi"/>
          <w:sz w:val="24"/>
          <w:szCs w:val="24"/>
        </w:rPr>
        <w:t>the</w:t>
      </w:r>
      <w:r w:rsidR="001E1276" w:rsidRPr="00D84791">
        <w:rPr>
          <w:rFonts w:asciiTheme="majorBidi" w:hAnsiTheme="majorBidi" w:cstheme="majorBidi"/>
          <w:spacing w:val="6"/>
          <w:sz w:val="24"/>
          <w:szCs w:val="24"/>
        </w:rPr>
        <w:t xml:space="preserve"> </w:t>
      </w:r>
      <w:r w:rsidR="001E1276" w:rsidRPr="00D84791">
        <w:rPr>
          <w:rFonts w:asciiTheme="majorBidi" w:hAnsiTheme="majorBidi" w:cstheme="majorBidi"/>
          <w:sz w:val="24"/>
          <w:szCs w:val="24"/>
        </w:rPr>
        <w:t>2nd Concrete</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Innovation</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Conference</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(CIC),</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Tromso,</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Norway,</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6–8</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March</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b/>
          <w:sz w:val="24"/>
          <w:szCs w:val="24"/>
        </w:rPr>
        <w:t>2017</w:t>
      </w:r>
      <w:r w:rsidR="001E1276" w:rsidRPr="00D84791">
        <w:rPr>
          <w:rFonts w:asciiTheme="majorBidi" w:hAnsiTheme="majorBidi" w:cstheme="majorBidi"/>
          <w:sz w:val="24"/>
          <w:szCs w:val="24"/>
        </w:rPr>
        <w:t>;</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Available</w:t>
      </w:r>
      <w:r w:rsidR="001E1276" w:rsidRPr="00D84791">
        <w:rPr>
          <w:rFonts w:asciiTheme="majorBidi" w:hAnsiTheme="majorBidi" w:cstheme="majorBidi"/>
          <w:spacing w:val="1"/>
          <w:sz w:val="24"/>
          <w:szCs w:val="24"/>
        </w:rPr>
        <w:t xml:space="preserve"> </w:t>
      </w:r>
      <w:r w:rsidR="001E1276" w:rsidRPr="00D84791">
        <w:rPr>
          <w:rFonts w:asciiTheme="majorBidi" w:hAnsiTheme="majorBidi" w:cstheme="majorBidi"/>
          <w:sz w:val="24"/>
          <w:szCs w:val="24"/>
        </w:rPr>
        <w:t>online:</w:t>
      </w:r>
      <w:r w:rsidR="001E1276" w:rsidRPr="00D84791">
        <w:rPr>
          <w:rFonts w:asciiTheme="majorBidi" w:hAnsiTheme="majorBidi" w:cstheme="majorBidi"/>
          <w:spacing w:val="1"/>
          <w:sz w:val="24"/>
          <w:szCs w:val="24"/>
        </w:rPr>
        <w:t xml:space="preserve"> </w:t>
      </w:r>
      <w:hyperlink r:id="rId34">
        <w:r w:rsidR="001E1276" w:rsidRPr="00D84791">
          <w:rPr>
            <w:rFonts w:asciiTheme="majorBidi" w:hAnsiTheme="majorBidi" w:cstheme="majorBidi"/>
            <w:color w:val="0000FF"/>
            <w:sz w:val="24"/>
            <w:szCs w:val="24"/>
            <w:u w:val="single" w:color="0000FF"/>
          </w:rPr>
          <w:t>https://www.researchgate.net/publication/31724860</w:t>
        </w:r>
      </w:hyperlink>
      <w:r w:rsidR="001E1276" w:rsidRPr="00D84791">
        <w:rPr>
          <w:rFonts w:asciiTheme="majorBidi" w:hAnsiTheme="majorBidi" w:cstheme="majorBidi"/>
          <w:color w:val="0000FF"/>
          <w:spacing w:val="-48"/>
          <w:sz w:val="24"/>
          <w:szCs w:val="24"/>
        </w:rPr>
        <w:t xml:space="preserve"> </w:t>
      </w:r>
      <w:hyperlink r:id="rId35">
        <w:r w:rsidR="001E1276" w:rsidRPr="00D84791">
          <w:rPr>
            <w:rFonts w:asciiTheme="majorBidi" w:hAnsiTheme="majorBidi" w:cstheme="majorBidi"/>
            <w:color w:val="0000FF"/>
            <w:sz w:val="24"/>
            <w:szCs w:val="24"/>
            <w:u w:val="single" w:color="0000FF"/>
          </w:rPr>
          <w:t>8</w:t>
        </w:r>
        <w:r w:rsidR="001E1276" w:rsidRPr="00D84791">
          <w:rPr>
            <w:rFonts w:asciiTheme="majorBidi" w:hAnsiTheme="majorBidi" w:cstheme="majorBidi"/>
            <w:color w:val="0000FF"/>
            <w:spacing w:val="2"/>
            <w:sz w:val="24"/>
            <w:szCs w:val="24"/>
          </w:rPr>
          <w:t xml:space="preserve"> </w:t>
        </w:r>
      </w:hyperlink>
      <w:r w:rsidR="001E1276" w:rsidRPr="00D84791">
        <w:rPr>
          <w:rFonts w:asciiTheme="majorBidi" w:hAnsiTheme="majorBidi" w:cstheme="majorBidi"/>
          <w:sz w:val="24"/>
          <w:szCs w:val="24"/>
        </w:rPr>
        <w:t>.</w:t>
      </w:r>
    </w:p>
    <w:sectPr w:rsidR="000B5F6A" w:rsidRPr="000B5F6A" w:rsidSect="004C646B">
      <w:pgSz w:w="11906" w:h="16838"/>
      <w:pgMar w:top="1417"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D45" w:rsidRDefault="00FB6D45" w:rsidP="000B5F6A">
      <w:pPr>
        <w:spacing w:after="0" w:line="240" w:lineRule="auto"/>
      </w:pPr>
      <w:r>
        <w:separator/>
      </w:r>
    </w:p>
  </w:endnote>
  <w:endnote w:type="continuationSeparator" w:id="1">
    <w:p w:rsidR="00FB6D45" w:rsidRDefault="00FB6D45" w:rsidP="000B5F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dkova">
    <w:altName w:val="Podkov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D45" w:rsidRDefault="00FB6D45" w:rsidP="000B5F6A">
      <w:pPr>
        <w:spacing w:after="0" w:line="240" w:lineRule="auto"/>
      </w:pPr>
      <w:r>
        <w:separator/>
      </w:r>
    </w:p>
  </w:footnote>
  <w:footnote w:type="continuationSeparator" w:id="1">
    <w:p w:rsidR="00FB6D45" w:rsidRDefault="00FB6D45" w:rsidP="000B5F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A2D"/>
    <w:multiLevelType w:val="hybridMultilevel"/>
    <w:tmpl w:val="0F9AD2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613D15"/>
    <w:multiLevelType w:val="hybridMultilevel"/>
    <w:tmpl w:val="86A4B058"/>
    <w:lvl w:ilvl="0" w:tplc="98E0798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AB2B65"/>
    <w:multiLevelType w:val="hybridMultilevel"/>
    <w:tmpl w:val="0F545710"/>
    <w:lvl w:ilvl="0" w:tplc="EE027E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C0E01B2"/>
    <w:multiLevelType w:val="hybridMultilevel"/>
    <w:tmpl w:val="7258F5A4"/>
    <w:lvl w:ilvl="0" w:tplc="5900ACD4">
      <w:start w:val="1"/>
      <w:numFmt w:val="decimal"/>
      <w:lvlText w:val="[%1]"/>
      <w:lvlJc w:val="left"/>
      <w:pPr>
        <w:ind w:left="776" w:hanging="379"/>
      </w:pPr>
      <w:rPr>
        <w:rFonts w:ascii="Times New Roman" w:eastAsia="Times New Roman" w:hAnsi="Times New Roman" w:cs="Times New Roman" w:hint="default"/>
        <w:w w:val="100"/>
        <w:sz w:val="20"/>
        <w:szCs w:val="20"/>
        <w:lang w:val="en-US" w:eastAsia="en-US" w:bidi="ar-SA"/>
      </w:rPr>
    </w:lvl>
    <w:lvl w:ilvl="1" w:tplc="BBFC30E6">
      <w:numFmt w:val="bullet"/>
      <w:lvlText w:val="•"/>
      <w:lvlJc w:val="left"/>
      <w:pPr>
        <w:ind w:left="1198" w:hanging="379"/>
      </w:pPr>
      <w:rPr>
        <w:rFonts w:hint="default"/>
        <w:lang w:val="en-US" w:eastAsia="en-US" w:bidi="ar-SA"/>
      </w:rPr>
    </w:lvl>
    <w:lvl w:ilvl="2" w:tplc="67989DA0">
      <w:numFmt w:val="bullet"/>
      <w:lvlText w:val="•"/>
      <w:lvlJc w:val="left"/>
      <w:pPr>
        <w:ind w:left="1616" w:hanging="379"/>
      </w:pPr>
      <w:rPr>
        <w:rFonts w:hint="default"/>
        <w:lang w:val="en-US" w:eastAsia="en-US" w:bidi="ar-SA"/>
      </w:rPr>
    </w:lvl>
    <w:lvl w:ilvl="3" w:tplc="8390AC2C">
      <w:numFmt w:val="bullet"/>
      <w:lvlText w:val="•"/>
      <w:lvlJc w:val="left"/>
      <w:pPr>
        <w:ind w:left="2035" w:hanging="379"/>
      </w:pPr>
      <w:rPr>
        <w:rFonts w:hint="default"/>
        <w:lang w:val="en-US" w:eastAsia="en-US" w:bidi="ar-SA"/>
      </w:rPr>
    </w:lvl>
    <w:lvl w:ilvl="4" w:tplc="A6F6990A">
      <w:numFmt w:val="bullet"/>
      <w:lvlText w:val="•"/>
      <w:lvlJc w:val="left"/>
      <w:pPr>
        <w:ind w:left="2453" w:hanging="379"/>
      </w:pPr>
      <w:rPr>
        <w:rFonts w:hint="default"/>
        <w:lang w:val="en-US" w:eastAsia="en-US" w:bidi="ar-SA"/>
      </w:rPr>
    </w:lvl>
    <w:lvl w:ilvl="5" w:tplc="792E3B06">
      <w:numFmt w:val="bullet"/>
      <w:lvlText w:val="•"/>
      <w:lvlJc w:val="left"/>
      <w:pPr>
        <w:ind w:left="2871" w:hanging="379"/>
      </w:pPr>
      <w:rPr>
        <w:rFonts w:hint="default"/>
        <w:lang w:val="en-US" w:eastAsia="en-US" w:bidi="ar-SA"/>
      </w:rPr>
    </w:lvl>
    <w:lvl w:ilvl="6" w:tplc="E924C810">
      <w:numFmt w:val="bullet"/>
      <w:lvlText w:val="•"/>
      <w:lvlJc w:val="left"/>
      <w:pPr>
        <w:ind w:left="3290" w:hanging="379"/>
      </w:pPr>
      <w:rPr>
        <w:rFonts w:hint="default"/>
        <w:lang w:val="en-US" w:eastAsia="en-US" w:bidi="ar-SA"/>
      </w:rPr>
    </w:lvl>
    <w:lvl w:ilvl="7" w:tplc="8312EF52">
      <w:numFmt w:val="bullet"/>
      <w:lvlText w:val="•"/>
      <w:lvlJc w:val="left"/>
      <w:pPr>
        <w:ind w:left="3708" w:hanging="379"/>
      </w:pPr>
      <w:rPr>
        <w:rFonts w:hint="default"/>
        <w:lang w:val="en-US" w:eastAsia="en-US" w:bidi="ar-SA"/>
      </w:rPr>
    </w:lvl>
    <w:lvl w:ilvl="8" w:tplc="AB72C22C">
      <w:numFmt w:val="bullet"/>
      <w:lvlText w:val="•"/>
      <w:lvlJc w:val="left"/>
      <w:pPr>
        <w:ind w:left="4127" w:hanging="379"/>
      </w:pPr>
      <w:rPr>
        <w:rFonts w:hint="default"/>
        <w:lang w:val="en-US" w:eastAsia="en-US" w:bidi="ar-SA"/>
      </w:rPr>
    </w:lvl>
  </w:abstractNum>
  <w:abstractNum w:abstractNumId="4">
    <w:nsid w:val="6AAF7778"/>
    <w:multiLevelType w:val="hybridMultilevel"/>
    <w:tmpl w:val="8924CDBA"/>
    <w:lvl w:ilvl="0" w:tplc="DF8A6E6E">
      <w:start w:val="19"/>
      <w:numFmt w:val="decimal"/>
      <w:lvlText w:val="[%1]"/>
      <w:lvlJc w:val="left"/>
      <w:pPr>
        <w:ind w:left="594" w:hanging="452"/>
      </w:pPr>
      <w:rPr>
        <w:rFonts w:ascii="Times New Roman" w:eastAsia="Times New Roman" w:hAnsi="Times New Roman" w:cs="Times New Roman" w:hint="default"/>
        <w:w w:val="100"/>
        <w:sz w:val="24"/>
        <w:szCs w:val="24"/>
        <w:lang w:val="en-US" w:eastAsia="en-US" w:bidi="ar-SA"/>
      </w:rPr>
    </w:lvl>
    <w:lvl w:ilvl="1" w:tplc="2E82A936">
      <w:numFmt w:val="bullet"/>
      <w:lvlText w:val="•"/>
      <w:lvlJc w:val="left"/>
      <w:pPr>
        <w:ind w:left="1058" w:hanging="452"/>
      </w:pPr>
      <w:rPr>
        <w:rFonts w:hint="default"/>
        <w:lang w:val="en-US" w:eastAsia="en-US" w:bidi="ar-SA"/>
      </w:rPr>
    </w:lvl>
    <w:lvl w:ilvl="2" w:tplc="17B61746">
      <w:numFmt w:val="bullet"/>
      <w:lvlText w:val="•"/>
      <w:lvlJc w:val="left"/>
      <w:pPr>
        <w:ind w:left="1528" w:hanging="452"/>
      </w:pPr>
      <w:rPr>
        <w:rFonts w:hint="default"/>
        <w:lang w:val="en-US" w:eastAsia="en-US" w:bidi="ar-SA"/>
      </w:rPr>
    </w:lvl>
    <w:lvl w:ilvl="3" w:tplc="2E946CD2">
      <w:numFmt w:val="bullet"/>
      <w:lvlText w:val="•"/>
      <w:lvlJc w:val="left"/>
      <w:pPr>
        <w:ind w:left="1998" w:hanging="452"/>
      </w:pPr>
      <w:rPr>
        <w:rFonts w:hint="default"/>
        <w:lang w:val="en-US" w:eastAsia="en-US" w:bidi="ar-SA"/>
      </w:rPr>
    </w:lvl>
    <w:lvl w:ilvl="4" w:tplc="0DFCDE48">
      <w:numFmt w:val="bullet"/>
      <w:lvlText w:val="•"/>
      <w:lvlJc w:val="left"/>
      <w:pPr>
        <w:ind w:left="2468" w:hanging="452"/>
      </w:pPr>
      <w:rPr>
        <w:rFonts w:hint="default"/>
        <w:lang w:val="en-US" w:eastAsia="en-US" w:bidi="ar-SA"/>
      </w:rPr>
    </w:lvl>
    <w:lvl w:ilvl="5" w:tplc="191221CA">
      <w:numFmt w:val="bullet"/>
      <w:lvlText w:val="•"/>
      <w:lvlJc w:val="left"/>
      <w:pPr>
        <w:ind w:left="2938" w:hanging="452"/>
      </w:pPr>
      <w:rPr>
        <w:rFonts w:hint="default"/>
        <w:lang w:val="en-US" w:eastAsia="en-US" w:bidi="ar-SA"/>
      </w:rPr>
    </w:lvl>
    <w:lvl w:ilvl="6" w:tplc="B79AFF8C">
      <w:numFmt w:val="bullet"/>
      <w:lvlText w:val="•"/>
      <w:lvlJc w:val="left"/>
      <w:pPr>
        <w:ind w:left="3408" w:hanging="452"/>
      </w:pPr>
      <w:rPr>
        <w:rFonts w:hint="default"/>
        <w:lang w:val="en-US" w:eastAsia="en-US" w:bidi="ar-SA"/>
      </w:rPr>
    </w:lvl>
    <w:lvl w:ilvl="7" w:tplc="3BF6AA62">
      <w:numFmt w:val="bullet"/>
      <w:lvlText w:val="•"/>
      <w:lvlJc w:val="left"/>
      <w:pPr>
        <w:ind w:left="3878" w:hanging="452"/>
      </w:pPr>
      <w:rPr>
        <w:rFonts w:hint="default"/>
        <w:lang w:val="en-US" w:eastAsia="en-US" w:bidi="ar-SA"/>
      </w:rPr>
    </w:lvl>
    <w:lvl w:ilvl="8" w:tplc="12685DBE">
      <w:numFmt w:val="bullet"/>
      <w:lvlText w:val="•"/>
      <w:lvlJc w:val="left"/>
      <w:pPr>
        <w:ind w:left="4348" w:hanging="452"/>
      </w:pPr>
      <w:rPr>
        <w:rFonts w:hint="default"/>
        <w:lang w:val="en-US" w:eastAsia="en-US" w:bidi="ar-SA"/>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69CC"/>
    <w:rsid w:val="000258D0"/>
    <w:rsid w:val="00067BFB"/>
    <w:rsid w:val="000B5F6A"/>
    <w:rsid w:val="00190996"/>
    <w:rsid w:val="001B720A"/>
    <w:rsid w:val="001E1276"/>
    <w:rsid w:val="002F6B19"/>
    <w:rsid w:val="003133AA"/>
    <w:rsid w:val="00314497"/>
    <w:rsid w:val="003C67AE"/>
    <w:rsid w:val="003C743A"/>
    <w:rsid w:val="004C3F5A"/>
    <w:rsid w:val="004C646B"/>
    <w:rsid w:val="006B6FAC"/>
    <w:rsid w:val="00716CF9"/>
    <w:rsid w:val="00753F28"/>
    <w:rsid w:val="0083554D"/>
    <w:rsid w:val="00877AAB"/>
    <w:rsid w:val="008853DC"/>
    <w:rsid w:val="00984176"/>
    <w:rsid w:val="009F675B"/>
    <w:rsid w:val="00B429BA"/>
    <w:rsid w:val="00BE3F39"/>
    <w:rsid w:val="00CC3CAA"/>
    <w:rsid w:val="00D169CC"/>
    <w:rsid w:val="00D63B5F"/>
    <w:rsid w:val="00D654DB"/>
    <w:rsid w:val="00D84791"/>
    <w:rsid w:val="00E90DEF"/>
    <w:rsid w:val="00EF1AA4"/>
    <w:rsid w:val="00F04632"/>
    <w:rsid w:val="00FB6D45"/>
    <w:rsid w:val="00FF7D9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D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viiyi">
    <w:name w:val="viiyi"/>
    <w:basedOn w:val="Policepardfaut"/>
    <w:rsid w:val="00D169CC"/>
  </w:style>
  <w:style w:type="character" w:customStyle="1" w:styleId="q4iawc">
    <w:name w:val="q4iawc"/>
    <w:basedOn w:val="Policepardfaut"/>
    <w:rsid w:val="00D169CC"/>
  </w:style>
  <w:style w:type="paragraph" w:styleId="Paragraphedeliste">
    <w:name w:val="List Paragraph"/>
    <w:basedOn w:val="Normal"/>
    <w:uiPriority w:val="1"/>
    <w:qFormat/>
    <w:rsid w:val="00D169CC"/>
    <w:pPr>
      <w:ind w:left="720"/>
      <w:contextualSpacing/>
    </w:pPr>
  </w:style>
  <w:style w:type="table" w:customStyle="1" w:styleId="TableNormal">
    <w:name w:val="Table Normal"/>
    <w:uiPriority w:val="2"/>
    <w:semiHidden/>
    <w:unhideWhenUsed/>
    <w:qFormat/>
    <w:rsid w:val="000B5F6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B5F6A"/>
    <w:pPr>
      <w:widowControl w:val="0"/>
      <w:autoSpaceDE w:val="0"/>
      <w:autoSpaceDN w:val="0"/>
      <w:spacing w:after="0" w:line="240" w:lineRule="auto"/>
    </w:pPr>
    <w:rPr>
      <w:rFonts w:ascii="Times New Roman" w:eastAsia="Times New Roman" w:hAnsi="Times New Roman" w:cs="Times New Roman"/>
      <w:lang w:val="en-US"/>
    </w:rPr>
  </w:style>
  <w:style w:type="paragraph" w:styleId="En-tte">
    <w:name w:val="header"/>
    <w:basedOn w:val="Normal"/>
    <w:link w:val="En-tteCar"/>
    <w:uiPriority w:val="99"/>
    <w:semiHidden/>
    <w:unhideWhenUsed/>
    <w:rsid w:val="000B5F6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B5F6A"/>
  </w:style>
  <w:style w:type="paragraph" w:styleId="Pieddepage">
    <w:name w:val="footer"/>
    <w:basedOn w:val="Normal"/>
    <w:link w:val="PieddepageCar"/>
    <w:uiPriority w:val="99"/>
    <w:semiHidden/>
    <w:unhideWhenUsed/>
    <w:rsid w:val="000B5F6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B5F6A"/>
  </w:style>
  <w:style w:type="paragraph" w:styleId="Corpsdetexte">
    <w:name w:val="Body Text"/>
    <w:basedOn w:val="Normal"/>
    <w:link w:val="CorpsdetexteCar"/>
    <w:uiPriority w:val="1"/>
    <w:qFormat/>
    <w:rsid w:val="000B5F6A"/>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uiPriority w:val="1"/>
    <w:rsid w:val="000B5F6A"/>
    <w:rPr>
      <w:rFonts w:ascii="Times New Roman" w:eastAsia="Times New Roman" w:hAnsi="Times New Roman" w:cs="Times New Roman"/>
      <w:sz w:val="20"/>
      <w:szCs w:val="20"/>
      <w:lang w:val="en-US"/>
    </w:rPr>
  </w:style>
  <w:style w:type="paragraph" w:customStyle="1" w:styleId="Heading1">
    <w:name w:val="Heading 1"/>
    <w:basedOn w:val="Normal"/>
    <w:uiPriority w:val="1"/>
    <w:qFormat/>
    <w:rsid w:val="000B5F6A"/>
    <w:pPr>
      <w:widowControl w:val="0"/>
      <w:autoSpaceDE w:val="0"/>
      <w:autoSpaceDN w:val="0"/>
      <w:spacing w:after="0" w:line="240" w:lineRule="auto"/>
      <w:ind w:left="2207"/>
      <w:outlineLvl w:val="1"/>
    </w:pPr>
    <w:rPr>
      <w:rFonts w:ascii="Times New Roman" w:eastAsia="Times New Roman" w:hAnsi="Times New Roman" w:cs="Times New Roman"/>
      <w:b/>
      <w:bCs/>
      <w:sz w:val="20"/>
      <w:szCs w:val="20"/>
      <w:lang w:val="en-US"/>
    </w:rPr>
  </w:style>
  <w:style w:type="paragraph" w:styleId="Textedebulles">
    <w:name w:val="Balloon Text"/>
    <w:basedOn w:val="Normal"/>
    <w:link w:val="TextedebullesCar"/>
    <w:uiPriority w:val="99"/>
    <w:semiHidden/>
    <w:unhideWhenUsed/>
    <w:rsid w:val="00CC3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3CAA"/>
    <w:rPr>
      <w:rFonts w:ascii="Tahoma" w:hAnsi="Tahoma" w:cs="Tahoma"/>
      <w:sz w:val="16"/>
      <w:szCs w:val="16"/>
    </w:rPr>
  </w:style>
  <w:style w:type="paragraph" w:customStyle="1" w:styleId="Default">
    <w:name w:val="Default"/>
    <w:rsid w:val="00190996"/>
    <w:pPr>
      <w:autoSpaceDE w:val="0"/>
      <w:autoSpaceDN w:val="0"/>
      <w:adjustRightInd w:val="0"/>
      <w:spacing w:after="0" w:line="240" w:lineRule="auto"/>
    </w:pPr>
    <w:rPr>
      <w:rFonts w:ascii="Podkova" w:hAnsi="Podkova" w:cs="Podkova"/>
      <w:color w:val="000000"/>
      <w:sz w:val="24"/>
      <w:szCs w:val="24"/>
    </w:rPr>
  </w:style>
  <w:style w:type="paragraph" w:customStyle="1" w:styleId="FRef">
    <w:name w:val="F Ref"/>
    <w:basedOn w:val="Paragraphedeliste"/>
    <w:autoRedefine/>
    <w:qFormat/>
    <w:rsid w:val="00190996"/>
    <w:pPr>
      <w:tabs>
        <w:tab w:val="left" w:pos="-142"/>
      </w:tabs>
      <w:spacing w:after="0" w:line="240" w:lineRule="auto"/>
      <w:ind w:left="0"/>
      <w:jc w:val="both"/>
    </w:pPr>
    <w:rPr>
      <w:rFonts w:ascii="Times New Roman" w:eastAsia="MS Mincho" w:hAnsi="Times New Roman" w:cs="Times New Roman"/>
      <w:kern w:val="2"/>
      <w:sz w:val="24"/>
      <w:szCs w:val="24"/>
      <w:lang w:eastAsia="ja-JP"/>
    </w:rPr>
  </w:style>
  <w:style w:type="character" w:styleId="Lienhypertexte">
    <w:name w:val="Hyperlink"/>
    <w:basedOn w:val="Policepardfaut"/>
    <w:uiPriority w:val="99"/>
    <w:unhideWhenUsed/>
    <w:rsid w:val="00D84791"/>
    <w:rPr>
      <w:color w:val="0000FF"/>
      <w:u w:val="single"/>
    </w:rPr>
  </w:style>
</w:styles>
</file>

<file path=word/webSettings.xml><?xml version="1.0" encoding="utf-8"?>
<w:webSettings xmlns:r="http://schemas.openxmlformats.org/officeDocument/2006/relationships" xmlns:w="http://schemas.openxmlformats.org/wordprocessingml/2006/main">
  <w:divs>
    <w:div w:id="57217216">
      <w:bodyDiv w:val="1"/>
      <w:marLeft w:val="0"/>
      <w:marRight w:val="0"/>
      <w:marTop w:val="0"/>
      <w:marBottom w:val="0"/>
      <w:divBdr>
        <w:top w:val="none" w:sz="0" w:space="0" w:color="auto"/>
        <w:left w:val="none" w:sz="0" w:space="0" w:color="auto"/>
        <w:bottom w:val="none" w:sz="0" w:space="0" w:color="auto"/>
        <w:right w:val="none" w:sz="0" w:space="0" w:color="auto"/>
      </w:divBdr>
      <w:divsChild>
        <w:div w:id="299042840">
          <w:marLeft w:val="0"/>
          <w:marRight w:val="0"/>
          <w:marTop w:val="0"/>
          <w:marBottom w:val="0"/>
          <w:divBdr>
            <w:top w:val="none" w:sz="0" w:space="0" w:color="auto"/>
            <w:left w:val="none" w:sz="0" w:space="0" w:color="auto"/>
            <w:bottom w:val="none" w:sz="0" w:space="0" w:color="auto"/>
            <w:right w:val="none" w:sz="0" w:space="0" w:color="auto"/>
          </w:divBdr>
          <w:divsChild>
            <w:div w:id="1299067925">
              <w:marLeft w:val="0"/>
              <w:marRight w:val="0"/>
              <w:marTop w:val="0"/>
              <w:marBottom w:val="0"/>
              <w:divBdr>
                <w:top w:val="none" w:sz="0" w:space="0" w:color="auto"/>
                <w:left w:val="none" w:sz="0" w:space="0" w:color="auto"/>
                <w:bottom w:val="none" w:sz="0" w:space="0" w:color="auto"/>
                <w:right w:val="none" w:sz="0" w:space="0" w:color="auto"/>
              </w:divBdr>
              <w:divsChild>
                <w:div w:id="17745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837">
      <w:bodyDiv w:val="1"/>
      <w:marLeft w:val="0"/>
      <w:marRight w:val="0"/>
      <w:marTop w:val="0"/>
      <w:marBottom w:val="0"/>
      <w:divBdr>
        <w:top w:val="none" w:sz="0" w:space="0" w:color="auto"/>
        <w:left w:val="none" w:sz="0" w:space="0" w:color="auto"/>
        <w:bottom w:val="none" w:sz="0" w:space="0" w:color="auto"/>
        <w:right w:val="none" w:sz="0" w:space="0" w:color="auto"/>
      </w:divBdr>
      <w:divsChild>
        <w:div w:id="1650330778">
          <w:marLeft w:val="0"/>
          <w:marRight w:val="0"/>
          <w:marTop w:val="0"/>
          <w:marBottom w:val="0"/>
          <w:divBdr>
            <w:top w:val="none" w:sz="0" w:space="0" w:color="auto"/>
            <w:left w:val="none" w:sz="0" w:space="0" w:color="auto"/>
            <w:bottom w:val="none" w:sz="0" w:space="0" w:color="auto"/>
            <w:right w:val="none" w:sz="0" w:space="0" w:color="auto"/>
          </w:divBdr>
          <w:divsChild>
            <w:div w:id="259728346">
              <w:marLeft w:val="0"/>
              <w:marRight w:val="0"/>
              <w:marTop w:val="0"/>
              <w:marBottom w:val="0"/>
              <w:divBdr>
                <w:top w:val="none" w:sz="0" w:space="0" w:color="auto"/>
                <w:left w:val="none" w:sz="0" w:space="0" w:color="auto"/>
                <w:bottom w:val="none" w:sz="0" w:space="0" w:color="auto"/>
                <w:right w:val="none" w:sz="0" w:space="0" w:color="auto"/>
              </w:divBdr>
              <w:divsChild>
                <w:div w:id="1113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0340">
      <w:bodyDiv w:val="1"/>
      <w:marLeft w:val="0"/>
      <w:marRight w:val="0"/>
      <w:marTop w:val="0"/>
      <w:marBottom w:val="0"/>
      <w:divBdr>
        <w:top w:val="none" w:sz="0" w:space="0" w:color="auto"/>
        <w:left w:val="none" w:sz="0" w:space="0" w:color="auto"/>
        <w:bottom w:val="none" w:sz="0" w:space="0" w:color="auto"/>
        <w:right w:val="none" w:sz="0" w:space="0" w:color="auto"/>
      </w:divBdr>
      <w:divsChild>
        <w:div w:id="933978022">
          <w:marLeft w:val="0"/>
          <w:marRight w:val="0"/>
          <w:marTop w:val="0"/>
          <w:marBottom w:val="0"/>
          <w:divBdr>
            <w:top w:val="none" w:sz="0" w:space="0" w:color="auto"/>
            <w:left w:val="none" w:sz="0" w:space="0" w:color="auto"/>
            <w:bottom w:val="none" w:sz="0" w:space="0" w:color="auto"/>
            <w:right w:val="none" w:sz="0" w:space="0" w:color="auto"/>
          </w:divBdr>
          <w:divsChild>
            <w:div w:id="1573004225">
              <w:marLeft w:val="0"/>
              <w:marRight w:val="0"/>
              <w:marTop w:val="0"/>
              <w:marBottom w:val="0"/>
              <w:divBdr>
                <w:top w:val="none" w:sz="0" w:space="0" w:color="auto"/>
                <w:left w:val="none" w:sz="0" w:space="0" w:color="auto"/>
                <w:bottom w:val="none" w:sz="0" w:space="0" w:color="auto"/>
                <w:right w:val="none" w:sz="0" w:space="0" w:color="auto"/>
              </w:divBdr>
              <w:divsChild>
                <w:div w:id="13093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51201">
      <w:bodyDiv w:val="1"/>
      <w:marLeft w:val="0"/>
      <w:marRight w:val="0"/>
      <w:marTop w:val="0"/>
      <w:marBottom w:val="0"/>
      <w:divBdr>
        <w:top w:val="none" w:sz="0" w:space="0" w:color="auto"/>
        <w:left w:val="none" w:sz="0" w:space="0" w:color="auto"/>
        <w:bottom w:val="none" w:sz="0" w:space="0" w:color="auto"/>
        <w:right w:val="none" w:sz="0" w:space="0" w:color="auto"/>
      </w:divBdr>
      <w:divsChild>
        <w:div w:id="1328169162">
          <w:marLeft w:val="0"/>
          <w:marRight w:val="0"/>
          <w:marTop w:val="0"/>
          <w:marBottom w:val="0"/>
          <w:divBdr>
            <w:top w:val="none" w:sz="0" w:space="0" w:color="auto"/>
            <w:left w:val="none" w:sz="0" w:space="0" w:color="auto"/>
            <w:bottom w:val="none" w:sz="0" w:space="0" w:color="auto"/>
            <w:right w:val="none" w:sz="0" w:space="0" w:color="auto"/>
          </w:divBdr>
          <w:divsChild>
            <w:div w:id="897743285">
              <w:marLeft w:val="0"/>
              <w:marRight w:val="0"/>
              <w:marTop w:val="0"/>
              <w:marBottom w:val="0"/>
              <w:divBdr>
                <w:top w:val="none" w:sz="0" w:space="0" w:color="auto"/>
                <w:left w:val="none" w:sz="0" w:space="0" w:color="auto"/>
                <w:bottom w:val="none" w:sz="0" w:space="0" w:color="auto"/>
                <w:right w:val="none" w:sz="0" w:space="0" w:color="auto"/>
              </w:divBdr>
              <w:divsChild>
                <w:div w:id="11182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5967">
      <w:bodyDiv w:val="1"/>
      <w:marLeft w:val="0"/>
      <w:marRight w:val="0"/>
      <w:marTop w:val="0"/>
      <w:marBottom w:val="0"/>
      <w:divBdr>
        <w:top w:val="none" w:sz="0" w:space="0" w:color="auto"/>
        <w:left w:val="none" w:sz="0" w:space="0" w:color="auto"/>
        <w:bottom w:val="none" w:sz="0" w:space="0" w:color="auto"/>
        <w:right w:val="none" w:sz="0" w:space="0" w:color="auto"/>
      </w:divBdr>
      <w:divsChild>
        <w:div w:id="1677727671">
          <w:marLeft w:val="0"/>
          <w:marRight w:val="0"/>
          <w:marTop w:val="0"/>
          <w:marBottom w:val="0"/>
          <w:divBdr>
            <w:top w:val="none" w:sz="0" w:space="0" w:color="auto"/>
            <w:left w:val="none" w:sz="0" w:space="0" w:color="auto"/>
            <w:bottom w:val="none" w:sz="0" w:space="0" w:color="auto"/>
            <w:right w:val="none" w:sz="0" w:space="0" w:color="auto"/>
          </w:divBdr>
        </w:div>
        <w:div w:id="1683431384">
          <w:marLeft w:val="0"/>
          <w:marRight w:val="0"/>
          <w:marTop w:val="0"/>
          <w:marBottom w:val="0"/>
          <w:divBdr>
            <w:top w:val="none" w:sz="0" w:space="0" w:color="auto"/>
            <w:left w:val="none" w:sz="0" w:space="0" w:color="auto"/>
            <w:bottom w:val="none" w:sz="0" w:space="0" w:color="auto"/>
            <w:right w:val="none" w:sz="0" w:space="0" w:color="auto"/>
          </w:divBdr>
          <w:divsChild>
            <w:div w:id="11762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7076">
      <w:bodyDiv w:val="1"/>
      <w:marLeft w:val="0"/>
      <w:marRight w:val="0"/>
      <w:marTop w:val="0"/>
      <w:marBottom w:val="0"/>
      <w:divBdr>
        <w:top w:val="none" w:sz="0" w:space="0" w:color="auto"/>
        <w:left w:val="none" w:sz="0" w:space="0" w:color="auto"/>
        <w:bottom w:val="none" w:sz="0" w:space="0" w:color="auto"/>
        <w:right w:val="none" w:sz="0" w:space="0" w:color="auto"/>
      </w:divBdr>
      <w:divsChild>
        <w:div w:id="1817410573">
          <w:marLeft w:val="0"/>
          <w:marRight w:val="0"/>
          <w:marTop w:val="0"/>
          <w:marBottom w:val="0"/>
          <w:divBdr>
            <w:top w:val="none" w:sz="0" w:space="0" w:color="auto"/>
            <w:left w:val="none" w:sz="0" w:space="0" w:color="auto"/>
            <w:bottom w:val="none" w:sz="0" w:space="0" w:color="auto"/>
            <w:right w:val="none" w:sz="0" w:space="0" w:color="auto"/>
          </w:divBdr>
          <w:divsChild>
            <w:div w:id="1603993906">
              <w:marLeft w:val="0"/>
              <w:marRight w:val="0"/>
              <w:marTop w:val="0"/>
              <w:marBottom w:val="0"/>
              <w:divBdr>
                <w:top w:val="none" w:sz="0" w:space="0" w:color="auto"/>
                <w:left w:val="none" w:sz="0" w:space="0" w:color="auto"/>
                <w:bottom w:val="none" w:sz="0" w:space="0" w:color="auto"/>
                <w:right w:val="none" w:sz="0" w:space="0" w:color="auto"/>
              </w:divBdr>
              <w:divsChild>
                <w:div w:id="20720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5814">
      <w:bodyDiv w:val="1"/>
      <w:marLeft w:val="0"/>
      <w:marRight w:val="0"/>
      <w:marTop w:val="0"/>
      <w:marBottom w:val="0"/>
      <w:divBdr>
        <w:top w:val="none" w:sz="0" w:space="0" w:color="auto"/>
        <w:left w:val="none" w:sz="0" w:space="0" w:color="auto"/>
        <w:bottom w:val="none" w:sz="0" w:space="0" w:color="auto"/>
        <w:right w:val="none" w:sz="0" w:space="0" w:color="auto"/>
      </w:divBdr>
      <w:divsChild>
        <w:div w:id="387144361">
          <w:marLeft w:val="0"/>
          <w:marRight w:val="0"/>
          <w:marTop w:val="0"/>
          <w:marBottom w:val="0"/>
          <w:divBdr>
            <w:top w:val="none" w:sz="0" w:space="0" w:color="auto"/>
            <w:left w:val="none" w:sz="0" w:space="0" w:color="auto"/>
            <w:bottom w:val="none" w:sz="0" w:space="0" w:color="auto"/>
            <w:right w:val="none" w:sz="0" w:space="0" w:color="auto"/>
          </w:divBdr>
          <w:divsChild>
            <w:div w:id="633871966">
              <w:marLeft w:val="0"/>
              <w:marRight w:val="0"/>
              <w:marTop w:val="0"/>
              <w:marBottom w:val="0"/>
              <w:divBdr>
                <w:top w:val="none" w:sz="0" w:space="0" w:color="auto"/>
                <w:left w:val="none" w:sz="0" w:space="0" w:color="auto"/>
                <w:bottom w:val="none" w:sz="0" w:space="0" w:color="auto"/>
                <w:right w:val="none" w:sz="0" w:space="0" w:color="auto"/>
              </w:divBdr>
              <w:divsChild>
                <w:div w:id="273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5602">
      <w:bodyDiv w:val="1"/>
      <w:marLeft w:val="0"/>
      <w:marRight w:val="0"/>
      <w:marTop w:val="0"/>
      <w:marBottom w:val="0"/>
      <w:divBdr>
        <w:top w:val="none" w:sz="0" w:space="0" w:color="auto"/>
        <w:left w:val="none" w:sz="0" w:space="0" w:color="auto"/>
        <w:bottom w:val="none" w:sz="0" w:space="0" w:color="auto"/>
        <w:right w:val="none" w:sz="0" w:space="0" w:color="auto"/>
      </w:divBdr>
      <w:divsChild>
        <w:div w:id="1234193976">
          <w:marLeft w:val="0"/>
          <w:marRight w:val="0"/>
          <w:marTop w:val="0"/>
          <w:marBottom w:val="0"/>
          <w:divBdr>
            <w:top w:val="none" w:sz="0" w:space="0" w:color="auto"/>
            <w:left w:val="none" w:sz="0" w:space="0" w:color="auto"/>
            <w:bottom w:val="none" w:sz="0" w:space="0" w:color="auto"/>
            <w:right w:val="none" w:sz="0" w:space="0" w:color="auto"/>
          </w:divBdr>
          <w:divsChild>
            <w:div w:id="1090202068">
              <w:marLeft w:val="0"/>
              <w:marRight w:val="0"/>
              <w:marTop w:val="0"/>
              <w:marBottom w:val="0"/>
              <w:divBdr>
                <w:top w:val="none" w:sz="0" w:space="0" w:color="auto"/>
                <w:left w:val="none" w:sz="0" w:space="0" w:color="auto"/>
                <w:bottom w:val="none" w:sz="0" w:space="0" w:color="auto"/>
                <w:right w:val="none" w:sz="0" w:space="0" w:color="auto"/>
              </w:divBdr>
              <w:divsChild>
                <w:div w:id="14463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emeraldinsight.com/author/Mezghiche%2C%2BBouzidi" TargetMode="External"/><Relationship Id="rId26" Type="http://schemas.openxmlformats.org/officeDocument/2006/relationships/hyperlink" Target="http://www.jwutms.net/" TargetMode="External"/><Relationship Id="rId3" Type="http://schemas.openxmlformats.org/officeDocument/2006/relationships/styles" Target="styles.xml"/><Relationship Id="rId21" Type="http://schemas.openxmlformats.org/officeDocument/2006/relationships/hyperlink" Target="https://sciprofiles.com/profile/author/ZXk0ZVhJeW03WGd0WDVjY0xpM1kzOVdzeld2ZWxlTkZwT0Rvd3h3V1VkTT0%3D" TargetMode="External"/><Relationship Id="rId34" Type="http://schemas.openxmlformats.org/officeDocument/2006/relationships/hyperlink" Target="https://www.researchgate.net/publication/317248608"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emeraldinsight.com/author/Mekki%2C%2BMellas" TargetMode="External"/><Relationship Id="rId25" Type="http://schemas.openxmlformats.org/officeDocument/2006/relationships/hyperlink" Target="https://www.sciencedirect.com/science/journal/18753892/55/supp/C" TargetMode="External"/><Relationship Id="rId33" Type="http://schemas.openxmlformats.org/officeDocument/2006/relationships/hyperlink" Target="https://doi.org/10.3390/app10103570" TargetMode="External"/><Relationship Id="rId2" Type="http://schemas.openxmlformats.org/officeDocument/2006/relationships/numbering" Target="numbering.xml"/><Relationship Id="rId16" Type="http://schemas.openxmlformats.org/officeDocument/2006/relationships/hyperlink" Target="https://www.emeraldinsight.com/author/Chadli%2C%2BMounira" TargetMode="External"/><Relationship Id="rId20" Type="http://schemas.openxmlformats.org/officeDocument/2006/relationships/hyperlink" Target="https://sciprofiles.com/profile/author/bmNSUC8zSVZ6bXQzSDMvaVp0Ri90a1lKTCsvcDNOOEZCZzZCQk1Qd1Z6Zz0%3D" TargetMode="External"/><Relationship Id="rId29" Type="http://schemas.openxmlformats.org/officeDocument/2006/relationships/hyperlink" Target="https://sciprofiles.com/profile/6604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3390/app9245526" TargetMode="External"/><Relationship Id="rId32" Type="http://schemas.openxmlformats.org/officeDocument/2006/relationships/hyperlink" Target="https://sciprofiles.com/profile/author/WXV3anJDSTlUWFhVeSs2UjUwU3lmbEJia0t6a1l4Y3FyS094WE9zc3NuRT0%3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36937/cebacom.2021.001.002" TargetMode="External"/><Relationship Id="rId23" Type="http://schemas.openxmlformats.org/officeDocument/2006/relationships/hyperlink" Target="https://sciprofiles.com/profile/author/S09zVWZOSnhKK3doTkxvSGwrc3d4c0JiUWJGZ0QrQ0tyc3VVWW91ZXRMST0%3D" TargetMode="External"/><Relationship Id="rId28" Type="http://schemas.openxmlformats.org/officeDocument/2006/relationships/hyperlink" Target="https://sciprofiles.com/profile/1008723"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sciprofiles.com/profile/author/ZlExNFVvYWFTWUh2c2F0ayt3Tnp5RkIzcjVnV3l2REp2amlyQ0wrdWNjTT0%3D" TargetMode="External"/><Relationship Id="rId31" Type="http://schemas.openxmlformats.org/officeDocument/2006/relationships/hyperlink" Target="https://sciprofiles.com/profile/author/QUZ4VUdxcGFyNzloWUhZU0o1dGpQYlBKOVpZVlc3cnFaZUZ1VXdMVW5JOD0%3D"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sciprofiles.com/profile/author/S09zVWZOSnhKK3doTkxvSGwrc3d4c0JiUWJGZ0QrQ0tyc3VVWW91ZXRMST0%3D" TargetMode="External"/><Relationship Id="rId27" Type="http://schemas.openxmlformats.org/officeDocument/2006/relationships/hyperlink" Target="http://dx.doi.org/10.1155/2015/384902" TargetMode="External"/><Relationship Id="rId30" Type="http://schemas.openxmlformats.org/officeDocument/2006/relationships/hyperlink" Target="https://sciprofiles.com/profile/author/QUZ4VUdxcGFyNzloWUhZU0o1dGpQYlBKOVpZVlc3cnFaZUZ1VXdMVW5JOD0%3D" TargetMode="External"/><Relationship Id="rId35" Type="http://schemas.openxmlformats.org/officeDocument/2006/relationships/hyperlink" Target="https://www.researchgate.net/publication/31724860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4BBBC-2ECB-49CC-BC64-28DD6739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11</Pages>
  <Words>2876</Words>
  <Characters>15818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11</cp:revision>
  <dcterms:created xsi:type="dcterms:W3CDTF">2022-08-20T14:32:00Z</dcterms:created>
  <dcterms:modified xsi:type="dcterms:W3CDTF">2022-09-17T20:51:00Z</dcterms:modified>
</cp:coreProperties>
</file>