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C4" w:rsidRPr="00E5735E" w:rsidRDefault="00FA3EAC" w:rsidP="00E5735E">
      <w:pPr>
        <w:bidi/>
        <w:jc w:val="both"/>
        <w:rPr>
          <w:rFonts w:ascii="Traditional Arabic" w:hAnsi="Traditional Arabic" w:cs="Traditional Arabic"/>
          <w:b/>
          <w:bCs/>
          <w:i/>
          <w:iCs/>
          <w:sz w:val="20"/>
          <w:szCs w:val="20"/>
          <w:rtl/>
          <w:lang w:bidi="ar-MA"/>
        </w:rPr>
      </w:pPr>
      <w:r>
        <w:rPr>
          <w:rFonts w:ascii="Traditional Arabic" w:hAnsi="Traditional Arabic" w:cs="Traditional Arabic"/>
          <w:b/>
          <w:bCs/>
          <w:i/>
          <w:iCs/>
          <w:sz w:val="28"/>
          <w:szCs w:val="28"/>
          <w:rtl/>
          <w:lang w:bidi="ar-MA"/>
        </w:rPr>
        <w:t xml:space="preserve">                         </w:t>
      </w:r>
      <w:r w:rsidR="00F72000">
        <w:rPr>
          <w:rFonts w:ascii="Traditional Arabic" w:hAnsi="Traditional Arabic" w:cs="Traditional Arabic"/>
          <w:b/>
          <w:bCs/>
          <w:i/>
          <w:iCs/>
          <w:sz w:val="28"/>
          <w:szCs w:val="28"/>
          <w:lang w:bidi="ar-MA"/>
        </w:rPr>
        <w:t xml:space="preserve">                         </w:t>
      </w:r>
      <w:r w:rsidR="00F72000" w:rsidRPr="00F72000">
        <w:rPr>
          <w:rFonts w:ascii="Traditional Arabic" w:hAnsi="Traditional Arabic" w:cs="Traditional Arabic"/>
          <w:b/>
          <w:bCs/>
          <w:i/>
          <w:iCs/>
          <w:sz w:val="28"/>
          <w:szCs w:val="28"/>
          <w:rtl/>
          <w:lang w:bidi="ar-MA"/>
        </w:rPr>
        <w:t xml:space="preserve"> دلالات الوشم كمظهر ثقافي بين الاحتفاء بالجسد والتمرد عليه</w:t>
      </w:r>
      <w:r w:rsidR="00F72000">
        <w:rPr>
          <w:rFonts w:ascii="Traditional Arabic" w:hAnsi="Traditional Arabic" w:cs="Traditional Arabic" w:hint="cs"/>
          <w:b/>
          <w:bCs/>
          <w:i/>
          <w:iCs/>
          <w:sz w:val="28"/>
          <w:szCs w:val="28"/>
          <w:rtl/>
          <w:lang w:bidi="ar-MA"/>
        </w:rPr>
        <w:t>.</w:t>
      </w:r>
    </w:p>
    <w:p w:rsidR="00F72000" w:rsidRDefault="00F72000" w:rsidP="00E5735E">
      <w:pPr>
        <w:bidi/>
        <w:jc w:val="both"/>
        <w:rPr>
          <w:rFonts w:ascii="Traditional Arabic" w:hAnsi="Traditional Arabic" w:cs="Traditional Arabic"/>
          <w:b/>
          <w:bCs/>
          <w:i/>
          <w:iCs/>
          <w:sz w:val="28"/>
          <w:szCs w:val="28"/>
          <w:lang w:bidi="ar-MA"/>
        </w:rPr>
      </w:pPr>
      <w:r>
        <w:rPr>
          <w:rFonts w:ascii="Traditional Arabic" w:hAnsi="Traditional Arabic" w:cs="Traditional Arabic" w:hint="cs"/>
          <w:b/>
          <w:bCs/>
          <w:i/>
          <w:iCs/>
          <w:sz w:val="28"/>
          <w:szCs w:val="28"/>
          <w:rtl/>
          <w:lang w:bidi="ar-MA"/>
        </w:rPr>
        <w:t xml:space="preserve">                                                                                               حنان حدادي</w:t>
      </w:r>
    </w:p>
    <w:p w:rsidR="00633EFB" w:rsidRDefault="00633EFB" w:rsidP="00633EFB">
      <w:pPr>
        <w:bidi/>
        <w:jc w:val="both"/>
        <w:rPr>
          <w:rFonts w:ascii="Traditional Arabic" w:hAnsi="Traditional Arabic" w:cs="Traditional Arabic" w:hint="cs"/>
          <w:b/>
          <w:bCs/>
          <w:i/>
          <w:iCs/>
          <w:sz w:val="28"/>
          <w:szCs w:val="28"/>
          <w:rtl/>
          <w:lang w:bidi="ar-MA"/>
        </w:rPr>
      </w:pPr>
      <w:r>
        <w:rPr>
          <w:rFonts w:ascii="Traditional Arabic" w:hAnsi="Traditional Arabic" w:cs="Traditional Arabic" w:hint="cs"/>
          <w:b/>
          <w:bCs/>
          <w:i/>
          <w:iCs/>
          <w:sz w:val="28"/>
          <w:szCs w:val="28"/>
          <w:rtl/>
          <w:lang w:bidi="ar-MA"/>
        </w:rPr>
        <w:t xml:space="preserve">                                                                                          أستاذة الثانوي التأهيلي</w:t>
      </w:r>
    </w:p>
    <w:p w:rsidR="00633EFB" w:rsidRDefault="00633EFB" w:rsidP="00633EFB">
      <w:pPr>
        <w:bidi/>
        <w:jc w:val="both"/>
        <w:rPr>
          <w:rFonts w:ascii="Traditional Arabic" w:hAnsi="Traditional Arabic" w:cs="Traditional Arabic" w:hint="cs"/>
          <w:b/>
          <w:bCs/>
          <w:i/>
          <w:iCs/>
          <w:sz w:val="28"/>
          <w:szCs w:val="28"/>
          <w:rtl/>
          <w:lang w:bidi="ar-MA"/>
        </w:rPr>
      </w:pPr>
      <w:r>
        <w:rPr>
          <w:rFonts w:ascii="Traditional Arabic" w:hAnsi="Traditional Arabic" w:cs="Traditional Arabic" w:hint="cs"/>
          <w:b/>
          <w:bCs/>
          <w:i/>
          <w:iCs/>
          <w:sz w:val="28"/>
          <w:szCs w:val="28"/>
          <w:rtl/>
          <w:lang w:bidi="ar-MA"/>
        </w:rPr>
        <w:t xml:space="preserve">                                                                                            ثانوية ولادة التأهيلية</w:t>
      </w:r>
    </w:p>
    <w:p w:rsidR="00633EFB" w:rsidRPr="00F72000" w:rsidRDefault="00633EFB" w:rsidP="00633EFB">
      <w:pPr>
        <w:bidi/>
        <w:jc w:val="both"/>
        <w:rPr>
          <w:rFonts w:ascii="Traditional Arabic" w:hAnsi="Traditional Arabic" w:cs="Traditional Arabic" w:hint="cs"/>
          <w:b/>
          <w:bCs/>
          <w:i/>
          <w:iCs/>
          <w:sz w:val="28"/>
          <w:szCs w:val="28"/>
          <w:rtl/>
          <w:lang w:bidi="ar-MA"/>
        </w:rPr>
      </w:pPr>
      <w:r>
        <w:rPr>
          <w:rFonts w:ascii="Traditional Arabic" w:hAnsi="Traditional Arabic" w:cs="Traditional Arabic" w:hint="cs"/>
          <w:b/>
          <w:bCs/>
          <w:i/>
          <w:iCs/>
          <w:sz w:val="28"/>
          <w:szCs w:val="28"/>
          <w:rtl/>
          <w:lang w:bidi="ar-MA"/>
        </w:rPr>
        <w:t xml:space="preserve">                                                                                                    المغرب</w:t>
      </w:r>
    </w:p>
    <w:p w:rsidR="00395903" w:rsidRDefault="003600BB" w:rsidP="00395903">
      <w:pPr>
        <w:bidi/>
        <w:jc w:val="both"/>
        <w:rPr>
          <w:rFonts w:ascii="Traditional Arabic" w:hAnsi="Traditional Arabic" w:cs="Traditional Arabic"/>
          <w:b/>
          <w:bCs/>
          <w:sz w:val="24"/>
          <w:szCs w:val="24"/>
          <w:lang w:bidi="ar-MA"/>
        </w:rPr>
      </w:pPr>
      <w:r w:rsidRPr="00E5735E">
        <w:rPr>
          <w:rFonts w:ascii="Traditional Arabic" w:hAnsi="Traditional Arabic" w:cs="Traditional Arabic"/>
          <w:b/>
          <w:bCs/>
          <w:sz w:val="24"/>
          <w:szCs w:val="24"/>
          <w:rtl/>
          <w:lang w:bidi="ar-MA"/>
        </w:rPr>
        <w:t>ملخص</w:t>
      </w:r>
    </w:p>
    <w:p w:rsidR="009F3A00" w:rsidRDefault="00395903" w:rsidP="00B74E45">
      <w:pPr>
        <w:bidi/>
        <w:spacing w:line="360" w:lineRule="auto"/>
        <w:jc w:val="both"/>
        <w:rPr>
          <w:rFonts w:ascii="Traditional Arabic" w:hAnsi="Traditional Arabic" w:cs="Traditional Arabic"/>
          <w:b/>
          <w:bCs/>
          <w:sz w:val="24"/>
          <w:szCs w:val="24"/>
          <w:lang w:bidi="ar-MA"/>
        </w:rPr>
      </w:pPr>
      <w:r>
        <w:rPr>
          <w:rFonts w:ascii="Traditional Arabic" w:hAnsi="Traditional Arabic" w:cs="Traditional Arabic"/>
          <w:b/>
          <w:bCs/>
          <w:sz w:val="24"/>
          <w:szCs w:val="24"/>
          <w:lang w:bidi="ar-MA"/>
        </w:rPr>
        <w:t xml:space="preserve">    </w:t>
      </w:r>
      <w:r w:rsidR="003600BB" w:rsidRPr="00E5735E">
        <w:rPr>
          <w:rFonts w:ascii="Traditional Arabic" w:hAnsi="Traditional Arabic" w:cs="Traditional Arabic"/>
          <w:b/>
          <w:bCs/>
          <w:sz w:val="20"/>
          <w:szCs w:val="20"/>
          <w:rtl/>
          <w:lang w:bidi="ar-MA"/>
        </w:rPr>
        <w:t xml:space="preserve"> الوشم، ذلك المظهر الثقافي القوي </w:t>
      </w:r>
      <w:r w:rsidR="00476F92" w:rsidRPr="00E5735E">
        <w:rPr>
          <w:rFonts w:ascii="Traditional Arabic" w:hAnsi="Traditional Arabic" w:cs="Traditional Arabic"/>
          <w:b/>
          <w:bCs/>
          <w:sz w:val="20"/>
          <w:szCs w:val="20"/>
          <w:rtl/>
          <w:lang w:bidi="ar-MA"/>
        </w:rPr>
        <w:t>الصامد عبر الأجيال. هو توليفة حية م</w:t>
      </w:r>
      <w:r w:rsidR="003600BB" w:rsidRPr="00E5735E">
        <w:rPr>
          <w:rFonts w:ascii="Traditional Arabic" w:hAnsi="Traditional Arabic" w:cs="Traditional Arabic"/>
          <w:b/>
          <w:bCs/>
          <w:sz w:val="20"/>
          <w:szCs w:val="20"/>
          <w:rtl/>
          <w:lang w:bidi="ar-MA"/>
        </w:rPr>
        <w:t>ن الأفكار والتصورات التي شكلت و</w:t>
      </w:r>
      <w:r w:rsidR="00476F92" w:rsidRPr="00E5735E">
        <w:rPr>
          <w:rFonts w:ascii="Traditional Arabic" w:hAnsi="Traditional Arabic" w:cs="Traditional Arabic"/>
          <w:b/>
          <w:bCs/>
          <w:sz w:val="20"/>
          <w:szCs w:val="20"/>
          <w:rtl/>
          <w:lang w:bidi="ar-MA"/>
        </w:rPr>
        <w:t>لا تزال جزءا مهما من الحمولة القيمية</w:t>
      </w:r>
      <w:r w:rsidR="003600BB" w:rsidRPr="00E5735E">
        <w:rPr>
          <w:rFonts w:ascii="Traditional Arabic" w:hAnsi="Traditional Arabic" w:cs="Traditional Arabic"/>
          <w:b/>
          <w:bCs/>
          <w:sz w:val="20"/>
          <w:szCs w:val="20"/>
          <w:rtl/>
          <w:lang w:bidi="ar-MA"/>
        </w:rPr>
        <w:t xml:space="preserve"> التي يكتنزها ا</w:t>
      </w:r>
      <w:r w:rsidR="00476F92" w:rsidRPr="00E5735E">
        <w:rPr>
          <w:rFonts w:ascii="Traditional Arabic" w:hAnsi="Traditional Arabic" w:cs="Traditional Arabic"/>
          <w:b/>
          <w:bCs/>
          <w:sz w:val="20"/>
          <w:szCs w:val="20"/>
          <w:rtl/>
          <w:lang w:bidi="ar-MA"/>
        </w:rPr>
        <w:t xml:space="preserve">لإنسان. </w:t>
      </w:r>
      <w:r w:rsidR="003600BB" w:rsidRPr="00E5735E">
        <w:rPr>
          <w:rFonts w:ascii="Traditional Arabic" w:hAnsi="Traditional Arabic" w:cs="Traditional Arabic"/>
          <w:b/>
          <w:bCs/>
          <w:sz w:val="20"/>
          <w:szCs w:val="20"/>
          <w:rtl/>
          <w:lang w:bidi="ar-MA"/>
        </w:rPr>
        <w:t>من هنا ترمي هذه الدراسة إلثاء الضوء على الوشم باعتباره</w:t>
      </w:r>
      <w:r w:rsidR="00A80F3E"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خزان</w:t>
      </w:r>
      <w:r w:rsidR="003600BB" w:rsidRPr="00E5735E">
        <w:rPr>
          <w:rFonts w:ascii="Traditional Arabic" w:hAnsi="Traditional Arabic" w:cs="Traditional Arabic"/>
          <w:b/>
          <w:bCs/>
          <w:sz w:val="20"/>
          <w:szCs w:val="20"/>
          <w:rtl/>
          <w:lang w:bidi="ar-MA"/>
        </w:rPr>
        <w:t>ا</w:t>
      </w:r>
      <w:r w:rsidR="00476F92" w:rsidRPr="00E5735E">
        <w:rPr>
          <w:rFonts w:ascii="Traditional Arabic" w:hAnsi="Traditional Arabic" w:cs="Traditional Arabic"/>
          <w:b/>
          <w:bCs/>
          <w:sz w:val="20"/>
          <w:szCs w:val="20"/>
          <w:rtl/>
          <w:lang w:bidi="ar-MA"/>
        </w:rPr>
        <w:t xml:space="preserve"> معرفي</w:t>
      </w:r>
      <w:r w:rsidR="003600BB" w:rsidRPr="00E5735E">
        <w:rPr>
          <w:rFonts w:ascii="Traditional Arabic" w:hAnsi="Traditional Arabic" w:cs="Traditional Arabic"/>
          <w:b/>
          <w:bCs/>
          <w:sz w:val="20"/>
          <w:szCs w:val="20"/>
          <w:rtl/>
          <w:lang w:bidi="ar-MA"/>
        </w:rPr>
        <w:t>ا</w:t>
      </w:r>
      <w:r w:rsidR="00476F92" w:rsidRPr="00E5735E">
        <w:rPr>
          <w:rFonts w:ascii="Traditional Arabic" w:hAnsi="Traditional Arabic" w:cs="Traditional Arabic"/>
          <w:b/>
          <w:bCs/>
          <w:sz w:val="20"/>
          <w:szCs w:val="20"/>
          <w:rtl/>
          <w:lang w:bidi="ar-MA"/>
        </w:rPr>
        <w:t xml:space="preserve"> وثقافي</w:t>
      </w:r>
      <w:r w:rsidR="003600BB" w:rsidRPr="00E5735E">
        <w:rPr>
          <w:rFonts w:ascii="Traditional Arabic" w:hAnsi="Traditional Arabic" w:cs="Traditional Arabic"/>
          <w:b/>
          <w:bCs/>
          <w:sz w:val="20"/>
          <w:szCs w:val="20"/>
          <w:rtl/>
          <w:lang w:bidi="ar-MA"/>
        </w:rPr>
        <w:t>ا</w:t>
      </w:r>
      <w:r w:rsidR="00476F92" w:rsidRPr="00E5735E">
        <w:rPr>
          <w:rFonts w:ascii="Traditional Arabic" w:hAnsi="Traditional Arabic" w:cs="Traditional Arabic"/>
          <w:b/>
          <w:bCs/>
          <w:sz w:val="20"/>
          <w:szCs w:val="20"/>
          <w:rtl/>
          <w:lang w:bidi="ar-MA"/>
        </w:rPr>
        <w:t xml:space="preserve"> يستبطن كما هائلا من </w:t>
      </w:r>
      <w:r w:rsidR="00A80F3E" w:rsidRPr="00E5735E">
        <w:rPr>
          <w:rFonts w:ascii="Traditional Arabic" w:hAnsi="Traditional Arabic" w:cs="Traditional Arabic"/>
          <w:b/>
          <w:bCs/>
          <w:sz w:val="20"/>
          <w:szCs w:val="20"/>
          <w:rtl/>
          <w:lang w:bidi="ar-MA"/>
        </w:rPr>
        <w:t>الرموز و</w:t>
      </w:r>
      <w:r w:rsidR="00476F92" w:rsidRPr="00E5735E">
        <w:rPr>
          <w:rFonts w:ascii="Traditional Arabic" w:hAnsi="Traditional Arabic" w:cs="Traditional Arabic"/>
          <w:b/>
          <w:bCs/>
          <w:sz w:val="20"/>
          <w:szCs w:val="20"/>
          <w:rtl/>
          <w:lang w:bidi="ar-MA"/>
        </w:rPr>
        <w:t>الإيحاءات الناقلة لأبجديات اللغة كقناة تواصلية  تبليغية في بعدها الرمزي. هذا ال</w:t>
      </w:r>
      <w:r w:rsidR="003600BB" w:rsidRPr="00E5735E">
        <w:rPr>
          <w:rFonts w:ascii="Traditional Arabic" w:hAnsi="Traditional Arabic" w:cs="Traditional Arabic"/>
          <w:b/>
          <w:bCs/>
          <w:sz w:val="20"/>
          <w:szCs w:val="20"/>
          <w:rtl/>
          <w:lang w:bidi="ar-MA"/>
        </w:rPr>
        <w:t>بعد الذي رافق الإنسان منذ نشأته، وكان ولا يزال جسرا تواصليا قويا،يتشكل من مدخلات و</w:t>
      </w:r>
      <w:r w:rsidR="00476F92" w:rsidRPr="00E5735E">
        <w:rPr>
          <w:rFonts w:ascii="Traditional Arabic" w:hAnsi="Traditional Arabic" w:cs="Traditional Arabic"/>
          <w:b/>
          <w:bCs/>
          <w:sz w:val="20"/>
          <w:szCs w:val="20"/>
          <w:rtl/>
          <w:lang w:bidi="ar-MA"/>
        </w:rPr>
        <w:t>مخرجات تحيلنا مباشرة إلى الهوس ا</w:t>
      </w:r>
      <w:r w:rsidR="003600BB" w:rsidRPr="00E5735E">
        <w:rPr>
          <w:rFonts w:ascii="Traditional Arabic" w:hAnsi="Traditional Arabic" w:cs="Traditional Arabic"/>
          <w:b/>
          <w:bCs/>
          <w:sz w:val="20"/>
          <w:szCs w:val="20"/>
          <w:rtl/>
          <w:lang w:bidi="ar-MA"/>
        </w:rPr>
        <w:t>لإنساني المرتبط بتحديد الهوية و</w:t>
      </w:r>
      <w:r w:rsidR="00476F92" w:rsidRPr="00E5735E">
        <w:rPr>
          <w:rFonts w:ascii="Traditional Arabic" w:hAnsi="Traditional Arabic" w:cs="Traditional Arabic"/>
          <w:b/>
          <w:bCs/>
          <w:sz w:val="20"/>
          <w:szCs w:val="20"/>
          <w:rtl/>
          <w:lang w:bidi="ar-MA"/>
        </w:rPr>
        <w:t>إدراك المغزى من الوجود.</w:t>
      </w:r>
      <w:r w:rsidR="003600BB" w:rsidRPr="00E5735E">
        <w:rPr>
          <w:rFonts w:ascii="Traditional Arabic" w:hAnsi="Traditional Arabic" w:cs="Traditional Arabic"/>
          <w:b/>
          <w:bCs/>
          <w:sz w:val="20"/>
          <w:szCs w:val="20"/>
          <w:rtl/>
          <w:lang w:bidi="ar-MA"/>
        </w:rPr>
        <w:t xml:space="preserve"> من هذا المنطلق سنحاول إثارة مجموعة من التساؤلات المرتبطة بالوشم فورة من على اعتبار أنه كان ولايزال من أهم وسائط </w:t>
      </w:r>
      <w:r w:rsidR="00476F92" w:rsidRPr="00E5735E">
        <w:rPr>
          <w:rFonts w:ascii="Traditional Arabic" w:hAnsi="Traditional Arabic" w:cs="Traditional Arabic"/>
          <w:b/>
          <w:bCs/>
          <w:sz w:val="20"/>
          <w:szCs w:val="20"/>
          <w:rtl/>
          <w:lang w:bidi="ar-MA"/>
        </w:rPr>
        <w:t>استنطاق الذات</w:t>
      </w:r>
      <w:r w:rsidR="003600BB" w:rsidRPr="00E5735E">
        <w:rPr>
          <w:rFonts w:ascii="Traditional Arabic" w:hAnsi="Traditional Arabic" w:cs="Traditional Arabic"/>
          <w:b/>
          <w:bCs/>
          <w:sz w:val="20"/>
          <w:szCs w:val="20"/>
          <w:rtl/>
          <w:lang w:bidi="ar-MA"/>
        </w:rPr>
        <w:t xml:space="preserve"> ورسم معالمها</w:t>
      </w:r>
      <w:r w:rsidR="00476F92" w:rsidRPr="00E5735E">
        <w:rPr>
          <w:rFonts w:ascii="Traditional Arabic" w:hAnsi="Traditional Arabic" w:cs="Traditional Arabic"/>
          <w:b/>
          <w:bCs/>
          <w:sz w:val="20"/>
          <w:szCs w:val="20"/>
          <w:rtl/>
          <w:lang w:bidi="ar-MA"/>
        </w:rPr>
        <w:t>. هي تلك الحيرة</w:t>
      </w:r>
      <w:r w:rsidR="003600BB" w:rsidRPr="00E5735E">
        <w:rPr>
          <w:rFonts w:ascii="Traditional Arabic" w:hAnsi="Traditional Arabic" w:cs="Traditional Arabic"/>
          <w:b/>
          <w:bCs/>
          <w:sz w:val="20"/>
          <w:szCs w:val="20"/>
          <w:rtl/>
          <w:lang w:bidi="ar-MA"/>
        </w:rPr>
        <w:t xml:space="preserve"> التي أسست الرغبة في تجاوزها توالي المحاولات الحثيثة في مساءلة المعارف والقيم الواسمة لمجموعة بشرية ما، وأسهمت بشكل أ</w:t>
      </w:r>
      <w:r w:rsidR="00476F92" w:rsidRPr="00E5735E">
        <w:rPr>
          <w:rFonts w:ascii="Traditional Arabic" w:hAnsi="Traditional Arabic" w:cs="Traditional Arabic"/>
          <w:b/>
          <w:bCs/>
          <w:sz w:val="20"/>
          <w:szCs w:val="20"/>
          <w:rtl/>
          <w:lang w:bidi="ar-MA"/>
        </w:rPr>
        <w:t>و بآخر في إنضاج ثمرات الجهد الإنساني المشكلة للثقافة والحضارة.</w:t>
      </w:r>
      <w:r w:rsidR="009F3A00" w:rsidRPr="009F3A00">
        <w:rPr>
          <w:rFonts w:ascii="Traditional Arabic" w:hAnsi="Traditional Arabic" w:cs="Traditional Arabic" w:hint="cs"/>
          <w:b/>
          <w:bCs/>
          <w:sz w:val="24"/>
          <w:szCs w:val="24"/>
          <w:rtl/>
          <w:lang w:bidi="ar-MA"/>
        </w:rPr>
        <w:t xml:space="preserve"> </w:t>
      </w:r>
    </w:p>
    <w:p w:rsidR="00476F92" w:rsidRDefault="009F3A00" w:rsidP="009F3A00">
      <w:pPr>
        <w:bidi/>
        <w:spacing w:line="360" w:lineRule="auto"/>
        <w:jc w:val="both"/>
        <w:rPr>
          <w:rFonts w:ascii="Traditional Arabic" w:hAnsi="Traditional Arabic" w:cs="Traditional Arabic"/>
          <w:b/>
          <w:bCs/>
          <w:sz w:val="20"/>
          <w:szCs w:val="20"/>
          <w:lang w:bidi="ar-MA"/>
        </w:rPr>
      </w:pPr>
      <w:r w:rsidRPr="0025447D">
        <w:rPr>
          <w:rFonts w:ascii="Traditional Arabic" w:hAnsi="Traditional Arabic" w:cs="Traditional Arabic" w:hint="cs"/>
          <w:b/>
          <w:bCs/>
          <w:sz w:val="24"/>
          <w:szCs w:val="24"/>
          <w:rtl/>
          <w:lang w:bidi="ar-MA"/>
        </w:rPr>
        <w:t>الكلمات المفتاحية</w:t>
      </w:r>
      <w:r>
        <w:rPr>
          <w:rFonts w:ascii="Traditional Arabic" w:hAnsi="Traditional Arabic" w:cs="Traditional Arabic" w:hint="cs"/>
          <w:b/>
          <w:bCs/>
          <w:sz w:val="20"/>
          <w:szCs w:val="20"/>
          <w:rtl/>
          <w:lang w:bidi="ar-MA"/>
        </w:rPr>
        <w:t>: الوشم- الرمز- الأنثروبولوجيا</w:t>
      </w:r>
    </w:p>
    <w:p w:rsidR="009F3A00" w:rsidRPr="009F3A00" w:rsidRDefault="009F3A00" w:rsidP="009F3A00">
      <w:pPr>
        <w:bidi/>
        <w:spacing w:line="360" w:lineRule="auto"/>
        <w:jc w:val="both"/>
        <w:rPr>
          <w:rFonts w:ascii="Traditional Arabic" w:hAnsi="Traditional Arabic" w:cs="Traditional Arabic"/>
          <w:b/>
          <w:bCs/>
          <w:sz w:val="20"/>
          <w:szCs w:val="20"/>
          <w:lang w:val="en-US" w:bidi="ar-MA"/>
        </w:rPr>
      </w:pPr>
    </w:p>
    <w:p w:rsidR="009F3A00" w:rsidRPr="009F3A00" w:rsidRDefault="009F3A00" w:rsidP="009F3A00">
      <w:pPr>
        <w:bidi/>
        <w:spacing w:line="360" w:lineRule="auto"/>
        <w:jc w:val="both"/>
        <w:rPr>
          <w:rFonts w:ascii="Traditional Arabic" w:hAnsi="Traditional Arabic" w:cs="Traditional Arabic"/>
          <w:b/>
          <w:bCs/>
          <w:sz w:val="20"/>
          <w:szCs w:val="20"/>
          <w:lang w:val="en-US" w:bidi="ar-MA"/>
        </w:rPr>
      </w:pPr>
    </w:p>
    <w:p w:rsidR="009F3A00" w:rsidRPr="009F3A00" w:rsidRDefault="009F3A00" w:rsidP="00862503">
      <w:pPr>
        <w:spacing w:line="360" w:lineRule="auto"/>
        <w:jc w:val="both"/>
        <w:rPr>
          <w:rFonts w:ascii="Traditional Arabic" w:hAnsi="Traditional Arabic" w:cs="Traditional Arabic"/>
          <w:b/>
          <w:bCs/>
          <w:sz w:val="20"/>
          <w:szCs w:val="20"/>
          <w:lang w:val="en-US" w:bidi="ar-MA"/>
        </w:rPr>
      </w:pPr>
      <w:r w:rsidRPr="009F3A00">
        <w:rPr>
          <w:rFonts w:ascii="Traditional Arabic" w:hAnsi="Traditional Arabic" w:cs="Traditional Arabic"/>
          <w:b/>
          <w:bCs/>
          <w:sz w:val="20"/>
          <w:szCs w:val="20"/>
          <w:lang w:val="en-US" w:bidi="ar-MA"/>
        </w:rPr>
        <w:t>A</w:t>
      </w:r>
      <w:r>
        <w:rPr>
          <w:rFonts w:ascii="Traditional Arabic" w:hAnsi="Traditional Arabic" w:cs="Traditional Arabic"/>
          <w:b/>
          <w:bCs/>
          <w:sz w:val="20"/>
          <w:szCs w:val="20"/>
          <w:lang w:val="en-US" w:bidi="ar-MA"/>
        </w:rPr>
        <w:t>bstract</w:t>
      </w:r>
    </w:p>
    <w:p w:rsidR="004E06BF" w:rsidRDefault="004E06BF" w:rsidP="00862503">
      <w:pPr>
        <w:jc w:val="both"/>
        <w:rPr>
          <w:sz w:val="20"/>
          <w:szCs w:val="20"/>
          <w:lang w:val="en-US"/>
        </w:rPr>
      </w:pPr>
      <w:r w:rsidRPr="009F3A00">
        <w:rPr>
          <w:sz w:val="20"/>
          <w:szCs w:val="20"/>
          <w:lang w:val="en-US"/>
        </w:rPr>
        <w:t>Tattoos, that strong cultural aspect that has endured through generations.  It is a living synthesis of ideas and perceptions that formed and still are an important part of the value load that</w:t>
      </w:r>
      <w:r w:rsidR="009F3A00" w:rsidRPr="009F3A00">
        <w:rPr>
          <w:sz w:val="20"/>
          <w:szCs w:val="20"/>
          <w:lang w:val="en-US"/>
        </w:rPr>
        <w:t xml:space="preserve"> </w:t>
      </w:r>
      <w:r w:rsidRPr="009F3A00">
        <w:rPr>
          <w:sz w:val="20"/>
          <w:szCs w:val="20"/>
          <w:lang w:val="en-US"/>
        </w:rPr>
        <w:t>human beings hoard.  Hence, this study aims to shed light on tattoos as a cognitive and cultural reservoir that underlies a huge number of symbols and revelations that transmit the alphabets of the language as a communicative channel in its symbolic dimension.  This dimension that accompanied man since his inception, and was and still is a strong communicative bridge, is formed of inputs and outputs that refer us directly to the human obsession associated with identifying identity and realizing the meaning of existence.  From this point of view, we will try to raise a number of questions related to tattooing, on the grounds that it was and still is one of the most important means of self-inquiry and drawing its features.  It is that confusion that established the desire to overcome it by the continuous attempts to question the unique knowledge and values ​​of a human group, and contributed in one way or another to the ripening of the fruits of human effort that</w:t>
      </w:r>
      <w:r w:rsidR="009F3A00" w:rsidRPr="009F3A00">
        <w:rPr>
          <w:sz w:val="20"/>
          <w:szCs w:val="20"/>
          <w:lang w:val="en-US"/>
        </w:rPr>
        <w:t xml:space="preserve"> </w:t>
      </w:r>
      <w:r w:rsidRPr="009F3A00">
        <w:rPr>
          <w:sz w:val="20"/>
          <w:szCs w:val="20"/>
          <w:lang w:val="en-US"/>
        </w:rPr>
        <w:t>formed culture and civilization.</w:t>
      </w:r>
    </w:p>
    <w:p w:rsidR="00862503" w:rsidRPr="009F3A00" w:rsidRDefault="00862503" w:rsidP="00862503">
      <w:pPr>
        <w:jc w:val="both"/>
        <w:rPr>
          <w:sz w:val="20"/>
          <w:szCs w:val="20"/>
          <w:lang w:val="en-US"/>
        </w:rPr>
      </w:pPr>
      <w:r w:rsidRPr="00862503">
        <w:rPr>
          <w:rFonts w:ascii="Traditional Arabic" w:hAnsi="Traditional Arabic" w:cs="Traditional Arabic"/>
          <w:b/>
          <w:bCs/>
          <w:sz w:val="24"/>
          <w:szCs w:val="24"/>
          <w:lang w:val="en-US"/>
        </w:rPr>
        <w:t>Key words</w:t>
      </w:r>
      <w:r>
        <w:rPr>
          <w:sz w:val="20"/>
          <w:szCs w:val="20"/>
          <w:lang w:val="en-US"/>
        </w:rPr>
        <w:t>: tattoo – symbol - anthropology</w:t>
      </w:r>
    </w:p>
    <w:p w:rsidR="004E06BF" w:rsidRPr="004E06BF" w:rsidRDefault="004E06BF" w:rsidP="004E06BF">
      <w:pPr>
        <w:spacing w:line="360" w:lineRule="auto"/>
        <w:jc w:val="both"/>
        <w:rPr>
          <w:rFonts w:ascii="Traditional Arabic" w:hAnsi="Traditional Arabic" w:cs="Traditional Arabic"/>
          <w:b/>
          <w:bCs/>
          <w:sz w:val="20"/>
          <w:szCs w:val="20"/>
          <w:rtl/>
          <w:lang w:val="en-US" w:bidi="ar-MA"/>
        </w:rPr>
      </w:pPr>
    </w:p>
    <w:p w:rsidR="00E72E0D" w:rsidRDefault="00E72E0D" w:rsidP="00395903">
      <w:pPr>
        <w:tabs>
          <w:tab w:val="left" w:pos="567"/>
        </w:tabs>
        <w:bidi/>
        <w:spacing w:line="360" w:lineRule="auto"/>
        <w:jc w:val="both"/>
        <w:rPr>
          <w:rFonts w:ascii="Traditional Arabic" w:hAnsi="Traditional Arabic" w:cs="Traditional Arabic"/>
          <w:b/>
          <w:bCs/>
          <w:sz w:val="24"/>
          <w:szCs w:val="24"/>
          <w:lang w:bidi="ar-MA"/>
        </w:rPr>
      </w:pPr>
    </w:p>
    <w:p w:rsidR="00E72E0D" w:rsidRDefault="00E72E0D" w:rsidP="00E72E0D">
      <w:pPr>
        <w:tabs>
          <w:tab w:val="left" w:pos="567"/>
        </w:tabs>
        <w:bidi/>
        <w:spacing w:line="360" w:lineRule="auto"/>
        <w:jc w:val="both"/>
        <w:rPr>
          <w:rFonts w:ascii="Traditional Arabic" w:hAnsi="Traditional Arabic" w:cs="Traditional Arabic"/>
          <w:b/>
          <w:bCs/>
          <w:sz w:val="24"/>
          <w:szCs w:val="24"/>
          <w:lang w:bidi="ar-MA"/>
        </w:rPr>
      </w:pPr>
    </w:p>
    <w:p w:rsidR="00395903" w:rsidRDefault="003600BB" w:rsidP="00E72E0D">
      <w:pPr>
        <w:tabs>
          <w:tab w:val="left" w:pos="567"/>
        </w:tabs>
        <w:bidi/>
        <w:spacing w:line="360" w:lineRule="auto"/>
        <w:jc w:val="both"/>
        <w:rPr>
          <w:rFonts w:ascii="Traditional Arabic" w:hAnsi="Traditional Arabic" w:cs="Traditional Arabic"/>
          <w:b/>
          <w:bCs/>
          <w:sz w:val="20"/>
          <w:szCs w:val="20"/>
          <w:lang w:bidi="ar-MA"/>
        </w:rPr>
      </w:pPr>
      <w:r w:rsidRPr="00E5735E">
        <w:rPr>
          <w:rFonts w:ascii="Traditional Arabic" w:hAnsi="Traditional Arabic" w:cs="Traditional Arabic"/>
          <w:b/>
          <w:bCs/>
          <w:sz w:val="24"/>
          <w:szCs w:val="24"/>
          <w:rtl/>
          <w:lang w:bidi="ar-MA"/>
        </w:rPr>
        <w:t>مقدمة</w:t>
      </w:r>
      <w:r w:rsidRPr="00E5735E">
        <w:rPr>
          <w:rFonts w:ascii="Traditional Arabic" w:hAnsi="Traditional Arabic" w:cs="Traditional Arabic"/>
          <w:b/>
          <w:bCs/>
          <w:sz w:val="20"/>
          <w:szCs w:val="20"/>
          <w:rtl/>
          <w:lang w:bidi="ar-MA"/>
        </w:rPr>
        <w:t xml:space="preserve"> </w:t>
      </w:r>
    </w:p>
    <w:p w:rsidR="00476F92" w:rsidRPr="00395903" w:rsidRDefault="00395903" w:rsidP="00B74E45">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b/>
          <w:bCs/>
          <w:sz w:val="20"/>
          <w:szCs w:val="20"/>
          <w:lang w:bidi="ar-MA"/>
        </w:rPr>
        <w:t xml:space="preserve">    </w:t>
      </w:r>
      <w:r w:rsidR="00476F92" w:rsidRPr="00E5735E">
        <w:rPr>
          <w:rFonts w:ascii="Traditional Arabic" w:hAnsi="Traditional Arabic" w:cs="Traditional Arabic"/>
          <w:b/>
          <w:bCs/>
          <w:sz w:val="20"/>
          <w:szCs w:val="20"/>
          <w:rtl/>
          <w:lang w:bidi="ar-MA"/>
        </w:rPr>
        <w:t>لكل ثقافة تقييماتها الفريدة التي لا بديل عنها. ينسحب هذا على الوشم كمكون أساسي من مكونات الهوية الثقافية</w:t>
      </w:r>
      <w:r w:rsidR="003600BB" w:rsidRPr="00E5735E">
        <w:rPr>
          <w:rFonts w:ascii="Traditional Arabic" w:hAnsi="Traditional Arabic" w:cs="Traditional Arabic"/>
          <w:b/>
          <w:bCs/>
          <w:sz w:val="20"/>
          <w:szCs w:val="20"/>
          <w:rtl/>
          <w:lang w:bidi="ar-MA"/>
        </w:rPr>
        <w:t xml:space="preserve"> باعتباره أحد مظاهرها المتعددة الدلالات.</w:t>
      </w:r>
      <w:r w:rsidR="00476F92" w:rsidRPr="00E5735E">
        <w:rPr>
          <w:rFonts w:ascii="Traditional Arabic" w:hAnsi="Traditional Arabic" w:cs="Traditional Arabic"/>
          <w:b/>
          <w:bCs/>
          <w:sz w:val="20"/>
          <w:szCs w:val="20"/>
          <w:rtl/>
          <w:lang w:bidi="ar-MA"/>
        </w:rPr>
        <w:t xml:space="preserve"> فقد شكل على مر التاريخ مدخلا أس</w:t>
      </w:r>
      <w:r w:rsidR="003600BB" w:rsidRPr="00E5735E">
        <w:rPr>
          <w:rFonts w:ascii="Traditional Arabic" w:hAnsi="Traditional Arabic" w:cs="Traditional Arabic"/>
          <w:b/>
          <w:bCs/>
          <w:sz w:val="20"/>
          <w:szCs w:val="20"/>
          <w:rtl/>
          <w:lang w:bidi="ar-MA"/>
        </w:rPr>
        <w:t xml:space="preserve">اسيا من مداخل دراسة المجتمعات والكشف عن خصوصياتها </w:t>
      </w:r>
      <w:r w:rsidR="00476F92" w:rsidRPr="00E5735E">
        <w:rPr>
          <w:rFonts w:ascii="Traditional Arabic" w:hAnsi="Traditional Arabic" w:cs="Traditional Arabic"/>
          <w:b/>
          <w:bCs/>
          <w:sz w:val="20"/>
          <w:szCs w:val="20"/>
          <w:rtl/>
          <w:lang w:bidi="ar-MA"/>
        </w:rPr>
        <w:t xml:space="preserve"> </w:t>
      </w:r>
      <w:r w:rsidR="003600BB" w:rsidRPr="00E5735E">
        <w:rPr>
          <w:rFonts w:ascii="Traditional Arabic" w:hAnsi="Traditional Arabic" w:cs="Traditional Arabic"/>
          <w:b/>
          <w:bCs/>
          <w:sz w:val="20"/>
          <w:szCs w:val="20"/>
          <w:rtl/>
          <w:lang w:bidi="ar-MA"/>
        </w:rPr>
        <w:t xml:space="preserve">ومميزاتها. </w:t>
      </w:r>
      <w:r w:rsidR="00476F92" w:rsidRPr="00E5735E">
        <w:rPr>
          <w:rFonts w:ascii="Traditional Arabic" w:hAnsi="Traditional Arabic" w:cs="Traditional Arabic"/>
          <w:b/>
          <w:bCs/>
          <w:sz w:val="20"/>
          <w:szCs w:val="20"/>
          <w:rtl/>
          <w:lang w:bidi="ar-MA"/>
        </w:rPr>
        <w:t>الوشم كمكون ثقافي تتجاذبه ثنائية الوحدة وال</w:t>
      </w:r>
      <w:r w:rsidR="003600BB" w:rsidRPr="00E5735E">
        <w:rPr>
          <w:rFonts w:ascii="Traditional Arabic" w:hAnsi="Traditional Arabic" w:cs="Traditional Arabic"/>
          <w:b/>
          <w:bCs/>
          <w:sz w:val="20"/>
          <w:szCs w:val="20"/>
          <w:rtl/>
          <w:lang w:bidi="ar-MA"/>
        </w:rPr>
        <w:t xml:space="preserve">تعدد. فهو واحد من حيث حلوله في </w:t>
      </w:r>
      <w:r w:rsidR="00476F92" w:rsidRPr="00E5735E">
        <w:rPr>
          <w:rFonts w:ascii="Traditional Arabic" w:hAnsi="Traditional Arabic" w:cs="Traditional Arabic"/>
          <w:b/>
          <w:bCs/>
          <w:sz w:val="20"/>
          <w:szCs w:val="20"/>
          <w:rtl/>
          <w:lang w:bidi="ar-MA"/>
        </w:rPr>
        <w:t>الأنساق المشكلة لمعظم المجموعات البشرية على مر التاريخ</w:t>
      </w:r>
      <w:r w:rsidR="003600BB" w:rsidRPr="00E5735E">
        <w:rPr>
          <w:rFonts w:ascii="Traditional Arabic" w:hAnsi="Traditional Arabic" w:cs="Traditional Arabic"/>
          <w:b/>
          <w:bCs/>
          <w:sz w:val="20"/>
          <w:szCs w:val="20"/>
          <w:rtl/>
          <w:lang w:bidi="ar-MA"/>
        </w:rPr>
        <w:t>،</w:t>
      </w:r>
      <w:r w:rsidR="00476F92" w:rsidRPr="00E5735E">
        <w:rPr>
          <w:rFonts w:ascii="Traditional Arabic" w:hAnsi="Traditional Arabic" w:cs="Traditional Arabic"/>
          <w:b/>
          <w:bCs/>
          <w:sz w:val="20"/>
          <w:szCs w:val="20"/>
          <w:rtl/>
          <w:lang w:bidi="ar-MA"/>
        </w:rPr>
        <w:t xml:space="preserve"> كما أنه م</w:t>
      </w:r>
      <w:r w:rsidR="003600BB" w:rsidRPr="00E5735E">
        <w:rPr>
          <w:rFonts w:ascii="Traditional Arabic" w:hAnsi="Traditional Arabic" w:cs="Traditional Arabic"/>
          <w:b/>
          <w:bCs/>
          <w:sz w:val="20"/>
          <w:szCs w:val="20"/>
          <w:rtl/>
          <w:lang w:bidi="ar-MA"/>
        </w:rPr>
        <w:t>تعدد من حيث تنوع شكل هذا الحلول، وطقوسه، والمغزى منه، و</w:t>
      </w:r>
      <w:r w:rsidR="00476F92" w:rsidRPr="00E5735E">
        <w:rPr>
          <w:rFonts w:ascii="Traditional Arabic" w:hAnsi="Traditional Arabic" w:cs="Traditional Arabic"/>
          <w:b/>
          <w:bCs/>
          <w:sz w:val="20"/>
          <w:szCs w:val="20"/>
          <w:rtl/>
          <w:lang w:bidi="ar-MA"/>
        </w:rPr>
        <w:t xml:space="preserve">كذلك حصيلة القيم المنبثقة عنه. لاعجب إذن أن الوشم شكل على الدوام مجالا خصبا للدراسات الأنتروبولوجية </w:t>
      </w:r>
      <w:r w:rsidR="003E174C" w:rsidRPr="00E5735E">
        <w:rPr>
          <w:rFonts w:ascii="Traditional Arabic" w:hAnsi="Traditional Arabic" w:cs="Traditional Arabic"/>
          <w:b/>
          <w:bCs/>
          <w:sz w:val="20"/>
          <w:szCs w:val="20"/>
          <w:rtl/>
          <w:lang w:bidi="ar-MA"/>
        </w:rPr>
        <w:t xml:space="preserve">التي جعلت منه موضوع معرفة علمية، ترصد أنماط الحياة الماضية والاستناد إلى </w:t>
      </w:r>
      <w:r w:rsidR="00476F92" w:rsidRPr="00E5735E">
        <w:rPr>
          <w:rFonts w:ascii="Traditional Arabic" w:hAnsi="Traditional Arabic" w:cs="Traditional Arabic"/>
          <w:b/>
          <w:bCs/>
          <w:sz w:val="20"/>
          <w:szCs w:val="20"/>
          <w:rtl/>
          <w:lang w:bidi="ar-MA"/>
        </w:rPr>
        <w:t xml:space="preserve">النتائج هذه الدراسات </w:t>
      </w:r>
      <w:r w:rsidR="003E174C" w:rsidRPr="00E5735E">
        <w:rPr>
          <w:rFonts w:ascii="Traditional Arabic" w:hAnsi="Traditional Arabic" w:cs="Traditional Arabic"/>
          <w:b/>
          <w:bCs/>
          <w:sz w:val="20"/>
          <w:szCs w:val="20"/>
          <w:rtl/>
          <w:lang w:bidi="ar-MA"/>
        </w:rPr>
        <w:t>لتفسير ما يحدث في الزمن الآني مجتمعات الزمن الراهن</w:t>
      </w:r>
      <w:r w:rsidR="00476F92" w:rsidRPr="00E5735E">
        <w:rPr>
          <w:rFonts w:ascii="Traditional Arabic" w:hAnsi="Traditional Arabic" w:cs="Traditional Arabic"/>
          <w:b/>
          <w:bCs/>
          <w:sz w:val="20"/>
          <w:szCs w:val="20"/>
          <w:rtl/>
          <w:lang w:bidi="ar-MA"/>
        </w:rPr>
        <w:t>.</w:t>
      </w:r>
    </w:p>
    <w:p w:rsidR="00395903" w:rsidRDefault="003E174C" w:rsidP="00395903">
      <w:pPr>
        <w:tabs>
          <w:tab w:val="left" w:pos="567"/>
        </w:tabs>
        <w:bidi/>
        <w:spacing w:line="360" w:lineRule="auto"/>
        <w:jc w:val="both"/>
        <w:rPr>
          <w:rFonts w:ascii="Traditional Arabic" w:hAnsi="Traditional Arabic" w:cs="Traditional Arabic"/>
          <w:b/>
          <w:bCs/>
          <w:sz w:val="24"/>
          <w:szCs w:val="24"/>
          <w:lang w:bidi="ar-MA"/>
        </w:rPr>
      </w:pPr>
      <w:r w:rsidRPr="00E5735E">
        <w:rPr>
          <w:rFonts w:ascii="Traditional Arabic" w:hAnsi="Traditional Arabic" w:cs="Traditional Arabic"/>
          <w:b/>
          <w:bCs/>
          <w:sz w:val="24"/>
          <w:szCs w:val="24"/>
          <w:rtl/>
          <w:lang w:bidi="ar-MA"/>
        </w:rPr>
        <w:t>مشكلة الدراسة</w:t>
      </w:r>
    </w:p>
    <w:p w:rsidR="0049513B" w:rsidRPr="00395903" w:rsidRDefault="00395903" w:rsidP="00395903">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b/>
          <w:bCs/>
          <w:sz w:val="24"/>
          <w:szCs w:val="24"/>
          <w:lang w:bidi="ar-MA"/>
        </w:rPr>
        <w:t xml:space="preserve">    </w:t>
      </w:r>
      <w:r w:rsidR="003E174C" w:rsidRPr="00395903">
        <w:rPr>
          <w:rFonts w:ascii="Traditional Arabic" w:hAnsi="Traditional Arabic" w:cs="Traditional Arabic"/>
          <w:b/>
          <w:bCs/>
          <w:sz w:val="20"/>
          <w:szCs w:val="20"/>
          <w:rtl/>
          <w:lang w:bidi="ar-MA"/>
        </w:rPr>
        <w:t>كان للوشم ولايزال أثره العميق في رحلة البحث عن الذات لدى الكثير من الأفراد على تنوع خلفياتهم الثقافية الاجتماعية والدينية خاصة في الجانب المتعلق بالجسد. فالتأرجح بين ماهو فيزيائي وماهو روحاني</w:t>
      </w:r>
      <w:r w:rsidR="007B4457" w:rsidRPr="00395903">
        <w:rPr>
          <w:rFonts w:ascii="Traditional Arabic" w:hAnsi="Traditional Arabic" w:cs="Traditional Arabic"/>
          <w:b/>
          <w:bCs/>
          <w:sz w:val="20"/>
          <w:szCs w:val="20"/>
          <w:rtl/>
          <w:lang w:bidi="ar-MA"/>
        </w:rPr>
        <w:t xml:space="preserve"> وسم العلاقة بين الوشم وصاحبه بنوع من التعقيد</w:t>
      </w:r>
      <w:r w:rsidR="00B07569" w:rsidRPr="00395903">
        <w:rPr>
          <w:rFonts w:ascii="Traditional Arabic" w:hAnsi="Traditional Arabic" w:cs="Traditional Arabic"/>
          <w:b/>
          <w:bCs/>
          <w:sz w:val="20"/>
          <w:szCs w:val="20"/>
          <w:rtl/>
          <w:lang w:bidi="ar-MA"/>
        </w:rPr>
        <w:t xml:space="preserve"> </w:t>
      </w:r>
      <w:r w:rsidR="004B17FC" w:rsidRPr="00395903">
        <w:rPr>
          <w:rFonts w:ascii="Traditional Arabic" w:hAnsi="Traditional Arabic" w:cs="Traditional Arabic"/>
          <w:b/>
          <w:bCs/>
          <w:sz w:val="20"/>
          <w:szCs w:val="20"/>
          <w:rtl/>
          <w:lang w:bidi="ar-MA"/>
        </w:rPr>
        <w:t>الناتج عن تلم الرغبة المحمومة في إعادة تشكيل الجسد، ودمغه بطابع الفردانية من أجل احتوائه ذهنيا ونفسيا بمل يتوافق وأهواء صاحب الوشم، أولا من أجل التمرد على أثر الوعي الجمعي في هذا الج</w:t>
      </w:r>
      <w:r w:rsidR="00DA5789" w:rsidRPr="00395903">
        <w:rPr>
          <w:rFonts w:ascii="Traditional Arabic" w:hAnsi="Traditional Arabic" w:cs="Traditional Arabic"/>
          <w:b/>
          <w:bCs/>
          <w:sz w:val="20"/>
          <w:szCs w:val="20"/>
          <w:rtl/>
          <w:lang w:bidi="ar-MA"/>
        </w:rPr>
        <w:t>سد، وثانيا بهدف الاحتفاء به كملك</w:t>
      </w:r>
      <w:r w:rsidR="004B17FC" w:rsidRPr="00395903">
        <w:rPr>
          <w:rFonts w:ascii="Traditional Arabic" w:hAnsi="Traditional Arabic" w:cs="Traditional Arabic"/>
          <w:b/>
          <w:bCs/>
          <w:sz w:val="20"/>
          <w:szCs w:val="20"/>
          <w:rtl/>
          <w:lang w:bidi="ar-MA"/>
        </w:rPr>
        <w:t>ية خا</w:t>
      </w:r>
      <w:r w:rsidR="00DA5789" w:rsidRPr="00395903">
        <w:rPr>
          <w:rFonts w:ascii="Traditional Arabic" w:hAnsi="Traditional Arabic" w:cs="Traditional Arabic"/>
          <w:b/>
          <w:bCs/>
          <w:sz w:val="20"/>
          <w:szCs w:val="20"/>
          <w:rtl/>
          <w:lang w:bidi="ar-MA"/>
        </w:rPr>
        <w:t>صة يسعى لاستعادة السيطرة عليه من جديد. هكذا ينظر إلى الوشم كوسيلة لإبراز القوة، وبطاقة تعريفية رمزية تكشف عن الانتماءات بمختلف مرجعياتها الأيديولوجية، اللغوية، الدينية ...،كما أنها تساهم في موقعة الأفراد ثقافيا، عاطفيا، نفسيا، وحتى طبقيا انطلاقا من أنواع الأوشام المختارة ودلالة الرموز المشكلة لها</w:t>
      </w:r>
      <w:r w:rsidR="0049513B" w:rsidRPr="00395903">
        <w:rPr>
          <w:rFonts w:ascii="Traditional Arabic" w:hAnsi="Traditional Arabic" w:cs="Traditional Arabic"/>
          <w:b/>
          <w:bCs/>
          <w:sz w:val="20"/>
          <w:szCs w:val="20"/>
          <w:rtl/>
          <w:lang w:bidi="ar-MA"/>
        </w:rPr>
        <w:t xml:space="preserve">. </w:t>
      </w:r>
    </w:p>
    <w:p w:rsidR="0049513B" w:rsidRPr="00395903" w:rsidRDefault="0049513B" w:rsidP="00395903">
      <w:pPr>
        <w:tabs>
          <w:tab w:val="left" w:pos="567"/>
        </w:tabs>
        <w:bidi/>
        <w:spacing w:line="360" w:lineRule="auto"/>
        <w:jc w:val="both"/>
        <w:rPr>
          <w:rFonts w:ascii="Traditional Arabic" w:hAnsi="Traditional Arabic" w:cs="Traditional Arabic"/>
          <w:b/>
          <w:bCs/>
          <w:sz w:val="20"/>
          <w:szCs w:val="20"/>
          <w:rtl/>
          <w:lang w:bidi="ar-MA"/>
        </w:rPr>
      </w:pPr>
      <w:r w:rsidRPr="00395903">
        <w:rPr>
          <w:rFonts w:ascii="Traditional Arabic" w:hAnsi="Traditional Arabic" w:cs="Traditional Arabic"/>
          <w:b/>
          <w:bCs/>
          <w:sz w:val="20"/>
          <w:szCs w:val="20"/>
          <w:rtl/>
          <w:lang w:bidi="ar-MA"/>
        </w:rPr>
        <w:t>من هنا يبرز التساؤل التالي: الوشم كممارسة جماعية أهو احتفاء بالجسد ؟أو تمرد عليه؟ وماهي القيم المرتبطة بهذه الظاهرة في بعديها الإيجابي و السلبي؟</w:t>
      </w:r>
    </w:p>
    <w:p w:rsidR="00395903" w:rsidRDefault="0049513B" w:rsidP="00395903">
      <w:pPr>
        <w:tabs>
          <w:tab w:val="left" w:pos="567"/>
        </w:tabs>
        <w:bidi/>
        <w:spacing w:line="360" w:lineRule="auto"/>
        <w:jc w:val="both"/>
        <w:rPr>
          <w:rFonts w:ascii="Traditional Arabic" w:hAnsi="Traditional Arabic" w:cs="Traditional Arabic"/>
          <w:b/>
          <w:bCs/>
          <w:sz w:val="24"/>
          <w:szCs w:val="24"/>
          <w:lang w:bidi="ar-MA"/>
        </w:rPr>
      </w:pPr>
      <w:r w:rsidRPr="00395903">
        <w:rPr>
          <w:rFonts w:ascii="Traditional Arabic" w:hAnsi="Traditional Arabic" w:cs="Traditional Arabic"/>
          <w:b/>
          <w:bCs/>
          <w:sz w:val="24"/>
          <w:szCs w:val="24"/>
          <w:rtl/>
          <w:lang w:bidi="ar-MA"/>
        </w:rPr>
        <w:t>مايميز هذه الدراسة عن غيرها</w:t>
      </w:r>
    </w:p>
    <w:p w:rsidR="00395903" w:rsidRDefault="00395903" w:rsidP="00395903">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b/>
          <w:bCs/>
          <w:sz w:val="24"/>
          <w:szCs w:val="24"/>
          <w:lang w:bidi="ar-MA"/>
        </w:rPr>
        <w:t xml:space="preserve">    </w:t>
      </w:r>
      <w:r w:rsidR="0049513B" w:rsidRPr="00395903">
        <w:rPr>
          <w:rFonts w:ascii="Traditional Arabic" w:hAnsi="Traditional Arabic" w:cs="Traditional Arabic"/>
          <w:b/>
          <w:bCs/>
          <w:sz w:val="20"/>
          <w:szCs w:val="20"/>
          <w:rtl/>
          <w:lang w:bidi="ar-MA"/>
        </w:rPr>
        <w:t xml:space="preserve">يمكن القول أن هذه الدراسة تعنى بقدرة الوشم على التنقل بين المعاني والتصورات الإنسانية المتعددة، والتي أضفت عليه طابع </w:t>
      </w:r>
      <w:r>
        <w:rPr>
          <w:rFonts w:ascii="Traditional Arabic" w:hAnsi="Traditional Arabic" w:cs="Traditional Arabic"/>
          <w:b/>
          <w:bCs/>
          <w:sz w:val="20"/>
          <w:szCs w:val="20"/>
          <w:rtl/>
          <w:lang w:bidi="ar-MA"/>
        </w:rPr>
        <w:t>التغير حسب كل معنى وكل تصور. سن</w:t>
      </w:r>
      <w:r>
        <w:rPr>
          <w:rFonts w:ascii="Traditional Arabic" w:hAnsi="Traditional Arabic" w:cs="Traditional Arabic" w:hint="cs"/>
          <w:b/>
          <w:bCs/>
          <w:sz w:val="20"/>
          <w:szCs w:val="20"/>
          <w:rtl/>
          <w:lang w:bidi="ar-MA"/>
        </w:rPr>
        <w:t>ح</w:t>
      </w:r>
      <w:r w:rsidR="0049513B" w:rsidRPr="00395903">
        <w:rPr>
          <w:rFonts w:ascii="Traditional Arabic" w:hAnsi="Traditional Arabic" w:cs="Traditional Arabic"/>
          <w:b/>
          <w:bCs/>
          <w:sz w:val="20"/>
          <w:szCs w:val="20"/>
          <w:rtl/>
          <w:lang w:bidi="ar-MA"/>
        </w:rPr>
        <w:t xml:space="preserve">اول التركيز على جدلية الاحتفاء والتمرد بشكل أساسي، وسيتم التوسل في هذا الصدد ببعض الصور التي سيتعزز البحث بواسطتها. ستركز هذه الدراسة أيضا على محاولة الوقوف على بعض القيم التي أسهم الوشم في ظهورها أو تكريسها ودمجها في الأنساق الثقافية. </w:t>
      </w:r>
    </w:p>
    <w:p w:rsidR="00395903" w:rsidRDefault="00476F92" w:rsidP="00395903">
      <w:pPr>
        <w:tabs>
          <w:tab w:val="left" w:pos="567"/>
        </w:tabs>
        <w:bidi/>
        <w:spacing w:line="360" w:lineRule="auto"/>
        <w:jc w:val="both"/>
        <w:rPr>
          <w:rFonts w:ascii="Traditional Arabic" w:hAnsi="Traditional Arabic" w:cs="Traditional Arabic"/>
          <w:b/>
          <w:bCs/>
          <w:sz w:val="24"/>
          <w:szCs w:val="24"/>
          <w:rtl/>
          <w:lang w:bidi="ar-MA"/>
        </w:rPr>
      </w:pPr>
      <w:r w:rsidRPr="00395903">
        <w:rPr>
          <w:rFonts w:ascii="Traditional Arabic" w:hAnsi="Traditional Arabic" w:cs="Traditional Arabic"/>
          <w:b/>
          <w:bCs/>
          <w:sz w:val="24"/>
          <w:szCs w:val="24"/>
          <w:rtl/>
          <w:lang w:bidi="ar-MA"/>
        </w:rPr>
        <w:t xml:space="preserve">تحديد المفاهيم </w:t>
      </w:r>
    </w:p>
    <w:p w:rsidR="00476F92" w:rsidRPr="00395903" w:rsidRDefault="00395903" w:rsidP="00395903">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hint="cs"/>
          <w:b/>
          <w:bCs/>
          <w:sz w:val="24"/>
          <w:szCs w:val="24"/>
          <w:rtl/>
          <w:lang w:bidi="ar-MA"/>
        </w:rPr>
        <w:t xml:space="preserve">    </w:t>
      </w:r>
      <w:r w:rsidR="00476F92" w:rsidRPr="00395903">
        <w:rPr>
          <w:rFonts w:ascii="Traditional Arabic" w:hAnsi="Traditional Arabic" w:cs="Traditional Arabic"/>
          <w:b/>
          <w:bCs/>
          <w:sz w:val="20"/>
          <w:szCs w:val="20"/>
          <w:rtl/>
          <w:lang w:bidi="ar-MA"/>
        </w:rPr>
        <w:t>يتعين في البدء تحد</w:t>
      </w:r>
      <w:r w:rsidR="00144F3B" w:rsidRPr="00395903">
        <w:rPr>
          <w:rFonts w:ascii="Traditional Arabic" w:hAnsi="Traditional Arabic" w:cs="Traditional Arabic"/>
          <w:b/>
          <w:bCs/>
          <w:sz w:val="20"/>
          <w:szCs w:val="20"/>
          <w:rtl/>
          <w:lang w:bidi="ar-MA"/>
        </w:rPr>
        <w:t>يد المفاهيم و</w:t>
      </w:r>
      <w:r w:rsidR="00476F92" w:rsidRPr="00395903">
        <w:rPr>
          <w:rFonts w:ascii="Traditional Arabic" w:hAnsi="Traditional Arabic" w:cs="Traditional Arabic"/>
          <w:b/>
          <w:bCs/>
          <w:sz w:val="20"/>
          <w:szCs w:val="20"/>
          <w:rtl/>
          <w:lang w:bidi="ar-MA"/>
        </w:rPr>
        <w:t>المصطلحات التي يقوم عليها هذا البحث:</w:t>
      </w:r>
    </w:p>
    <w:p w:rsidR="00736A03" w:rsidRDefault="00395903" w:rsidP="00736A03">
      <w:pPr>
        <w:tabs>
          <w:tab w:val="left" w:pos="567"/>
        </w:tabs>
        <w:bidi/>
        <w:spacing w:line="360" w:lineRule="auto"/>
        <w:jc w:val="both"/>
        <w:rPr>
          <w:rFonts w:ascii="Traditional Arabic" w:hAnsi="Traditional Arabic" w:cs="Traditional Arabic"/>
          <w:b/>
          <w:bCs/>
          <w:sz w:val="20"/>
          <w:szCs w:val="20"/>
          <w:rtl/>
          <w:lang w:bidi="ar-MA"/>
        </w:rPr>
      </w:pPr>
      <w:r w:rsidRPr="00395903">
        <w:rPr>
          <w:rFonts w:ascii="Traditional Arabic" w:hAnsi="Traditional Arabic" w:cs="Traditional Arabic" w:hint="cs"/>
          <w:b/>
          <w:bCs/>
          <w:sz w:val="24"/>
          <w:szCs w:val="24"/>
          <w:rtl/>
          <w:lang w:bidi="ar-MA"/>
        </w:rPr>
        <w:t xml:space="preserve">الوشم  </w:t>
      </w:r>
      <w:r w:rsidRPr="00395903">
        <w:rPr>
          <w:rFonts w:ascii="Traditional Arabic" w:hAnsi="Traditional Arabic" w:cs="Traditional Arabic" w:hint="cs"/>
          <w:b/>
          <w:bCs/>
          <w:sz w:val="20"/>
          <w:szCs w:val="20"/>
          <w:rtl/>
          <w:lang w:bidi="ar-MA"/>
        </w:rPr>
        <w:t xml:space="preserve">                                                                                                                                                            </w:t>
      </w:r>
    </w:p>
    <w:p w:rsidR="00476F92" w:rsidRPr="00395903" w:rsidRDefault="00476F92" w:rsidP="00B74E45">
      <w:pPr>
        <w:tabs>
          <w:tab w:val="left" w:pos="567"/>
        </w:tabs>
        <w:bidi/>
        <w:spacing w:line="360" w:lineRule="auto"/>
        <w:jc w:val="both"/>
        <w:rPr>
          <w:rFonts w:ascii="Traditional Arabic" w:hAnsi="Traditional Arabic" w:cs="Traditional Arabic"/>
          <w:b/>
          <w:bCs/>
          <w:sz w:val="20"/>
          <w:szCs w:val="20"/>
          <w:rtl/>
          <w:lang w:bidi="ar-MA"/>
        </w:rPr>
      </w:pPr>
      <w:r w:rsidRPr="00395903">
        <w:rPr>
          <w:rFonts w:ascii="Traditional Arabic" w:hAnsi="Traditional Arabic" w:cs="Traditional Arabic"/>
          <w:b/>
          <w:bCs/>
          <w:sz w:val="20"/>
          <w:szCs w:val="20"/>
          <w:rtl/>
          <w:lang w:bidi="ar-MA"/>
        </w:rPr>
        <w:lastRenderedPageBreak/>
        <w:t>جاء في لسان العرب, من وشم – يشم- شم, وشما فهو واشم.</w:t>
      </w:r>
      <w:r w:rsidR="00144F3B" w:rsidRPr="00395903">
        <w:rPr>
          <w:rFonts w:ascii="Traditional Arabic" w:hAnsi="Traditional Arabic" w:cs="Traditional Arabic"/>
          <w:b/>
          <w:bCs/>
          <w:sz w:val="20"/>
          <w:szCs w:val="20"/>
          <w:rtl/>
          <w:lang w:bidi="ar-MA"/>
        </w:rPr>
        <w:t xml:space="preserve"> الوسوم والوشوم العلامات.</w:t>
      </w:r>
    </w:p>
    <w:p w:rsidR="00144F3B" w:rsidRPr="00E5735E" w:rsidRDefault="00144F3B"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الوشم ما تجعله المرأة على ذراعها بالإبرة </w:t>
      </w:r>
      <w:r w:rsidR="00BD43EF" w:rsidRPr="00E5735E">
        <w:rPr>
          <w:rFonts w:ascii="Traditional Arabic" w:hAnsi="Traditional Arabic" w:cs="Traditional Arabic"/>
          <w:b/>
          <w:bCs/>
          <w:sz w:val="20"/>
          <w:szCs w:val="20"/>
          <w:rtl/>
          <w:lang w:bidi="ar-MA"/>
        </w:rPr>
        <w:t>ثم تحشوه بالنثور وهو دخان الشحم والجمع وشوم ووشام.</w:t>
      </w:r>
    </w:p>
    <w:p w:rsidR="00476F92" w:rsidRPr="00E5735E" w:rsidRDefault="00476F92"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وشم الجلد: غرزه بإبرة ثم ذر </w:t>
      </w:r>
      <w:r w:rsidR="00BD43EF" w:rsidRPr="00E5735E">
        <w:rPr>
          <w:rFonts w:ascii="Traditional Arabic" w:hAnsi="Traditional Arabic" w:cs="Traditional Arabic"/>
          <w:b/>
          <w:bCs/>
          <w:sz w:val="20"/>
          <w:szCs w:val="20"/>
          <w:rtl/>
          <w:lang w:bidi="ar-MA"/>
        </w:rPr>
        <w:t>عليه دخان الشحم فصار منه رسوم و</w:t>
      </w:r>
      <w:r w:rsidRPr="00E5735E">
        <w:rPr>
          <w:rFonts w:ascii="Traditional Arabic" w:hAnsi="Traditional Arabic" w:cs="Traditional Arabic"/>
          <w:b/>
          <w:bCs/>
          <w:sz w:val="20"/>
          <w:szCs w:val="20"/>
          <w:rtl/>
          <w:lang w:bidi="ar-MA"/>
        </w:rPr>
        <w:t>خطوط.</w:t>
      </w:r>
    </w:p>
    <w:p w:rsidR="00476F92" w:rsidRPr="00E5735E" w:rsidRDefault="00476F92"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الوشم م</w:t>
      </w:r>
      <w:r w:rsidR="00BD43EF" w:rsidRPr="00E5735E">
        <w:rPr>
          <w:rFonts w:ascii="Traditional Arabic" w:hAnsi="Traditional Arabic" w:cs="Traditional Arabic"/>
          <w:b/>
          <w:bCs/>
          <w:sz w:val="20"/>
          <w:szCs w:val="20"/>
          <w:rtl/>
          <w:lang w:bidi="ar-MA"/>
        </w:rPr>
        <w:t>ا يكون من غرز الإبرة في البدن و</w:t>
      </w:r>
      <w:r w:rsidRPr="00E5735E">
        <w:rPr>
          <w:rFonts w:ascii="Traditional Arabic" w:hAnsi="Traditional Arabic" w:cs="Traditional Arabic"/>
          <w:b/>
          <w:bCs/>
          <w:sz w:val="20"/>
          <w:szCs w:val="20"/>
          <w:rtl/>
          <w:lang w:bidi="ar-MA"/>
        </w:rPr>
        <w:t>ذر النيلج عليه حتى يزرق أثره أو يخضر.</w:t>
      </w:r>
      <w:r w:rsidR="001F66D3" w:rsidRPr="00E5735E">
        <w:rPr>
          <w:rStyle w:val="FootnoteReference"/>
          <w:rFonts w:ascii="Traditional Arabic" w:hAnsi="Traditional Arabic" w:cs="Traditional Arabic"/>
          <w:b/>
          <w:bCs/>
          <w:sz w:val="20"/>
          <w:szCs w:val="20"/>
          <w:rtl/>
          <w:lang w:bidi="ar-MA"/>
        </w:rPr>
        <w:footnoteReference w:id="2"/>
      </w:r>
    </w:p>
    <w:p w:rsidR="00476F92" w:rsidRPr="00E5735E" w:rsidRDefault="00476F92"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الوشم أيضا يعني ال</w:t>
      </w:r>
      <w:r w:rsidR="00BD43EF" w:rsidRPr="00E5735E">
        <w:rPr>
          <w:rFonts w:ascii="Traditional Arabic" w:hAnsi="Traditional Arabic" w:cs="Traditional Arabic"/>
          <w:b/>
          <w:bCs/>
          <w:sz w:val="20"/>
          <w:szCs w:val="20"/>
          <w:rtl/>
          <w:lang w:bidi="ar-MA"/>
        </w:rPr>
        <w:t>علامة في إطار التقارب الدلالي و</w:t>
      </w:r>
      <w:r w:rsidRPr="00E5735E">
        <w:rPr>
          <w:rFonts w:ascii="Traditional Arabic" w:hAnsi="Traditional Arabic" w:cs="Traditional Arabic"/>
          <w:b/>
          <w:bCs/>
          <w:sz w:val="20"/>
          <w:szCs w:val="20"/>
          <w:rtl/>
          <w:lang w:bidi="ar-MA"/>
        </w:rPr>
        <w:t>اللغوي مع مصطلح الوسم الذي يعني أيضا العلامة أو الأثر الناتج عن الكي.</w:t>
      </w:r>
    </w:p>
    <w:p w:rsidR="00BD43EF" w:rsidRPr="00E5735E" w:rsidRDefault="00476F92"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اصطلاحا: الوشم تطبيق لرموز متنوعة على مختلف أنحاء الجسم. هو من المور</w:t>
      </w:r>
      <w:r w:rsidR="00BD43EF" w:rsidRPr="00E5735E">
        <w:rPr>
          <w:rFonts w:ascii="Traditional Arabic" w:hAnsi="Traditional Arabic" w:cs="Traditional Arabic"/>
          <w:b/>
          <w:bCs/>
          <w:sz w:val="20"/>
          <w:szCs w:val="20"/>
          <w:rtl/>
          <w:lang w:bidi="ar-MA"/>
        </w:rPr>
        <w:t>وثات المعبرة عن مجموعة من القيم، وذلك ارتباطا بموضوعه و</w:t>
      </w:r>
      <w:r w:rsidRPr="00E5735E">
        <w:rPr>
          <w:rFonts w:ascii="Traditional Arabic" w:hAnsi="Traditional Arabic" w:cs="Traditional Arabic"/>
          <w:b/>
          <w:bCs/>
          <w:sz w:val="20"/>
          <w:szCs w:val="20"/>
          <w:rtl/>
          <w:lang w:bidi="ar-MA"/>
        </w:rPr>
        <w:t>طقوسه</w:t>
      </w:r>
    </w:p>
    <w:p w:rsidR="00395903" w:rsidRDefault="00476F92" w:rsidP="00B74E45">
      <w:pPr>
        <w:pStyle w:val="ListParagraph"/>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والرسائل المبثوثة من خلال</w:t>
      </w:r>
      <w:r w:rsidR="00BD43EF" w:rsidRPr="00E5735E">
        <w:rPr>
          <w:rFonts w:ascii="Traditional Arabic" w:hAnsi="Traditional Arabic" w:cs="Traditional Arabic"/>
          <w:b/>
          <w:bCs/>
          <w:sz w:val="20"/>
          <w:szCs w:val="20"/>
          <w:rtl/>
          <w:lang w:bidi="ar-MA"/>
        </w:rPr>
        <w:t>ه. هو تارة تعبير عن قيمة الجمال،</w:t>
      </w:r>
      <w:r w:rsidRPr="00E5735E">
        <w:rPr>
          <w:rFonts w:ascii="Traditional Arabic" w:hAnsi="Traditional Arabic" w:cs="Traditional Arabic"/>
          <w:b/>
          <w:bCs/>
          <w:sz w:val="20"/>
          <w:szCs w:val="20"/>
          <w:rtl/>
          <w:lang w:bidi="ar-MA"/>
        </w:rPr>
        <w:t xml:space="preserve"> لارتباطه</w:t>
      </w:r>
      <w:r w:rsidR="00BD43EF" w:rsidRPr="00E5735E">
        <w:rPr>
          <w:rFonts w:ascii="Traditional Arabic" w:hAnsi="Traditional Arabic" w:cs="Traditional Arabic"/>
          <w:b/>
          <w:bCs/>
          <w:sz w:val="20"/>
          <w:szCs w:val="20"/>
          <w:rtl/>
          <w:lang w:bidi="ar-MA"/>
        </w:rPr>
        <w:t xml:space="preserve"> بالتزيين والتجميل عند الرجال و</w:t>
      </w:r>
      <w:r w:rsidRPr="00E5735E">
        <w:rPr>
          <w:rFonts w:ascii="Traditional Arabic" w:hAnsi="Traditional Arabic" w:cs="Traditional Arabic"/>
          <w:b/>
          <w:bCs/>
          <w:sz w:val="20"/>
          <w:szCs w:val="20"/>
          <w:rtl/>
          <w:lang w:bidi="ar-MA"/>
        </w:rPr>
        <w:t>النساء. تا</w:t>
      </w:r>
      <w:r w:rsidR="00BD43EF" w:rsidRPr="00E5735E">
        <w:rPr>
          <w:rFonts w:ascii="Traditional Arabic" w:hAnsi="Traditional Arabic" w:cs="Traditional Arabic"/>
          <w:b/>
          <w:bCs/>
          <w:sz w:val="20"/>
          <w:szCs w:val="20"/>
          <w:rtl/>
          <w:lang w:bidi="ar-MA"/>
        </w:rPr>
        <w:t>رة أخرى حامل لمجموعة من القيم منها الإيجابي كالتسامح والبطولة و</w:t>
      </w:r>
      <w:r w:rsidRPr="00E5735E">
        <w:rPr>
          <w:rFonts w:ascii="Traditional Arabic" w:hAnsi="Traditional Arabic" w:cs="Traditional Arabic"/>
          <w:b/>
          <w:bCs/>
          <w:sz w:val="20"/>
          <w:szCs w:val="20"/>
          <w:rtl/>
          <w:lang w:bidi="ar-MA"/>
        </w:rPr>
        <w:t xml:space="preserve">الشجاعة, أو بعدها السلبي كالشر المعبر عنه بواسطة رموز تحيل إلى عوالم ميتافيزيقية ارتبطت </w:t>
      </w:r>
      <w:r w:rsidR="00BD43EF" w:rsidRPr="00E5735E">
        <w:rPr>
          <w:rFonts w:ascii="Traditional Arabic" w:hAnsi="Traditional Arabic" w:cs="Traditional Arabic"/>
          <w:b/>
          <w:bCs/>
          <w:sz w:val="20"/>
          <w:szCs w:val="20"/>
          <w:rtl/>
          <w:lang w:bidi="ar-MA"/>
        </w:rPr>
        <w:t>في الأذهان و</w:t>
      </w:r>
      <w:r w:rsidRPr="00E5735E">
        <w:rPr>
          <w:rFonts w:ascii="Traditional Arabic" w:hAnsi="Traditional Arabic" w:cs="Traditional Arabic"/>
          <w:b/>
          <w:bCs/>
          <w:sz w:val="20"/>
          <w:szCs w:val="20"/>
          <w:rtl/>
          <w:lang w:bidi="ar-MA"/>
        </w:rPr>
        <w:t>المخيال الاجتماعي بكل ما هو مخيف و ظلامي.</w:t>
      </w:r>
    </w:p>
    <w:p w:rsidR="00736A03" w:rsidRDefault="00736A03" w:rsidP="00736A03">
      <w:pPr>
        <w:tabs>
          <w:tab w:val="left" w:pos="567"/>
        </w:tabs>
        <w:bidi/>
        <w:spacing w:line="360" w:lineRule="auto"/>
        <w:jc w:val="both"/>
        <w:rPr>
          <w:rFonts w:ascii="Traditional Arabic" w:hAnsi="Traditional Arabic" w:cs="Traditional Arabic"/>
          <w:sz w:val="24"/>
          <w:szCs w:val="24"/>
          <w:rtl/>
          <w:lang w:bidi="ar-MA"/>
        </w:rPr>
      </w:pPr>
      <w:r>
        <w:rPr>
          <w:rFonts w:ascii="Traditional Arabic" w:hAnsi="Traditional Arabic" w:cs="Traditional Arabic" w:hint="cs"/>
          <w:b/>
          <w:bCs/>
          <w:sz w:val="24"/>
          <w:szCs w:val="24"/>
          <w:rtl/>
          <w:lang w:bidi="ar-MA"/>
        </w:rPr>
        <w:t xml:space="preserve">  </w:t>
      </w:r>
      <w:r w:rsidR="00476F92" w:rsidRPr="00736A03">
        <w:rPr>
          <w:rFonts w:ascii="Traditional Arabic" w:hAnsi="Traditional Arabic" w:cs="Traditional Arabic"/>
          <w:b/>
          <w:bCs/>
          <w:sz w:val="24"/>
          <w:szCs w:val="24"/>
          <w:rtl/>
          <w:lang w:bidi="ar-MA"/>
        </w:rPr>
        <w:t xml:space="preserve"> الرمز</w:t>
      </w:r>
      <w:r w:rsidR="00333911" w:rsidRPr="00736A03">
        <w:rPr>
          <w:rFonts w:ascii="Traditional Arabic" w:hAnsi="Traditional Arabic" w:cs="Traditional Arabic"/>
          <w:sz w:val="24"/>
          <w:szCs w:val="24"/>
          <w:rtl/>
          <w:lang w:bidi="ar-MA"/>
        </w:rPr>
        <w:t xml:space="preserve"> </w:t>
      </w:r>
      <w:r w:rsidR="00395903" w:rsidRPr="00736A03">
        <w:rPr>
          <w:rFonts w:ascii="Traditional Arabic" w:hAnsi="Traditional Arabic" w:cs="Traditional Arabic" w:hint="cs"/>
          <w:sz w:val="24"/>
          <w:szCs w:val="24"/>
          <w:rtl/>
          <w:lang w:bidi="ar-MA"/>
        </w:rPr>
        <w:t xml:space="preserve">   </w:t>
      </w:r>
      <w:r w:rsidR="00333911" w:rsidRPr="00736A03">
        <w:rPr>
          <w:rFonts w:ascii="Traditional Arabic" w:hAnsi="Traditional Arabic" w:cs="Traditional Arabic"/>
          <w:sz w:val="24"/>
          <w:szCs w:val="24"/>
          <w:rtl/>
          <w:lang w:bidi="ar-MA"/>
        </w:rPr>
        <w:t xml:space="preserve"> </w:t>
      </w:r>
    </w:p>
    <w:p w:rsidR="00333911" w:rsidRPr="00736A03" w:rsidRDefault="00736A03" w:rsidP="00736A03">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hint="cs"/>
          <w:sz w:val="20"/>
          <w:szCs w:val="20"/>
          <w:rtl/>
          <w:lang w:bidi="ar-MA"/>
        </w:rPr>
        <w:t xml:space="preserve"> </w:t>
      </w:r>
      <w:r w:rsidR="00B74E45">
        <w:rPr>
          <w:rFonts w:ascii="Traditional Arabic" w:hAnsi="Traditional Arabic" w:cs="Traditional Arabic" w:hint="cs"/>
          <w:sz w:val="20"/>
          <w:szCs w:val="20"/>
          <w:rtl/>
          <w:lang w:bidi="ar-MA"/>
        </w:rPr>
        <w:t xml:space="preserve"> </w:t>
      </w:r>
      <w:r w:rsidR="00395903">
        <w:rPr>
          <w:rFonts w:ascii="Traditional Arabic" w:hAnsi="Traditional Arabic" w:cs="Traditional Arabic" w:hint="cs"/>
          <w:sz w:val="20"/>
          <w:szCs w:val="20"/>
          <w:rtl/>
          <w:lang w:bidi="ar-MA"/>
        </w:rPr>
        <w:t xml:space="preserve"> </w:t>
      </w:r>
      <w:r w:rsidR="00333911" w:rsidRPr="00E5735E">
        <w:rPr>
          <w:rFonts w:ascii="Traditional Arabic" w:hAnsi="Traditional Arabic" w:cs="Traditional Arabic"/>
          <w:sz w:val="20"/>
          <w:szCs w:val="20"/>
          <w:rtl/>
          <w:lang w:bidi="ar-MA"/>
        </w:rPr>
        <w:t xml:space="preserve">  الرمز كل ك</w:t>
      </w:r>
      <w:r w:rsidR="003237DD" w:rsidRPr="00E5735E">
        <w:rPr>
          <w:rFonts w:ascii="Traditional Arabic" w:hAnsi="Traditional Arabic" w:cs="Traditional Arabic"/>
          <w:sz w:val="20"/>
          <w:szCs w:val="20"/>
          <w:rtl/>
          <w:lang w:bidi="ar-MA"/>
        </w:rPr>
        <w:t>لمة أو</w:t>
      </w:r>
      <w:r w:rsidR="00333911" w:rsidRPr="00E5735E">
        <w:rPr>
          <w:rFonts w:ascii="Traditional Arabic" w:hAnsi="Traditional Arabic" w:cs="Traditional Arabic"/>
          <w:sz w:val="20"/>
          <w:szCs w:val="20"/>
          <w:rtl/>
          <w:lang w:bidi="ar-MA"/>
        </w:rPr>
        <w:t>عبارة أو تصوير أو علامة، أفرغ من معناه البسيط</w:t>
      </w:r>
      <w:r w:rsidR="00395903">
        <w:rPr>
          <w:rFonts w:ascii="Traditional Arabic" w:hAnsi="Traditional Arabic" w:cs="Traditional Arabic"/>
          <w:sz w:val="20"/>
          <w:szCs w:val="20"/>
          <w:rtl/>
          <w:lang w:bidi="ar-MA"/>
        </w:rPr>
        <w:t xml:space="preserve"> و</w:t>
      </w:r>
      <w:r w:rsidR="00333911" w:rsidRPr="00E5735E">
        <w:rPr>
          <w:rFonts w:ascii="Traditional Arabic" w:hAnsi="Traditional Arabic" w:cs="Traditional Arabic"/>
          <w:sz w:val="20"/>
          <w:szCs w:val="20"/>
          <w:rtl/>
          <w:lang w:bidi="ar-MA"/>
        </w:rPr>
        <w:t xml:space="preserve">تم شحنه بدلالة أقوى تعبيرا وأكثر إيحاء. هذه الدلالة تستفاد من السياق الذي يوجد فيه ذلك الرمز. فهو لغة غير لفظية نافذة وأكثر قدرة على التعبير في بعض الأحيان من اللغة اللفظية. إنه تبليغ للرسالة المتوخاة بأقصر الطرق  وأكثرها نجاعة ودون الحاجة إلى التصرح المباشر. ولضمان توفق المتلقي في استخلاص المراد من عملية الترميز، يجب التأكد من وجود سياق مشترك يسمح بتجسير العلاقة بين مقصدية المرسل وذهنية المرسل إليه. إنه نظام من الإشارات والعلامات المؤدية إلى فهم مابين السطور بواسطة التأويل الهادف إلى استنطاق الرموز المتضمنة في أي خطاب وإحالتها على المعنى الحقيقي المراد منها. تبقى هذه العملية غير مأمونة العواقب لأنها خاضعة لإكراهات تعدد الاحتمالات التي قد تأخذ بالمتلقي في كل مأخذ إلا ذلك المراد الوصول إليها حقيقة. </w:t>
      </w:r>
    </w:p>
    <w:p w:rsidR="00333911" w:rsidRPr="00E5735E" w:rsidRDefault="00333911" w:rsidP="00E5735E">
      <w:pPr>
        <w:pStyle w:val="ListParagraph"/>
        <w:bidi/>
        <w:spacing w:line="360" w:lineRule="auto"/>
        <w:ind w:left="0" w:right="-170"/>
        <w:jc w:val="both"/>
        <w:rPr>
          <w:rFonts w:ascii="Traditional Arabic" w:hAnsi="Traditional Arabic" w:cs="Traditional Arabic"/>
          <w:sz w:val="20"/>
          <w:szCs w:val="20"/>
          <w:rtl/>
          <w:lang w:bidi="ar-MA"/>
        </w:rPr>
      </w:pPr>
      <w:r w:rsidRPr="00E5735E">
        <w:rPr>
          <w:rFonts w:ascii="Traditional Arabic" w:hAnsi="Traditional Arabic" w:cs="Traditional Arabic"/>
          <w:sz w:val="20"/>
          <w:szCs w:val="20"/>
          <w:rtl/>
          <w:lang w:bidi="ar-MA"/>
        </w:rPr>
        <w:t xml:space="preserve">    تتدخل مجموعة من المعطيات في قراءة الرموز منها: ثقافة القارئ- معتقداته- بصيرته- قدرته على فك الرموز. يقول "دوران جيلبر</w:t>
      </w:r>
      <w:r w:rsidRPr="00E5735E">
        <w:rPr>
          <w:rFonts w:ascii="Traditional Arabic" w:hAnsi="Traditional Arabic" w:cs="Traditional Arabic"/>
          <w:b/>
          <w:bCs/>
          <w:sz w:val="20"/>
          <w:szCs w:val="20"/>
          <w:rtl/>
          <w:lang w:bidi="ar-MA"/>
        </w:rPr>
        <w:t>":</w:t>
      </w:r>
      <w:r w:rsidRPr="00E5735E">
        <w:rPr>
          <w:rFonts w:ascii="Traditional Arabic" w:hAnsi="Traditional Arabic" w:cstheme="majorBidi"/>
          <w:b/>
          <w:bCs/>
          <w:sz w:val="20"/>
          <w:szCs w:val="20"/>
          <w:rtl/>
          <w:lang w:bidi="ar-MA"/>
        </w:rPr>
        <w:t>˃˃</w:t>
      </w:r>
      <w:r w:rsidRPr="00E5735E">
        <w:rPr>
          <w:rFonts w:ascii="Traditional Arabic" w:hAnsi="Traditional Arabic" w:cs="Traditional Arabic"/>
          <w:b/>
          <w:bCs/>
          <w:sz w:val="20"/>
          <w:szCs w:val="20"/>
          <w:rtl/>
          <w:lang w:bidi="ar-MA"/>
        </w:rPr>
        <w:t>مجال الرمزية المفصل يكون اللامحسوس بشتى أشكاله: الشكل اللاواعي، والماوراء طبيعي، والفوق طبيعي، واللاواقعي.</w:t>
      </w:r>
      <w:r w:rsidRPr="00E5735E">
        <w:rPr>
          <w:rFonts w:ascii="Traditional Arabic" w:hAnsi="Traditional Arabic" w:cstheme="majorBidi"/>
          <w:b/>
          <w:bCs/>
          <w:sz w:val="20"/>
          <w:szCs w:val="20"/>
          <w:rtl/>
          <w:lang w:bidi="ar-MA"/>
        </w:rPr>
        <w:t>˂˂</w:t>
      </w:r>
      <w:r w:rsidRPr="00E5735E">
        <w:rPr>
          <w:rFonts w:ascii="Traditional Arabic" w:hAnsi="Traditional Arabic" w:cs="Traditional Arabic"/>
          <w:sz w:val="20"/>
          <w:szCs w:val="20"/>
          <w:rtl/>
          <w:lang w:bidi="ar-MA"/>
        </w:rPr>
        <w:t xml:space="preserve"> </w:t>
      </w:r>
      <w:r w:rsidR="003237DD" w:rsidRPr="00E5735E">
        <w:rPr>
          <w:rStyle w:val="FootnoteReference"/>
          <w:rFonts w:ascii="Traditional Arabic" w:hAnsi="Traditional Arabic" w:cs="Traditional Arabic"/>
          <w:sz w:val="20"/>
          <w:szCs w:val="20"/>
          <w:rtl/>
          <w:lang w:bidi="ar-MA"/>
        </w:rPr>
        <w:footnoteReference w:id="3"/>
      </w:r>
      <w:r w:rsidR="009958FF">
        <w:rPr>
          <w:rFonts w:ascii="Traditional Arabic" w:hAnsi="Traditional Arabic" w:cs="Traditional Arabic" w:hint="cs"/>
          <w:sz w:val="20"/>
          <w:szCs w:val="20"/>
          <w:rtl/>
          <w:lang w:bidi="ar-MA"/>
        </w:rPr>
        <w:t xml:space="preserve">     </w:t>
      </w:r>
    </w:p>
    <w:p w:rsidR="00476F92" w:rsidRPr="009958FF" w:rsidRDefault="00333911" w:rsidP="009958FF">
      <w:pPr>
        <w:tabs>
          <w:tab w:val="left" w:pos="567"/>
        </w:tabs>
        <w:bidi/>
        <w:spacing w:line="360" w:lineRule="auto"/>
        <w:jc w:val="both"/>
        <w:rPr>
          <w:rFonts w:ascii="Traditional Arabic" w:hAnsi="Traditional Arabic" w:cs="Traditional Arabic"/>
          <w:b/>
          <w:bCs/>
          <w:sz w:val="20"/>
          <w:szCs w:val="20"/>
          <w:rtl/>
          <w:lang w:bidi="ar-MA"/>
        </w:rPr>
      </w:pPr>
      <w:r w:rsidRPr="009958FF">
        <w:rPr>
          <w:rFonts w:ascii="Traditional Arabic" w:hAnsi="Traditional Arabic" w:cs="Traditional Arabic"/>
          <w:b/>
          <w:bCs/>
          <w:sz w:val="20"/>
          <w:szCs w:val="20"/>
          <w:rtl/>
          <w:lang w:bidi="ar-MA"/>
        </w:rPr>
        <w:t xml:space="preserve">   </w:t>
      </w:r>
      <w:r w:rsidR="00476F92" w:rsidRPr="009958FF">
        <w:rPr>
          <w:rFonts w:ascii="Traditional Arabic" w:hAnsi="Traditional Arabic" w:cs="Traditional Arabic"/>
          <w:b/>
          <w:bCs/>
          <w:sz w:val="24"/>
          <w:szCs w:val="24"/>
          <w:rtl/>
          <w:lang w:bidi="ar-MA"/>
        </w:rPr>
        <w:t>الأنتروبولوجيا</w:t>
      </w:r>
    </w:p>
    <w:p w:rsidR="00476F92" w:rsidRPr="009958FF" w:rsidRDefault="009958FF" w:rsidP="009958FF">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9958FF">
        <w:rPr>
          <w:rFonts w:ascii="Traditional Arabic" w:hAnsi="Traditional Arabic" w:cs="Traditional Arabic"/>
          <w:b/>
          <w:bCs/>
          <w:sz w:val="20"/>
          <w:szCs w:val="20"/>
          <w:rtl/>
          <w:lang w:bidi="ar-MA"/>
        </w:rPr>
        <w:t xml:space="preserve">كلمة مشتقة من الأصل اليوناني و تتكون من </w:t>
      </w:r>
      <w:r w:rsidR="00476F92" w:rsidRPr="009958FF">
        <w:rPr>
          <w:rFonts w:ascii="Traditional Arabic" w:hAnsi="Traditional Arabic" w:cs="Traditional Arabic"/>
          <w:b/>
          <w:bCs/>
          <w:sz w:val="20"/>
          <w:szCs w:val="20"/>
          <w:lang w:bidi="ar-MA"/>
        </w:rPr>
        <w:t>anthripos</w:t>
      </w:r>
      <w:r w:rsidR="00476F92" w:rsidRPr="009958FF">
        <w:rPr>
          <w:rFonts w:ascii="Traditional Arabic" w:hAnsi="Traditional Arabic" w:cs="Traditional Arabic"/>
          <w:b/>
          <w:bCs/>
          <w:sz w:val="20"/>
          <w:szCs w:val="20"/>
          <w:rtl/>
          <w:lang w:bidi="ar-MA"/>
        </w:rPr>
        <w:t xml:space="preserve"> ومعناه الإنسان, أما </w:t>
      </w:r>
      <w:r w:rsidR="00476F92" w:rsidRPr="009958FF">
        <w:rPr>
          <w:rFonts w:ascii="Traditional Arabic" w:hAnsi="Traditional Arabic" w:cs="Traditional Arabic"/>
          <w:b/>
          <w:bCs/>
          <w:sz w:val="20"/>
          <w:szCs w:val="20"/>
          <w:lang w:bidi="ar-MA"/>
        </w:rPr>
        <w:t>logy</w:t>
      </w:r>
      <w:r w:rsidR="00476F92" w:rsidRPr="009958FF">
        <w:rPr>
          <w:rFonts w:ascii="Traditional Arabic" w:hAnsi="Traditional Arabic" w:cs="Traditional Arabic"/>
          <w:b/>
          <w:bCs/>
          <w:sz w:val="20"/>
          <w:szCs w:val="20"/>
          <w:rtl/>
          <w:lang w:bidi="ar-MA"/>
        </w:rPr>
        <w:t xml:space="preserve"> فتعني علم, يعني علم الإنسان, أو علم الأناسة. الأنتروبولوجيا تعنى بدراسة الإنسان بوصفه كائنا بيولوجيا ,و اقتصاديا, و اجتماعيا, و حضاريا, أي الإنسانمن حيت علاقاته بمنجزاته الفكرية والمادية. و مفهوم الإنس</w:t>
      </w:r>
      <w:r>
        <w:rPr>
          <w:rFonts w:ascii="Traditional Arabic" w:hAnsi="Traditional Arabic" w:cs="Traditional Arabic"/>
          <w:b/>
          <w:bCs/>
          <w:sz w:val="20"/>
          <w:szCs w:val="20"/>
          <w:rtl/>
          <w:lang w:bidi="ar-MA"/>
        </w:rPr>
        <w:t>ان هنا يتسع ليشمل كل الجماعات و</w:t>
      </w:r>
      <w:r w:rsidR="00476F92" w:rsidRPr="009958FF">
        <w:rPr>
          <w:rFonts w:ascii="Traditional Arabic" w:hAnsi="Traditional Arabic" w:cs="Traditional Arabic"/>
          <w:b/>
          <w:bCs/>
          <w:sz w:val="20"/>
          <w:szCs w:val="20"/>
          <w:rtl/>
          <w:lang w:bidi="ar-MA"/>
        </w:rPr>
        <w:t>الشعوب خاصة البدائية منها, لما تتميز به م</w:t>
      </w:r>
      <w:r>
        <w:rPr>
          <w:rFonts w:ascii="Traditional Arabic" w:hAnsi="Traditional Arabic" w:cs="Traditional Arabic"/>
          <w:b/>
          <w:bCs/>
          <w:sz w:val="20"/>
          <w:szCs w:val="20"/>
          <w:rtl/>
          <w:lang w:bidi="ar-MA"/>
        </w:rPr>
        <w:t>ن عادات وتقاليد,و أنماط عيش, وسلوكات, و</w:t>
      </w:r>
      <w:r w:rsidR="00476F92" w:rsidRPr="009958FF">
        <w:rPr>
          <w:rFonts w:ascii="Traditional Arabic" w:hAnsi="Traditional Arabic" w:cs="Traditional Arabic"/>
          <w:b/>
          <w:bCs/>
          <w:sz w:val="20"/>
          <w:szCs w:val="20"/>
          <w:rtl/>
          <w:lang w:bidi="ar-MA"/>
        </w:rPr>
        <w:t>ممارسات...</w:t>
      </w:r>
    </w:p>
    <w:p w:rsidR="00476F92" w:rsidRPr="00736A03" w:rsidRDefault="009958FF" w:rsidP="00736A03">
      <w:pPr>
        <w:tabs>
          <w:tab w:val="left" w:pos="567"/>
        </w:tabs>
        <w:bidi/>
        <w:spacing w:line="360" w:lineRule="auto"/>
        <w:jc w:val="both"/>
        <w:rPr>
          <w:rFonts w:ascii="Traditional Arabic" w:hAnsi="Traditional Arabic" w:cs="Traditional Arabic"/>
          <w:b/>
          <w:bCs/>
          <w:sz w:val="20"/>
          <w:szCs w:val="20"/>
          <w:rtl/>
          <w:lang w:bidi="ar-MA"/>
        </w:rPr>
      </w:pPr>
      <w:r w:rsidRPr="00736A03">
        <w:rPr>
          <w:rFonts w:ascii="Traditional Arabic" w:hAnsi="Traditional Arabic" w:cs="Traditional Arabic"/>
          <w:b/>
          <w:bCs/>
          <w:sz w:val="20"/>
          <w:szCs w:val="20"/>
          <w:rtl/>
          <w:lang w:bidi="ar-MA"/>
        </w:rPr>
        <w:t>و</w:t>
      </w:r>
      <w:r w:rsidR="00476F92" w:rsidRPr="00736A03">
        <w:rPr>
          <w:rFonts w:ascii="Traditional Arabic" w:hAnsi="Traditional Arabic" w:cs="Traditional Arabic"/>
          <w:b/>
          <w:bCs/>
          <w:sz w:val="20"/>
          <w:szCs w:val="20"/>
          <w:rtl/>
          <w:lang w:bidi="ar-MA"/>
        </w:rPr>
        <w:t>قد عرفها رحال بوبريك في كتابه "مدخل إلى الأنتروبولوجيا",ص10, كما يلي:</w:t>
      </w:r>
      <w:r w:rsidR="00476F92" w:rsidRPr="00736A03">
        <w:rPr>
          <w:rFonts w:ascii="Traditional Arabic" w:hAnsi="Traditional Arabic" w:cs="Traditional Arabic"/>
          <w:b/>
          <w:bCs/>
          <w:sz w:val="20"/>
          <w:szCs w:val="20"/>
          <w:lang w:bidi="ar-MA"/>
        </w:rPr>
        <w:t>&gt;&gt;</w:t>
      </w:r>
      <w:r w:rsidR="00476F92" w:rsidRPr="00736A03">
        <w:rPr>
          <w:rFonts w:ascii="Traditional Arabic" w:hAnsi="Traditional Arabic" w:cs="Traditional Arabic"/>
          <w:b/>
          <w:bCs/>
          <w:sz w:val="20"/>
          <w:szCs w:val="20"/>
          <w:rtl/>
          <w:lang w:bidi="ar-MA"/>
        </w:rPr>
        <w:t xml:space="preserve"> بصفة عامة دراسة الجانب الاجتماعي في الإنسان, أو ما يصطلح عليه أنتروبولوجيا الثقافة مقابل الطبيعة, إذ أنه منذ البداية ظهرت ثنائية الطبيعة  والثقافة. فالإنسان له مكون بيولوجي طبيعي وآخر ثقافي اجتماعي</w:t>
      </w:r>
      <w:r w:rsidR="00476F92" w:rsidRPr="00736A03">
        <w:rPr>
          <w:rFonts w:ascii="Traditional Arabic" w:hAnsi="Traditional Arabic" w:cs="Traditional Arabic"/>
          <w:b/>
          <w:bCs/>
          <w:sz w:val="20"/>
          <w:szCs w:val="20"/>
          <w:lang w:bidi="ar-MA"/>
        </w:rPr>
        <w:t>&lt;&lt;</w:t>
      </w:r>
      <w:r w:rsidR="00476F92" w:rsidRPr="00736A03">
        <w:rPr>
          <w:rFonts w:ascii="Traditional Arabic" w:hAnsi="Traditional Arabic" w:cs="Traditional Arabic"/>
          <w:b/>
          <w:bCs/>
          <w:sz w:val="20"/>
          <w:szCs w:val="20"/>
          <w:rtl/>
          <w:lang w:bidi="ar-MA"/>
        </w:rPr>
        <w:t>.</w:t>
      </w:r>
    </w:p>
    <w:p w:rsidR="00476F92" w:rsidRPr="0025447D" w:rsidRDefault="00476F92" w:rsidP="0025447D">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4"/>
          <w:szCs w:val="24"/>
          <w:rtl/>
          <w:lang w:bidi="ar-MA"/>
        </w:rPr>
        <w:t>الوشم طقس احتفالي يعلي من قيمة الجسد.</w:t>
      </w:r>
    </w:p>
    <w:p w:rsidR="00476F92" w:rsidRPr="00E5735E" w:rsidRDefault="00167294" w:rsidP="0025447D">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lastRenderedPageBreak/>
        <w:t xml:space="preserve">         </w:t>
      </w:r>
      <w:r w:rsidRPr="00E5735E">
        <w:rPr>
          <w:rFonts w:ascii="Traditional Arabic" w:hAnsi="Traditional Arabic" w:cs="Calibri"/>
          <w:b/>
          <w:bCs/>
          <w:sz w:val="20"/>
          <w:szCs w:val="20"/>
          <w:rtl/>
          <w:lang w:bidi="ar-MA"/>
        </w:rPr>
        <w:t>˃˃</w:t>
      </w:r>
      <w:r w:rsidR="009958FF">
        <w:rPr>
          <w:rFonts w:ascii="Traditional Arabic" w:hAnsi="Traditional Arabic" w:cs="Calibri" w:hint="cs"/>
          <w:b/>
          <w:bCs/>
          <w:sz w:val="20"/>
          <w:szCs w:val="20"/>
          <w:rtl/>
          <w:lang w:bidi="ar-MA"/>
        </w:rPr>
        <w:t xml:space="preserve"> </w:t>
      </w:r>
      <w:r w:rsidR="00476F92" w:rsidRPr="00E5735E">
        <w:rPr>
          <w:rFonts w:ascii="Traditional Arabic" w:hAnsi="Traditional Arabic" w:cs="Traditional Arabic"/>
          <w:b/>
          <w:bCs/>
          <w:sz w:val="20"/>
          <w:szCs w:val="20"/>
          <w:rtl/>
          <w:lang w:bidi="ar-MA"/>
        </w:rPr>
        <w:t>الجسد الموشوم هو حكاية تخلخل مفهوم الام</w:t>
      </w:r>
      <w:r w:rsidRPr="00E5735E">
        <w:rPr>
          <w:rFonts w:ascii="Traditional Arabic" w:hAnsi="Traditional Arabic" w:cs="Traditional Arabic"/>
          <w:b/>
          <w:bCs/>
          <w:sz w:val="20"/>
          <w:szCs w:val="20"/>
          <w:rtl/>
          <w:lang w:bidi="ar-MA"/>
        </w:rPr>
        <w:t>تلاك،</w:t>
      </w:r>
      <w:r w:rsidR="00476F92" w:rsidRPr="00E5735E">
        <w:rPr>
          <w:rFonts w:ascii="Traditional Arabic" w:hAnsi="Traditional Arabic" w:cs="Traditional Arabic"/>
          <w:b/>
          <w:bCs/>
          <w:sz w:val="20"/>
          <w:szCs w:val="20"/>
          <w:rtl/>
          <w:lang w:bidi="ar-MA"/>
        </w:rPr>
        <w:t xml:space="preserve"> إنه الكتابة التي تلح</w:t>
      </w:r>
      <w:r w:rsidR="009958FF">
        <w:rPr>
          <w:rFonts w:ascii="Traditional Arabic" w:hAnsi="Traditional Arabic" w:cs="Traditional Arabic"/>
          <w:b/>
          <w:bCs/>
          <w:sz w:val="20"/>
          <w:szCs w:val="20"/>
          <w:rtl/>
          <w:lang w:bidi="ar-MA"/>
        </w:rPr>
        <w:t xml:space="preserve"> على أن تكون مقروءة، محبوبة</w:t>
      </w:r>
      <w:r w:rsidRPr="00E5735E">
        <w:rPr>
          <w:rFonts w:ascii="Traditional Arabic" w:hAnsi="Traditional Arabic" w:cs="Traditional Arabic"/>
          <w:b/>
          <w:bCs/>
          <w:sz w:val="20"/>
          <w:szCs w:val="20"/>
          <w:rtl/>
          <w:lang w:bidi="ar-MA"/>
        </w:rPr>
        <w:t xml:space="preserve">، ومشتهاة، ضمن حركاتها الأكثر إثارة </w:t>
      </w:r>
      <w:r w:rsidR="00476F92" w:rsidRPr="00E5735E">
        <w:rPr>
          <w:rFonts w:ascii="Traditional Arabic" w:hAnsi="Traditional Arabic" w:cs="Traditional Arabic"/>
          <w:b/>
          <w:bCs/>
          <w:sz w:val="20"/>
          <w:szCs w:val="20"/>
          <w:rtl/>
          <w:lang w:bidi="ar-MA"/>
        </w:rPr>
        <w:t>غموضا</w:t>
      </w:r>
      <w:r w:rsidRPr="00E5735E">
        <w:rPr>
          <w:rFonts w:ascii="Traditional Arabic" w:hAnsi="Traditional Arabic" w:cs="Calibri"/>
          <w:b/>
          <w:bCs/>
          <w:sz w:val="20"/>
          <w:szCs w:val="20"/>
          <w:rtl/>
          <w:lang w:bidi="ar-MA"/>
        </w:rPr>
        <w:t>˂˂</w:t>
      </w:r>
      <w:r w:rsidRPr="00E5735E">
        <w:rPr>
          <w:rStyle w:val="FootnoteReference"/>
          <w:rFonts w:ascii="Traditional Arabic" w:hAnsi="Traditional Arabic" w:cs="Traditional Arabic"/>
          <w:b/>
          <w:bCs/>
          <w:sz w:val="20"/>
          <w:szCs w:val="20"/>
          <w:rtl/>
          <w:lang w:bidi="ar-MA"/>
        </w:rPr>
        <w:footnoteReference w:id="4"/>
      </w:r>
      <w:r w:rsidR="0025447D">
        <w:rPr>
          <w:rFonts w:ascii="Traditional Arabic" w:hAnsi="Traditional Arabic" w:cs="Traditional Arabic"/>
          <w:b/>
          <w:bCs/>
          <w:sz w:val="20"/>
          <w:szCs w:val="20"/>
          <w:rtl/>
          <w:lang w:bidi="ar-MA"/>
        </w:rPr>
        <w:t xml:space="preserve"> "</w:t>
      </w:r>
      <w:r w:rsidR="00F66F1B"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ارتبط الإنسان</w:t>
      </w:r>
      <w:r w:rsidR="00F66F1B" w:rsidRPr="00E5735E">
        <w:rPr>
          <w:rFonts w:ascii="Traditional Arabic" w:hAnsi="Traditional Arabic" w:cs="Traditional Arabic"/>
          <w:b/>
          <w:bCs/>
          <w:sz w:val="20"/>
          <w:szCs w:val="20"/>
          <w:rtl/>
          <w:lang w:bidi="ar-MA"/>
        </w:rPr>
        <w:t xml:space="preserve"> منذ نشأته بالسرد بشكل أساسي. و</w:t>
      </w:r>
      <w:r w:rsidR="00476F92" w:rsidRPr="00E5735E">
        <w:rPr>
          <w:rFonts w:ascii="Traditional Arabic" w:hAnsi="Traditional Arabic" w:cs="Traditional Arabic"/>
          <w:b/>
          <w:bCs/>
          <w:sz w:val="20"/>
          <w:szCs w:val="20"/>
          <w:rtl/>
          <w:lang w:bidi="ar-MA"/>
        </w:rPr>
        <w:t>نظرا ل</w:t>
      </w:r>
      <w:r w:rsidR="00F66F1B" w:rsidRPr="00E5735E">
        <w:rPr>
          <w:rFonts w:ascii="Traditional Arabic" w:hAnsi="Traditional Arabic" w:cs="Traditional Arabic"/>
          <w:b/>
          <w:bCs/>
          <w:sz w:val="20"/>
          <w:szCs w:val="20"/>
          <w:rtl/>
          <w:lang w:bidi="ar-MA"/>
        </w:rPr>
        <w:t>مركزية السرد في الوجود الإنساني</w:t>
      </w:r>
      <w:r w:rsidR="00476F92" w:rsidRPr="00E5735E">
        <w:rPr>
          <w:rFonts w:ascii="Traditional Arabic" w:hAnsi="Traditional Arabic" w:cs="Traditional Arabic"/>
          <w:b/>
          <w:bCs/>
          <w:sz w:val="20"/>
          <w:szCs w:val="20"/>
          <w:rtl/>
          <w:lang w:bidi="ar-MA"/>
        </w:rPr>
        <w:t xml:space="preserve"> تفنن الإنسان</w:t>
      </w:r>
      <w:r w:rsidR="00F66F1B" w:rsidRPr="00E5735E">
        <w:rPr>
          <w:rFonts w:ascii="Traditional Arabic" w:hAnsi="Traditional Arabic" w:cs="Traditional Arabic"/>
          <w:b/>
          <w:bCs/>
          <w:sz w:val="20"/>
          <w:szCs w:val="20"/>
          <w:rtl/>
          <w:lang w:bidi="ar-MA"/>
        </w:rPr>
        <w:t xml:space="preserve"> في</w:t>
      </w:r>
      <w:r w:rsidR="00476F92" w:rsidRPr="00E5735E">
        <w:rPr>
          <w:rFonts w:ascii="Traditional Arabic" w:hAnsi="Traditional Arabic" w:cs="Traditional Arabic"/>
          <w:b/>
          <w:bCs/>
          <w:sz w:val="20"/>
          <w:szCs w:val="20"/>
          <w:rtl/>
          <w:lang w:bidi="ar-MA"/>
        </w:rPr>
        <w:t xml:space="preserve"> إبداع أشك</w:t>
      </w:r>
      <w:r w:rsidR="00F66F1B" w:rsidRPr="00E5735E">
        <w:rPr>
          <w:rFonts w:ascii="Traditional Arabic" w:hAnsi="Traditional Arabic" w:cs="Traditional Arabic"/>
          <w:b/>
          <w:bCs/>
          <w:sz w:val="20"/>
          <w:szCs w:val="20"/>
          <w:rtl/>
          <w:lang w:bidi="ar-MA"/>
        </w:rPr>
        <w:t>ال سردية متعددة،</w:t>
      </w:r>
      <w:r w:rsidR="00476F92" w:rsidRPr="00E5735E">
        <w:rPr>
          <w:rFonts w:ascii="Traditional Arabic" w:hAnsi="Traditional Arabic" w:cs="Traditional Arabic"/>
          <w:b/>
          <w:bCs/>
          <w:sz w:val="20"/>
          <w:szCs w:val="20"/>
          <w:rtl/>
          <w:lang w:bidi="ar-MA"/>
        </w:rPr>
        <w:t>كما لم يدخر و</w:t>
      </w:r>
      <w:r w:rsidR="00F66F1B" w:rsidRPr="00E5735E">
        <w:rPr>
          <w:rFonts w:ascii="Traditional Arabic" w:hAnsi="Traditional Arabic" w:cs="Traditional Arabic"/>
          <w:b/>
          <w:bCs/>
          <w:sz w:val="20"/>
          <w:szCs w:val="20"/>
          <w:rtl/>
          <w:lang w:bidi="ar-MA"/>
        </w:rPr>
        <w:t>سعا في توفير المساحات المادية و</w:t>
      </w:r>
      <w:r w:rsidR="00476F92" w:rsidRPr="00E5735E">
        <w:rPr>
          <w:rFonts w:ascii="Traditional Arabic" w:hAnsi="Traditional Arabic" w:cs="Traditional Arabic"/>
          <w:b/>
          <w:bCs/>
          <w:sz w:val="20"/>
          <w:szCs w:val="20"/>
          <w:rtl/>
          <w:lang w:bidi="ar-MA"/>
        </w:rPr>
        <w:t>المعنوية الكاملة لهذه الأشكال السردية.</w:t>
      </w:r>
    </w:p>
    <w:p w:rsidR="00476F92" w:rsidRPr="00E5735E" w:rsidRDefault="00F66F1B" w:rsidP="00736A03">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الوشم نشاط سردي بامتياز، يعرض من خلاله الواشم أحاسيسه، انفعالاته، قصة وجوده،</w:t>
      </w:r>
      <w:r w:rsidR="00476F92" w:rsidRPr="00E5735E">
        <w:rPr>
          <w:rFonts w:ascii="Traditional Arabic" w:hAnsi="Traditional Arabic" w:cs="Traditional Arabic"/>
          <w:b/>
          <w:bCs/>
          <w:sz w:val="20"/>
          <w:szCs w:val="20"/>
          <w:rtl/>
          <w:lang w:bidi="ar-MA"/>
        </w:rPr>
        <w:t xml:space="preserve"> م</w:t>
      </w:r>
      <w:r w:rsidRPr="00E5735E">
        <w:rPr>
          <w:rFonts w:ascii="Traditional Arabic" w:hAnsi="Traditional Arabic" w:cs="Traditional Arabic"/>
          <w:b/>
          <w:bCs/>
          <w:sz w:val="20"/>
          <w:szCs w:val="20"/>
          <w:rtl/>
          <w:lang w:bidi="ar-MA"/>
        </w:rPr>
        <w:t>نظوره الفلسفي عاما كان أو خاصا،</w:t>
      </w:r>
      <w:r w:rsidR="00476F92" w:rsidRPr="00E5735E">
        <w:rPr>
          <w:rFonts w:ascii="Traditional Arabic" w:hAnsi="Traditional Arabic" w:cs="Traditional Arabic"/>
          <w:b/>
          <w:bCs/>
          <w:sz w:val="20"/>
          <w:szCs w:val="20"/>
          <w:rtl/>
          <w:lang w:bidi="ar-MA"/>
        </w:rPr>
        <w:t>أما الجسد فه</w:t>
      </w:r>
      <w:r w:rsidRPr="00E5735E">
        <w:rPr>
          <w:rFonts w:ascii="Traditional Arabic" w:hAnsi="Traditional Arabic" w:cs="Traditional Arabic"/>
          <w:b/>
          <w:bCs/>
          <w:sz w:val="20"/>
          <w:szCs w:val="20"/>
          <w:rtl/>
          <w:lang w:bidi="ar-MA"/>
        </w:rPr>
        <w:t>و المساحة الحاملة لهذا النشاط و</w:t>
      </w:r>
      <w:r w:rsidR="00476F92" w:rsidRPr="00E5735E">
        <w:rPr>
          <w:rFonts w:ascii="Traditional Arabic" w:hAnsi="Traditional Arabic" w:cs="Traditional Arabic"/>
          <w:b/>
          <w:bCs/>
          <w:sz w:val="20"/>
          <w:szCs w:val="20"/>
          <w:rtl/>
          <w:lang w:bidi="ar-MA"/>
        </w:rPr>
        <w:t>العاكسة لبعده الفيزيائي.</w:t>
      </w:r>
    </w:p>
    <w:p w:rsidR="00476F92" w:rsidRPr="00E5735E" w:rsidRDefault="009958FF" w:rsidP="00736A03">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يعتبر الطقس الجمالي م</w:t>
      </w:r>
      <w:r w:rsidR="00F66F1B" w:rsidRPr="00E5735E">
        <w:rPr>
          <w:rFonts w:ascii="Traditional Arabic" w:hAnsi="Traditional Arabic" w:cs="Traditional Arabic"/>
          <w:b/>
          <w:bCs/>
          <w:sz w:val="20"/>
          <w:szCs w:val="20"/>
          <w:rtl/>
          <w:lang w:bidi="ar-MA"/>
        </w:rPr>
        <w:t>ن أبجديات الحكاية التي عبر عنها</w:t>
      </w:r>
      <w:r w:rsidR="00476F92" w:rsidRPr="00E5735E">
        <w:rPr>
          <w:rFonts w:ascii="Traditional Arabic" w:hAnsi="Traditional Arabic" w:cs="Traditional Arabic"/>
          <w:b/>
          <w:bCs/>
          <w:sz w:val="20"/>
          <w:szCs w:val="20"/>
          <w:rtl/>
          <w:lang w:bidi="ar-MA"/>
        </w:rPr>
        <w:t xml:space="preserve"> بالوشم. فقد تم اعتماده </w:t>
      </w:r>
      <w:r w:rsidR="00F66F1B" w:rsidRPr="00E5735E">
        <w:rPr>
          <w:rFonts w:ascii="Traditional Arabic" w:hAnsi="Traditional Arabic" w:cs="Traditional Arabic"/>
          <w:b/>
          <w:bCs/>
          <w:sz w:val="20"/>
          <w:szCs w:val="20"/>
          <w:rtl/>
          <w:lang w:bidi="ar-MA"/>
        </w:rPr>
        <w:t>كوسيلة فعالة للاحتفاء بالجسد و</w:t>
      </w:r>
      <w:r w:rsidR="00476F92" w:rsidRPr="00E5735E">
        <w:rPr>
          <w:rFonts w:ascii="Traditional Arabic" w:hAnsi="Traditional Arabic" w:cs="Traditional Arabic"/>
          <w:b/>
          <w:bCs/>
          <w:sz w:val="20"/>
          <w:szCs w:val="20"/>
          <w:rtl/>
          <w:lang w:bidi="ar-MA"/>
        </w:rPr>
        <w:t>إبراز مكامن الجمال فيه. الجسد هذا الموضو</w:t>
      </w:r>
      <w:r w:rsidR="00F66F1B" w:rsidRPr="00E5735E">
        <w:rPr>
          <w:rFonts w:ascii="Traditional Arabic" w:hAnsi="Traditional Arabic" w:cs="Traditional Arabic"/>
          <w:b/>
          <w:bCs/>
          <w:sz w:val="20"/>
          <w:szCs w:val="20"/>
          <w:rtl/>
          <w:lang w:bidi="ar-MA"/>
        </w:rPr>
        <w:t>ع الداخلي و الخارجي في آن واحد،</w:t>
      </w:r>
      <w:r w:rsidR="00476F92" w:rsidRPr="00E5735E">
        <w:rPr>
          <w:rFonts w:ascii="Traditional Arabic" w:hAnsi="Traditional Arabic" w:cs="Traditional Arabic"/>
          <w:b/>
          <w:bCs/>
          <w:sz w:val="20"/>
          <w:szCs w:val="20"/>
          <w:rtl/>
          <w:lang w:bidi="ar-MA"/>
        </w:rPr>
        <w:t xml:space="preserve">والذي تم تطويقه بهالة من القدسية الصريحة  </w:t>
      </w:r>
      <w:r w:rsidR="00F66F1B" w:rsidRPr="00E5735E">
        <w:rPr>
          <w:rFonts w:ascii="Traditional Arabic" w:hAnsi="Traditional Arabic" w:cs="Traditional Arabic"/>
          <w:b/>
          <w:bCs/>
          <w:sz w:val="20"/>
          <w:szCs w:val="20"/>
          <w:rtl/>
          <w:lang w:bidi="ar-MA"/>
        </w:rPr>
        <w:t>و</w:t>
      </w:r>
      <w:r w:rsidR="00476F92" w:rsidRPr="00E5735E">
        <w:rPr>
          <w:rFonts w:ascii="Traditional Arabic" w:hAnsi="Traditional Arabic" w:cs="Traditional Arabic"/>
          <w:b/>
          <w:bCs/>
          <w:sz w:val="20"/>
          <w:szCs w:val="20"/>
          <w:rtl/>
          <w:lang w:bidi="ar-MA"/>
        </w:rPr>
        <w:t xml:space="preserve">الضمنية, </w:t>
      </w:r>
      <w:r w:rsidR="00F66F1B" w:rsidRPr="00E5735E">
        <w:rPr>
          <w:rFonts w:ascii="Traditional Arabic" w:hAnsi="Traditional Arabic" w:cs="Traditional Arabic"/>
          <w:b/>
          <w:bCs/>
          <w:sz w:val="20"/>
          <w:szCs w:val="20"/>
          <w:rtl/>
          <w:lang w:bidi="ar-MA"/>
        </w:rPr>
        <w:t>دفعت الإنسان إ</w:t>
      </w:r>
      <w:r w:rsidR="00476F92" w:rsidRPr="00E5735E">
        <w:rPr>
          <w:rFonts w:ascii="Traditional Arabic" w:hAnsi="Traditional Arabic" w:cs="Traditional Arabic"/>
          <w:b/>
          <w:bCs/>
          <w:sz w:val="20"/>
          <w:szCs w:val="20"/>
          <w:rtl/>
          <w:lang w:bidi="ar-MA"/>
        </w:rPr>
        <w:t xml:space="preserve">لى تأسيس علاقة </w:t>
      </w:r>
      <w:r w:rsidR="00F66F1B" w:rsidRPr="00E5735E">
        <w:rPr>
          <w:rFonts w:ascii="Traditional Arabic" w:hAnsi="Traditional Arabic" w:cs="Traditional Arabic"/>
          <w:b/>
          <w:bCs/>
          <w:sz w:val="20"/>
          <w:szCs w:val="20"/>
          <w:rtl/>
          <w:lang w:bidi="ar-MA"/>
        </w:rPr>
        <w:t>معقدة معه قوامها تعدد المداخل و</w:t>
      </w:r>
      <w:r w:rsidR="00476F92" w:rsidRPr="00E5735E">
        <w:rPr>
          <w:rFonts w:ascii="Traditional Arabic" w:hAnsi="Traditional Arabic" w:cs="Traditional Arabic"/>
          <w:b/>
          <w:bCs/>
          <w:sz w:val="20"/>
          <w:szCs w:val="20"/>
          <w:rtl/>
          <w:lang w:bidi="ar-MA"/>
        </w:rPr>
        <w:t>تنوع القراءات.</w:t>
      </w:r>
      <w:r w:rsidR="00F66F1B"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فما ب</w:t>
      </w:r>
      <w:r w:rsidR="0025447D">
        <w:rPr>
          <w:rFonts w:ascii="Traditional Arabic" w:hAnsi="Traditional Arabic" w:cs="Traditional Arabic"/>
          <w:b/>
          <w:bCs/>
          <w:sz w:val="20"/>
          <w:szCs w:val="20"/>
          <w:rtl/>
          <w:lang w:bidi="ar-MA"/>
        </w:rPr>
        <w:t>ين الإعجاب و</w:t>
      </w:r>
      <w:r w:rsidR="00F66F1B" w:rsidRPr="00E5735E">
        <w:rPr>
          <w:rFonts w:ascii="Traditional Arabic" w:hAnsi="Traditional Arabic" w:cs="Traditional Arabic"/>
          <w:b/>
          <w:bCs/>
          <w:sz w:val="20"/>
          <w:szCs w:val="20"/>
          <w:rtl/>
          <w:lang w:bidi="ar-MA"/>
        </w:rPr>
        <w:t>المهابة،</w:t>
      </w:r>
      <w:r w:rsidR="00476F92" w:rsidRPr="00E5735E">
        <w:rPr>
          <w:rFonts w:ascii="Traditional Arabic" w:hAnsi="Traditional Arabic" w:cs="Traditional Arabic"/>
          <w:b/>
          <w:bCs/>
          <w:sz w:val="20"/>
          <w:szCs w:val="20"/>
          <w:rtl/>
          <w:lang w:bidi="ar-MA"/>
        </w:rPr>
        <w:t xml:space="preserve"> الإقبال و</w:t>
      </w:r>
      <w:r w:rsidR="00F66F1B" w:rsidRPr="00E5735E">
        <w:rPr>
          <w:rFonts w:ascii="Traditional Arabic" w:hAnsi="Traditional Arabic" w:cs="Traditional Arabic"/>
          <w:b/>
          <w:bCs/>
          <w:sz w:val="20"/>
          <w:szCs w:val="20"/>
          <w:rtl/>
          <w:lang w:bidi="ar-MA"/>
        </w:rPr>
        <w:t>الإدبار,،الكشف والحجب وغيرها من الأحاسيس المتناقضة، طور</w:t>
      </w:r>
      <w:r>
        <w:rPr>
          <w:rFonts w:ascii="Traditional Arabic" w:hAnsi="Traditional Arabic" w:cs="Traditional Arabic" w:hint="cs"/>
          <w:b/>
          <w:bCs/>
          <w:sz w:val="20"/>
          <w:szCs w:val="20"/>
          <w:rtl/>
          <w:lang w:bidi="ar-MA"/>
        </w:rPr>
        <w:t>ه</w:t>
      </w:r>
      <w:r>
        <w:rPr>
          <w:rFonts w:ascii="Traditional Arabic" w:hAnsi="Traditional Arabic" w:cs="Traditional Arabic"/>
          <w:b/>
          <w:bCs/>
          <w:sz w:val="20"/>
          <w:szCs w:val="20"/>
          <w:rtl/>
          <w:lang w:bidi="ar-MA"/>
        </w:rPr>
        <w:t>ا</w:t>
      </w:r>
      <w:r w:rsidR="0025447D">
        <w:rPr>
          <w:rFonts w:ascii="Traditional Arabic" w:hAnsi="Traditional Arabic" w:cs="Traditional Arabic" w:hint="cs"/>
          <w:b/>
          <w:bCs/>
          <w:sz w:val="20"/>
          <w:szCs w:val="20"/>
          <w:rtl/>
          <w:lang w:bidi="ar-MA"/>
        </w:rPr>
        <w:t xml:space="preserve"> ال</w:t>
      </w:r>
      <w:r w:rsidR="00476F92" w:rsidRPr="00E5735E">
        <w:rPr>
          <w:rFonts w:ascii="Traditional Arabic" w:hAnsi="Traditional Arabic" w:cs="Traditional Arabic"/>
          <w:b/>
          <w:bCs/>
          <w:sz w:val="20"/>
          <w:szCs w:val="20"/>
          <w:rtl/>
          <w:lang w:bidi="ar-MA"/>
        </w:rPr>
        <w:t>إنسان على مر التاريخ آليات متعددة للتعبير عن كل إحساس في ارتباطه بالجسد.</w:t>
      </w:r>
    </w:p>
    <w:p w:rsidR="00476F92" w:rsidRPr="00E5735E" w:rsidRDefault="009958FF" w:rsidP="00736A03">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على الرغم من تحريم الأديان السماوية للأوشام</w:t>
      </w:r>
      <w:r w:rsidR="00F66F1B" w:rsidRPr="00E5735E">
        <w:rPr>
          <w:rFonts w:ascii="Traditional Arabic" w:hAnsi="Traditional Arabic" w:cs="Traditional Arabic"/>
          <w:b/>
          <w:bCs/>
          <w:sz w:val="20"/>
          <w:szCs w:val="20"/>
          <w:rtl/>
          <w:lang w:bidi="ar-MA"/>
        </w:rPr>
        <w:t>،</w:t>
      </w:r>
      <w:r w:rsidR="00476F92" w:rsidRPr="00E5735E">
        <w:rPr>
          <w:rFonts w:ascii="Traditional Arabic" w:hAnsi="Traditional Arabic" w:cs="Traditional Arabic"/>
          <w:b/>
          <w:bCs/>
          <w:sz w:val="20"/>
          <w:szCs w:val="20"/>
          <w:rtl/>
          <w:lang w:bidi="ar-MA"/>
        </w:rPr>
        <w:t xml:space="preserve"> خاصة الإسلام الذي لعنت فيه الواشمة و</w:t>
      </w:r>
      <w:r w:rsidR="00F66F1B" w:rsidRPr="00E5735E">
        <w:rPr>
          <w:rFonts w:ascii="Traditional Arabic" w:hAnsi="Traditional Arabic" w:cs="Traditional Arabic"/>
          <w:b/>
          <w:bCs/>
          <w:sz w:val="20"/>
          <w:szCs w:val="20"/>
          <w:rtl/>
          <w:lang w:bidi="ar-MA"/>
        </w:rPr>
        <w:t>المستوشمة، يبقى الوشم حاضرا و</w:t>
      </w:r>
      <w:r w:rsidR="00476F92" w:rsidRPr="00E5735E">
        <w:rPr>
          <w:rFonts w:ascii="Traditional Arabic" w:hAnsi="Traditional Arabic" w:cs="Traditional Arabic"/>
          <w:b/>
          <w:bCs/>
          <w:sz w:val="20"/>
          <w:szCs w:val="20"/>
          <w:rtl/>
          <w:lang w:bidi="ar-MA"/>
        </w:rPr>
        <w:t xml:space="preserve">بقوة </w:t>
      </w:r>
      <w:r w:rsidR="00F66F1B" w:rsidRPr="00E5735E">
        <w:rPr>
          <w:rFonts w:ascii="Traditional Arabic" w:hAnsi="Traditional Arabic" w:cs="Traditional Arabic"/>
          <w:b/>
          <w:bCs/>
          <w:sz w:val="20"/>
          <w:szCs w:val="20"/>
          <w:rtl/>
          <w:lang w:bidi="ar-MA"/>
        </w:rPr>
        <w:t>ك</w:t>
      </w:r>
      <w:r w:rsidR="00476F92" w:rsidRPr="00E5735E">
        <w:rPr>
          <w:rFonts w:ascii="Traditional Arabic" w:hAnsi="Traditional Arabic" w:cs="Traditional Arabic"/>
          <w:b/>
          <w:bCs/>
          <w:sz w:val="20"/>
          <w:szCs w:val="20"/>
          <w:rtl/>
          <w:lang w:bidi="ar-MA"/>
        </w:rPr>
        <w:t>عل</w:t>
      </w:r>
      <w:r w:rsidR="00F66F1B" w:rsidRPr="00E5735E">
        <w:rPr>
          <w:rFonts w:ascii="Traditional Arabic" w:hAnsi="Traditional Arabic" w:cs="Traditional Arabic"/>
          <w:b/>
          <w:bCs/>
          <w:sz w:val="20"/>
          <w:szCs w:val="20"/>
          <w:rtl/>
          <w:lang w:bidi="ar-MA"/>
        </w:rPr>
        <w:t xml:space="preserve">امة شاخصة في الوجود الإنساني. إذ </w:t>
      </w:r>
      <w:r w:rsidR="00476F92" w:rsidRPr="00E5735E">
        <w:rPr>
          <w:rFonts w:ascii="Traditional Arabic" w:hAnsi="Traditional Arabic" w:cs="Traditional Arabic"/>
          <w:b/>
          <w:bCs/>
          <w:sz w:val="20"/>
          <w:szCs w:val="20"/>
          <w:rtl/>
          <w:lang w:bidi="ar-MA"/>
        </w:rPr>
        <w:t>يبدو أن قوة النزعة الرمزية لدى الإنسا</w:t>
      </w:r>
      <w:r w:rsidR="00F66F1B" w:rsidRPr="00E5735E">
        <w:rPr>
          <w:rFonts w:ascii="Traditional Arabic" w:hAnsi="Traditional Arabic" w:cs="Traditional Arabic"/>
          <w:b/>
          <w:bCs/>
          <w:sz w:val="20"/>
          <w:szCs w:val="20"/>
          <w:rtl/>
          <w:lang w:bidi="ar-MA"/>
        </w:rPr>
        <w:t>ن جعلته يتجاوز المحاذير الدينية،و</w:t>
      </w:r>
      <w:r w:rsidR="00476F92" w:rsidRPr="00E5735E">
        <w:rPr>
          <w:rFonts w:ascii="Traditional Arabic" w:hAnsi="Traditional Arabic" w:cs="Traditional Arabic"/>
          <w:b/>
          <w:bCs/>
          <w:sz w:val="20"/>
          <w:szCs w:val="20"/>
          <w:rtl/>
          <w:lang w:bidi="ar-MA"/>
        </w:rPr>
        <w:t>يستمر في اعتماد الوشم وسيلة للاحتفاء بالجسد</w:t>
      </w:r>
      <w:r w:rsidR="00F66F1B"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ودمغه بأوشام مشحونة </w:t>
      </w:r>
      <w:r w:rsidR="00F66F1B" w:rsidRPr="00E5735E">
        <w:rPr>
          <w:rFonts w:ascii="Traditional Arabic" w:hAnsi="Traditional Arabic" w:cs="Traditional Arabic"/>
          <w:b/>
          <w:bCs/>
          <w:sz w:val="20"/>
          <w:szCs w:val="20"/>
          <w:rtl/>
          <w:lang w:bidi="ar-MA"/>
        </w:rPr>
        <w:t>بدلالة الإغراء و</w:t>
      </w:r>
      <w:r w:rsidR="00476F92" w:rsidRPr="00E5735E">
        <w:rPr>
          <w:rFonts w:ascii="Traditional Arabic" w:hAnsi="Traditional Arabic" w:cs="Traditional Arabic"/>
          <w:b/>
          <w:bCs/>
          <w:sz w:val="20"/>
          <w:szCs w:val="20"/>
          <w:rtl/>
          <w:lang w:bidi="ar-MA"/>
        </w:rPr>
        <w:t>الأغراض الشهوانية. يقول عبد العالي بن عبد الس</w:t>
      </w:r>
      <w:r w:rsidR="00F66F1B" w:rsidRPr="00E5735E">
        <w:rPr>
          <w:rFonts w:ascii="Traditional Arabic" w:hAnsi="Traditional Arabic" w:cs="Traditional Arabic"/>
          <w:b/>
          <w:bCs/>
          <w:sz w:val="20"/>
          <w:szCs w:val="20"/>
          <w:rtl/>
          <w:lang w:bidi="ar-MA"/>
        </w:rPr>
        <w:t>لام في "شذرات فلسفية 1"</w:t>
      </w:r>
      <w:r w:rsidR="00AF5789" w:rsidRPr="00E5735E">
        <w:rPr>
          <w:rStyle w:val="FootnoteReference"/>
          <w:rFonts w:ascii="Traditional Arabic" w:hAnsi="Traditional Arabic" w:cs="Traditional Arabic"/>
          <w:b/>
          <w:bCs/>
          <w:sz w:val="20"/>
          <w:szCs w:val="20"/>
          <w:rtl/>
          <w:lang w:bidi="ar-MA"/>
        </w:rPr>
        <w:footnoteReference w:id="5"/>
      </w:r>
      <w:r w:rsidR="00AF5789" w:rsidRPr="00E5735E">
        <w:rPr>
          <w:rFonts w:ascii="Traditional Arabic" w:hAnsi="Traditional Arabic" w:cs="Traditional Arabic"/>
          <w:b/>
          <w:bCs/>
          <w:sz w:val="20"/>
          <w:szCs w:val="20"/>
          <w:rtl/>
          <w:lang w:bidi="ar-MA"/>
        </w:rPr>
        <w:t xml:space="preserve"> </w:t>
      </w:r>
      <w:r w:rsidR="00F66F1B" w:rsidRPr="00E5735E">
        <w:rPr>
          <w:rFonts w:ascii="Traditional Arabic" w:hAnsi="Traditional Arabic" w:cs="Calibri"/>
          <w:b/>
          <w:bCs/>
          <w:sz w:val="20"/>
          <w:szCs w:val="20"/>
          <w:rtl/>
          <w:lang w:bidi="ar-MA"/>
        </w:rPr>
        <w:t>˃˃</w:t>
      </w:r>
      <w:r w:rsidR="00F66F1B" w:rsidRPr="00E5735E">
        <w:rPr>
          <w:rFonts w:ascii="Traditional Arabic" w:hAnsi="Traditional Arabic" w:cs="Traditional Arabic"/>
          <w:b/>
          <w:bCs/>
          <w:sz w:val="20"/>
          <w:szCs w:val="20"/>
          <w:rtl/>
          <w:lang w:bidi="ar-MA"/>
        </w:rPr>
        <w:t>ليس الجسد إذن كائنا بيولوجيا،</w:t>
      </w:r>
      <w:r w:rsidR="00476F92" w:rsidRPr="00E5735E">
        <w:rPr>
          <w:rFonts w:ascii="Traditional Arabic" w:hAnsi="Traditional Arabic" w:cs="Traditional Arabic"/>
          <w:b/>
          <w:bCs/>
          <w:sz w:val="20"/>
          <w:szCs w:val="20"/>
          <w:rtl/>
          <w:lang w:bidi="ar-MA"/>
        </w:rPr>
        <w:t xml:space="preserve"> وإنما هو </w:t>
      </w:r>
      <w:r w:rsidR="00F66F1B" w:rsidRPr="00E5735E">
        <w:rPr>
          <w:rFonts w:ascii="Traditional Arabic" w:hAnsi="Traditional Arabic" w:cs="Traditional Arabic"/>
          <w:b/>
          <w:bCs/>
          <w:sz w:val="20"/>
          <w:szCs w:val="20"/>
          <w:rtl/>
          <w:lang w:bidi="ar-MA"/>
        </w:rPr>
        <w:t>حياة اجتماعية، ودلالات, ومعان</w:t>
      </w:r>
      <w:r w:rsidR="00F66F1B" w:rsidRPr="00E5735E">
        <w:rPr>
          <w:rFonts w:ascii="Traditional Arabic" w:hAnsi="Traditional Arabic" w:cs="Calibri"/>
          <w:b/>
          <w:bCs/>
          <w:sz w:val="20"/>
          <w:szCs w:val="20"/>
          <w:rtl/>
          <w:lang w:bidi="ar-MA"/>
        </w:rPr>
        <w:t>˂˂</w:t>
      </w:r>
      <w:r w:rsidR="00F66F1B" w:rsidRPr="00E5735E">
        <w:rPr>
          <w:rFonts w:ascii="Traditional Arabic" w:hAnsi="Traditional Arabic" w:cs="Traditional Arabic"/>
          <w:b/>
          <w:bCs/>
          <w:sz w:val="20"/>
          <w:szCs w:val="20"/>
          <w:rtl/>
          <w:lang w:bidi="ar-MA"/>
        </w:rPr>
        <w:t xml:space="preserve">. </w:t>
      </w:r>
      <w:r w:rsidR="00AF5789" w:rsidRPr="00E5735E">
        <w:rPr>
          <w:rFonts w:ascii="Traditional Arabic" w:hAnsi="Traditional Arabic" w:cs="Traditional Arabic"/>
          <w:b/>
          <w:bCs/>
          <w:sz w:val="20"/>
          <w:szCs w:val="20"/>
          <w:rtl/>
          <w:lang w:bidi="ar-MA"/>
        </w:rPr>
        <w:t xml:space="preserve">هذا </w:t>
      </w:r>
      <w:r w:rsidR="00476F92" w:rsidRPr="00E5735E">
        <w:rPr>
          <w:rFonts w:ascii="Traditional Arabic" w:hAnsi="Traditional Arabic" w:cs="Traditional Arabic"/>
          <w:b/>
          <w:bCs/>
          <w:sz w:val="20"/>
          <w:szCs w:val="20"/>
          <w:rtl/>
          <w:lang w:bidi="ar-MA"/>
        </w:rPr>
        <w:t>الطرح ينسجم بشكل كبير مع ما أورده عبد الكبير الخطيبي.</w:t>
      </w:r>
    </w:p>
    <w:p w:rsidR="00476F92" w:rsidRPr="00E5735E" w:rsidRDefault="009958FF" w:rsidP="00736A03">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تنوعت الم</w:t>
      </w:r>
      <w:r w:rsidR="00AF5789" w:rsidRPr="00E5735E">
        <w:rPr>
          <w:rFonts w:ascii="Traditional Arabic" w:hAnsi="Traditional Arabic" w:cs="Traditional Arabic"/>
          <w:b/>
          <w:bCs/>
          <w:sz w:val="20"/>
          <w:szCs w:val="20"/>
          <w:rtl/>
          <w:lang w:bidi="ar-MA"/>
        </w:rPr>
        <w:t>ظاهر الاحتفالية عن طريق الوشم و</w:t>
      </w:r>
      <w:r w:rsidR="00476F92" w:rsidRPr="00E5735E">
        <w:rPr>
          <w:rFonts w:ascii="Traditional Arabic" w:hAnsi="Traditional Arabic" w:cs="Traditional Arabic"/>
          <w:b/>
          <w:bCs/>
          <w:sz w:val="20"/>
          <w:szCs w:val="20"/>
          <w:rtl/>
          <w:lang w:bidi="ar-MA"/>
        </w:rPr>
        <w:t>رموزه. فقد اعتبر في بعض مناطق المغر</w:t>
      </w:r>
      <w:r w:rsidR="00AF5789" w:rsidRPr="00E5735E">
        <w:rPr>
          <w:rFonts w:ascii="Traditional Arabic" w:hAnsi="Traditional Arabic" w:cs="Traditional Arabic"/>
          <w:b/>
          <w:bCs/>
          <w:sz w:val="20"/>
          <w:szCs w:val="20"/>
          <w:rtl/>
          <w:lang w:bidi="ar-MA"/>
        </w:rPr>
        <w:t>ب علامة على اكتمال نمو الأنثى وجاهزيتها الجسدية، إذ أنه و</w:t>
      </w:r>
      <w:r w:rsidR="00476F92" w:rsidRPr="00E5735E">
        <w:rPr>
          <w:rFonts w:ascii="Traditional Arabic" w:hAnsi="Traditional Arabic" w:cs="Traditional Arabic"/>
          <w:b/>
          <w:bCs/>
          <w:sz w:val="20"/>
          <w:szCs w:val="20"/>
          <w:rtl/>
          <w:lang w:bidi="ar-MA"/>
        </w:rPr>
        <w:t>في معظم الحالات لايتم التعاطي مع الوشم إلا في مرحلة البل</w:t>
      </w:r>
      <w:r w:rsidR="00AF5789" w:rsidRPr="00E5735E">
        <w:rPr>
          <w:rFonts w:ascii="Traditional Arabic" w:hAnsi="Traditional Arabic" w:cs="Traditional Arabic"/>
          <w:b/>
          <w:bCs/>
          <w:sz w:val="20"/>
          <w:szCs w:val="20"/>
          <w:rtl/>
          <w:lang w:bidi="ar-MA"/>
        </w:rPr>
        <w:t>وغ. إنه إعلان عن النضج الجسدي والجنسي، كما أنه دليل على تمام الصحة و</w:t>
      </w:r>
      <w:r w:rsidR="00476F92" w:rsidRPr="00E5735E">
        <w:rPr>
          <w:rFonts w:ascii="Traditional Arabic" w:hAnsi="Traditional Arabic" w:cs="Traditional Arabic"/>
          <w:b/>
          <w:bCs/>
          <w:sz w:val="20"/>
          <w:szCs w:val="20"/>
          <w:rtl/>
          <w:lang w:bidi="ar-MA"/>
        </w:rPr>
        <w:t>فتوة الخصوبة. فكما تمت الإشارة لذلك لا توشم إلا الفتاة المؤهلة للزواج. الوشم كما يقول الخطيبي "لباس مكتوب"</w:t>
      </w:r>
      <w:r w:rsidR="00AF5789" w:rsidRPr="00E5735E">
        <w:rPr>
          <w:rFonts w:ascii="Traditional Arabic" w:hAnsi="Traditional Arabic" w:cs="Traditional Arabic"/>
          <w:b/>
          <w:bCs/>
          <w:sz w:val="20"/>
          <w:szCs w:val="20"/>
          <w:rtl/>
          <w:lang w:bidi="ar-MA"/>
        </w:rPr>
        <w:t>. هذه الكتابة تفصل ما يتماشى وإبراز مفاتن الجسد، و</w:t>
      </w:r>
      <w:r w:rsidR="00476F92" w:rsidRPr="00E5735E">
        <w:rPr>
          <w:rFonts w:ascii="Traditional Arabic" w:hAnsi="Traditional Arabic" w:cs="Traditional Arabic"/>
          <w:b/>
          <w:bCs/>
          <w:sz w:val="20"/>
          <w:szCs w:val="20"/>
          <w:rtl/>
          <w:lang w:bidi="ar-MA"/>
        </w:rPr>
        <w:t>شد نظرة الآخر نحو مناط</w:t>
      </w:r>
      <w:r w:rsidR="00AF5789" w:rsidRPr="00E5735E">
        <w:rPr>
          <w:rFonts w:ascii="Traditional Arabic" w:hAnsi="Traditional Arabic" w:cs="Traditional Arabic"/>
          <w:b/>
          <w:bCs/>
          <w:sz w:val="20"/>
          <w:szCs w:val="20"/>
          <w:rtl/>
          <w:lang w:bidi="ar-MA"/>
        </w:rPr>
        <w:t>ق معينة تم توثيقها في الذهنية و</w:t>
      </w:r>
      <w:r w:rsidR="00476F92" w:rsidRPr="00E5735E">
        <w:rPr>
          <w:rFonts w:ascii="Traditional Arabic" w:hAnsi="Traditional Arabic" w:cs="Traditional Arabic"/>
          <w:b/>
          <w:bCs/>
          <w:sz w:val="20"/>
          <w:szCs w:val="20"/>
          <w:rtl/>
          <w:lang w:bidi="ar-MA"/>
        </w:rPr>
        <w:t>النظم الثقافية على أنها أكثر المناطق جاذبية على مستوى الجسد.</w:t>
      </w:r>
      <w:r w:rsidR="00AF5789"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من هنا نجد أن الوشم </w:t>
      </w:r>
      <w:r w:rsidR="00736A03">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يحل بشكل أساسي على مستوى الوج</w:t>
      </w:r>
      <w:r w:rsidR="00AF5789" w:rsidRPr="00E5735E">
        <w:rPr>
          <w:rFonts w:ascii="Traditional Arabic" w:hAnsi="Traditional Arabic" w:cs="Traditional Arabic"/>
          <w:b/>
          <w:bCs/>
          <w:sz w:val="20"/>
          <w:szCs w:val="20"/>
          <w:rtl/>
          <w:lang w:bidi="ar-MA"/>
        </w:rPr>
        <w:t>ه والعنق، و</w:t>
      </w:r>
      <w:r w:rsidR="00476F92" w:rsidRPr="00E5735E">
        <w:rPr>
          <w:rFonts w:ascii="Traditional Arabic" w:hAnsi="Traditional Arabic" w:cs="Traditional Arabic"/>
          <w:b/>
          <w:bCs/>
          <w:sz w:val="20"/>
          <w:szCs w:val="20"/>
          <w:rtl/>
          <w:lang w:bidi="ar-MA"/>
        </w:rPr>
        <w:t>مع تطور الظاهرة أصبح الجسد كله لوحة قابلة للتشكيل دون حواجز أو قيود.</w:t>
      </w:r>
    </w:p>
    <w:p w:rsidR="00476F92" w:rsidRPr="00E5735E" w:rsidRDefault="00476F92" w:rsidP="00E5735E">
      <w:pPr>
        <w:tabs>
          <w:tab w:val="left" w:pos="567"/>
        </w:tabs>
        <w:bidi/>
        <w:spacing w:line="360" w:lineRule="auto"/>
        <w:ind w:left="720"/>
        <w:jc w:val="both"/>
        <w:rPr>
          <w:rFonts w:ascii="Traditional Arabic" w:hAnsi="Traditional Arabic" w:cs="Traditional Arabic"/>
          <w:b/>
          <w:bCs/>
          <w:sz w:val="20"/>
          <w:szCs w:val="20"/>
          <w:rtl/>
          <w:lang w:bidi="ar-MA"/>
        </w:rPr>
      </w:pPr>
      <w:r w:rsidRPr="00E5735E">
        <w:rPr>
          <w:rFonts w:ascii="Traditional Arabic" w:hAnsi="Traditional Arabic" w:cs="Traditional Arabic"/>
          <w:b/>
          <w:bCs/>
          <w:noProof/>
          <w:sz w:val="20"/>
          <w:szCs w:val="20"/>
          <w:rtl/>
          <w:lang w:eastAsia="fr-FR"/>
        </w:rPr>
        <w:lastRenderedPageBreak/>
        <w:drawing>
          <wp:inline distT="0" distB="0" distL="0" distR="0">
            <wp:extent cx="5153025" cy="3724275"/>
            <wp:effectExtent l="19050" t="0" r="9525" b="0"/>
            <wp:docPr id="11" name="Picture 10" descr="FB_IMG_1495965790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_IMG_1495965790274.jpg"/>
                    <pic:cNvPicPr/>
                  </pic:nvPicPr>
                  <pic:blipFill>
                    <a:blip r:embed="rId8"/>
                    <a:stretch>
                      <a:fillRect/>
                    </a:stretch>
                  </pic:blipFill>
                  <pic:spPr>
                    <a:xfrm>
                      <a:off x="0" y="0"/>
                      <a:ext cx="5153025" cy="3724275"/>
                    </a:xfrm>
                    <a:prstGeom prst="rect">
                      <a:avLst/>
                    </a:prstGeom>
                  </pic:spPr>
                </pic:pic>
              </a:graphicData>
            </a:graphic>
          </wp:inline>
        </w:drawing>
      </w:r>
      <w:r w:rsidR="00AF5789" w:rsidRPr="00E5735E">
        <w:rPr>
          <w:rStyle w:val="FootnoteReference"/>
          <w:rFonts w:ascii="Traditional Arabic" w:hAnsi="Traditional Arabic" w:cs="Traditional Arabic"/>
          <w:b/>
          <w:bCs/>
          <w:sz w:val="20"/>
          <w:szCs w:val="20"/>
          <w:rtl/>
          <w:lang w:bidi="ar-MA"/>
        </w:rPr>
        <w:footnoteReference w:id="6"/>
      </w:r>
    </w:p>
    <w:p w:rsidR="00003A01" w:rsidRDefault="009958FF" w:rsidP="00E5735E">
      <w:pPr>
        <w:tabs>
          <w:tab w:val="left" w:pos="567"/>
        </w:tabs>
        <w:bidi/>
        <w:spacing w:line="360" w:lineRule="auto"/>
        <w:ind w:left="720"/>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606748" w:rsidRPr="00E5735E">
        <w:rPr>
          <w:rFonts w:ascii="Traditional Arabic" w:hAnsi="Traditional Arabic" w:cs="Traditional Arabic"/>
          <w:b/>
          <w:bCs/>
          <w:sz w:val="20"/>
          <w:szCs w:val="20"/>
          <w:rtl/>
          <w:lang w:bidi="ar-MA"/>
        </w:rPr>
        <w:t>توضح الصورة</w:t>
      </w:r>
      <w:r w:rsidR="00476F92" w:rsidRPr="00E5735E">
        <w:rPr>
          <w:rFonts w:ascii="Traditional Arabic" w:hAnsi="Traditional Arabic" w:cs="Traditional Arabic"/>
          <w:b/>
          <w:bCs/>
          <w:sz w:val="20"/>
          <w:szCs w:val="20"/>
          <w:rtl/>
          <w:lang w:bidi="ar-MA"/>
        </w:rPr>
        <w:t xml:space="preserve"> مناطق الوشم الرئيسة على مستوى الوجه. فالعياشة تطلق على الوشم الذي يقع مابين الحاجبين</w:t>
      </w:r>
      <w:r w:rsidR="00003A01" w:rsidRPr="00E5735E">
        <w:rPr>
          <w:rFonts w:ascii="Traditional Arabic" w:hAnsi="Traditional Arabic" w:cs="Traditional Arabic"/>
          <w:b/>
          <w:bCs/>
          <w:sz w:val="20"/>
          <w:szCs w:val="20"/>
          <w:rtl/>
          <w:lang w:bidi="ar-MA"/>
        </w:rPr>
        <w:t>،</w:t>
      </w:r>
      <w:r w:rsidR="00476F92" w:rsidRPr="00E5735E">
        <w:rPr>
          <w:rFonts w:ascii="Traditional Arabic" w:hAnsi="Traditional Arabic" w:cs="Traditional Arabic"/>
          <w:b/>
          <w:bCs/>
          <w:sz w:val="20"/>
          <w:szCs w:val="20"/>
          <w:rtl/>
          <w:lang w:bidi="ar-MA"/>
        </w:rPr>
        <w:t xml:space="preserve"> وتختلف رمو</w:t>
      </w:r>
      <w:r w:rsidR="00003A01" w:rsidRPr="00E5735E">
        <w:rPr>
          <w:rFonts w:ascii="Traditional Arabic" w:hAnsi="Traditional Arabic" w:cs="Traditional Arabic"/>
          <w:b/>
          <w:bCs/>
          <w:sz w:val="20"/>
          <w:szCs w:val="20"/>
          <w:rtl/>
          <w:lang w:bidi="ar-MA"/>
        </w:rPr>
        <w:t xml:space="preserve">زه حسب كل خلفية فكرية أو منطقة. </w:t>
      </w:r>
      <w:r w:rsidR="00476F92" w:rsidRPr="00E5735E">
        <w:rPr>
          <w:rFonts w:ascii="Traditional Arabic" w:hAnsi="Traditional Arabic" w:cs="Traditional Arabic"/>
          <w:b/>
          <w:bCs/>
          <w:sz w:val="20"/>
          <w:szCs w:val="20"/>
          <w:rtl/>
          <w:lang w:bidi="ar-MA"/>
        </w:rPr>
        <w:t>لكن القاسم ال</w:t>
      </w:r>
      <w:r>
        <w:rPr>
          <w:rFonts w:ascii="Traditional Arabic" w:hAnsi="Traditional Arabic" w:cs="Traditional Arabic"/>
          <w:b/>
          <w:bCs/>
          <w:sz w:val="20"/>
          <w:szCs w:val="20"/>
          <w:rtl/>
          <w:lang w:bidi="ar-MA"/>
        </w:rPr>
        <w:t>مشترك يبقى استيطيقيا بامتياز. و</w:t>
      </w:r>
      <w:r w:rsidR="00003A01" w:rsidRPr="00E5735E">
        <w:rPr>
          <w:rFonts w:ascii="Traditional Arabic" w:hAnsi="Traditional Arabic" w:cs="Traditional Arabic"/>
          <w:b/>
          <w:bCs/>
          <w:sz w:val="20"/>
          <w:szCs w:val="20"/>
          <w:rtl/>
          <w:lang w:bidi="ar-MA"/>
        </w:rPr>
        <w:t>لاعجب،</w:t>
      </w:r>
      <w:r w:rsidR="00476F92" w:rsidRPr="00E5735E">
        <w:rPr>
          <w:rFonts w:ascii="Traditional Arabic" w:hAnsi="Traditional Arabic" w:cs="Traditional Arabic"/>
          <w:b/>
          <w:bCs/>
          <w:sz w:val="20"/>
          <w:szCs w:val="20"/>
          <w:rtl/>
          <w:lang w:bidi="ar-MA"/>
        </w:rPr>
        <w:t xml:space="preserve"> فالعياشة تقع بين العينين الملمح الجمالي الأول على مستوى الوجه. </w:t>
      </w:r>
      <w:r w:rsidR="00003A01" w:rsidRPr="00E5735E">
        <w:rPr>
          <w:rFonts w:ascii="Traditional Arabic" w:hAnsi="Traditional Arabic" w:cs="Traditional Arabic"/>
          <w:b/>
          <w:bCs/>
          <w:sz w:val="20"/>
          <w:szCs w:val="20"/>
          <w:rtl/>
          <w:lang w:bidi="ar-MA"/>
        </w:rPr>
        <w:t xml:space="preserve">هي تشد النظر أكثر فأكثر نحو هذا </w:t>
      </w:r>
      <w:r w:rsidR="00476F92" w:rsidRPr="00E5735E">
        <w:rPr>
          <w:rFonts w:ascii="Traditional Arabic" w:hAnsi="Traditional Arabic" w:cs="Traditional Arabic"/>
          <w:b/>
          <w:bCs/>
          <w:sz w:val="20"/>
          <w:szCs w:val="20"/>
          <w:rtl/>
          <w:lang w:bidi="ar-MA"/>
        </w:rPr>
        <w:t>العنصر ا</w:t>
      </w:r>
      <w:r w:rsidR="00003A01" w:rsidRPr="00E5735E">
        <w:rPr>
          <w:rFonts w:ascii="Traditional Arabic" w:hAnsi="Traditional Arabic" w:cs="Traditional Arabic"/>
          <w:b/>
          <w:bCs/>
          <w:sz w:val="20"/>
          <w:szCs w:val="20"/>
          <w:rtl/>
          <w:lang w:bidi="ar-MA"/>
        </w:rPr>
        <w:t xml:space="preserve">لجمالي، فتعلي بالتالي من شأنه </w:t>
      </w:r>
      <w:r w:rsidR="00476F92" w:rsidRPr="00E5735E">
        <w:rPr>
          <w:rFonts w:ascii="Traditional Arabic" w:hAnsi="Traditional Arabic" w:cs="Traditional Arabic"/>
          <w:b/>
          <w:bCs/>
          <w:sz w:val="20"/>
          <w:szCs w:val="20"/>
          <w:rtl/>
          <w:lang w:bidi="ar-MA"/>
        </w:rPr>
        <w:t>وتسهم في بروزه بشكل أفضل.</w:t>
      </w:r>
      <w:r w:rsidR="00003A01" w:rsidRPr="00E5735E">
        <w:rPr>
          <w:rFonts w:ascii="Traditional Arabic" w:hAnsi="Traditional Arabic" w:cs="Traditional Arabic"/>
          <w:b/>
          <w:bCs/>
          <w:sz w:val="20"/>
          <w:szCs w:val="20"/>
          <w:rtl/>
          <w:lang w:bidi="ar-MA"/>
        </w:rPr>
        <w:t xml:space="preserve"> العياشة </w:t>
      </w:r>
      <w:r w:rsidR="00476F92" w:rsidRPr="00E5735E">
        <w:rPr>
          <w:rFonts w:ascii="Traditional Arabic" w:hAnsi="Traditional Arabic" w:cs="Traditional Arabic"/>
          <w:b/>
          <w:bCs/>
          <w:sz w:val="20"/>
          <w:szCs w:val="20"/>
          <w:rtl/>
          <w:lang w:bidi="ar-MA"/>
        </w:rPr>
        <w:t>كما يسميها الخطيبي "عين ثالثة" توازن الوجه بين جانبيه الأيمن و</w:t>
      </w:r>
      <w:r w:rsidR="00003A01" w:rsidRPr="00E5735E">
        <w:rPr>
          <w:rFonts w:ascii="Traditional Arabic" w:hAnsi="Traditional Arabic" w:cs="Traditional Arabic"/>
          <w:b/>
          <w:bCs/>
          <w:sz w:val="20"/>
          <w:szCs w:val="20"/>
          <w:rtl/>
          <w:lang w:bidi="ar-MA"/>
        </w:rPr>
        <w:t>الأيسر و</w:t>
      </w:r>
      <w:r w:rsidR="00476F92" w:rsidRPr="00E5735E">
        <w:rPr>
          <w:rFonts w:ascii="Traditional Arabic" w:hAnsi="Traditional Arabic" w:cs="Traditional Arabic"/>
          <w:b/>
          <w:bCs/>
          <w:sz w:val="20"/>
          <w:szCs w:val="20"/>
          <w:rtl/>
          <w:lang w:bidi="ar-MA"/>
        </w:rPr>
        <w:t>ذلك دائما في إطار التركيز على البعد الجمالي. أما العلام</w:t>
      </w:r>
      <w:r w:rsidR="00003A01" w:rsidRPr="00E5735E">
        <w:rPr>
          <w:rFonts w:ascii="Traditional Arabic" w:hAnsi="Traditional Arabic" w:cs="Traditional Arabic"/>
          <w:b/>
          <w:bCs/>
          <w:sz w:val="20"/>
          <w:szCs w:val="20"/>
          <w:rtl/>
          <w:lang w:bidi="ar-MA"/>
        </w:rPr>
        <w:t xml:space="preserve">ة الأساسية الثانية فهي السيالة، </w:t>
      </w:r>
      <w:r w:rsidR="00476F92" w:rsidRPr="00E5735E">
        <w:rPr>
          <w:rFonts w:ascii="Traditional Arabic" w:hAnsi="Traditional Arabic" w:cs="Traditional Arabic"/>
          <w:b/>
          <w:bCs/>
          <w:sz w:val="20"/>
          <w:szCs w:val="20"/>
          <w:rtl/>
          <w:lang w:bidi="ar-MA"/>
        </w:rPr>
        <w:t>وهي وشم على الذقن يمتد بشكل عمودي من الشفة السفلى إلى طرف الذقن</w:t>
      </w:r>
      <w:r w:rsidR="00003A01" w:rsidRPr="00E5735E">
        <w:rPr>
          <w:rFonts w:ascii="Traditional Arabic" w:hAnsi="Traditional Arabic" w:cs="Traditional Arabic"/>
          <w:b/>
          <w:bCs/>
          <w:sz w:val="20"/>
          <w:szCs w:val="20"/>
          <w:rtl/>
          <w:lang w:bidi="ar-MA"/>
        </w:rPr>
        <w:t>، وقد يستمر على العنق و</w:t>
      </w:r>
      <w:r w:rsidR="00476F92" w:rsidRPr="00E5735E">
        <w:rPr>
          <w:rFonts w:ascii="Traditional Arabic" w:hAnsi="Traditional Arabic" w:cs="Traditional Arabic"/>
          <w:b/>
          <w:bCs/>
          <w:sz w:val="20"/>
          <w:szCs w:val="20"/>
          <w:rtl/>
          <w:lang w:bidi="ar-MA"/>
        </w:rPr>
        <w:t>الصدر في بعض الحالات. هذان الوشمان(العياشة والسيالة) مستمدان كغيرهم</w:t>
      </w:r>
      <w:r w:rsidR="00003A01" w:rsidRPr="00E5735E">
        <w:rPr>
          <w:rFonts w:ascii="Traditional Arabic" w:hAnsi="Traditional Arabic" w:cs="Traditional Arabic"/>
          <w:b/>
          <w:bCs/>
          <w:sz w:val="20"/>
          <w:szCs w:val="20"/>
          <w:rtl/>
          <w:lang w:bidi="ar-MA"/>
        </w:rPr>
        <w:t xml:space="preserve">ا من المدونة الرمزية المتوارثة، </w:t>
      </w:r>
      <w:r w:rsidR="00476F92" w:rsidRPr="00E5735E">
        <w:rPr>
          <w:rFonts w:ascii="Traditional Arabic" w:hAnsi="Traditional Arabic" w:cs="Traditional Arabic"/>
          <w:b/>
          <w:bCs/>
          <w:sz w:val="20"/>
          <w:szCs w:val="20"/>
          <w:rtl/>
          <w:lang w:bidi="ar-MA"/>
        </w:rPr>
        <w:t>خا</w:t>
      </w:r>
      <w:r w:rsidR="00003A01" w:rsidRPr="00E5735E">
        <w:rPr>
          <w:rFonts w:ascii="Traditional Arabic" w:hAnsi="Traditional Arabic" w:cs="Traditional Arabic"/>
          <w:b/>
          <w:bCs/>
          <w:sz w:val="20"/>
          <w:szCs w:val="20"/>
          <w:rtl/>
          <w:lang w:bidi="ar-MA"/>
        </w:rPr>
        <w:t>صة تلك المرتبطة بالزربية. فالمرأة المغربية نساجة بالفطرة،</w:t>
      </w:r>
      <w:r w:rsidR="00476F92" w:rsidRPr="00E5735E">
        <w:rPr>
          <w:rFonts w:ascii="Traditional Arabic" w:hAnsi="Traditional Arabic" w:cs="Traditional Arabic"/>
          <w:b/>
          <w:bCs/>
          <w:sz w:val="20"/>
          <w:szCs w:val="20"/>
          <w:rtl/>
          <w:lang w:bidi="ar-MA"/>
        </w:rPr>
        <w:t xml:space="preserve"> ارتبط وجودها بهذه </w:t>
      </w:r>
      <w:r w:rsidR="00003A01" w:rsidRPr="00E5735E">
        <w:rPr>
          <w:rFonts w:ascii="Traditional Arabic" w:hAnsi="Traditional Arabic" w:cs="Traditional Arabic"/>
          <w:b/>
          <w:bCs/>
          <w:sz w:val="20"/>
          <w:szCs w:val="20"/>
          <w:rtl/>
          <w:lang w:bidi="ar-MA"/>
        </w:rPr>
        <w:t>الممارسة إلى أن اندمجت بكيانها،</w:t>
      </w:r>
      <w:r w:rsidR="00476F92" w:rsidRPr="00E5735E">
        <w:rPr>
          <w:rFonts w:ascii="Traditional Arabic" w:hAnsi="Traditional Arabic" w:cs="Traditional Arabic"/>
          <w:b/>
          <w:bCs/>
          <w:sz w:val="20"/>
          <w:szCs w:val="20"/>
          <w:rtl/>
          <w:lang w:bidi="ar-MA"/>
        </w:rPr>
        <w:t xml:space="preserve"> وأصبحت دالة عليها. فلا غرو إذن أنها توسلت بأحد مخرجات هذه العلاق</w:t>
      </w:r>
      <w:r w:rsidR="00003A01" w:rsidRPr="00E5735E">
        <w:rPr>
          <w:rFonts w:ascii="Traditional Arabic" w:hAnsi="Traditional Arabic" w:cs="Traditional Arabic"/>
          <w:b/>
          <w:bCs/>
          <w:sz w:val="20"/>
          <w:szCs w:val="20"/>
          <w:rtl/>
          <w:lang w:bidi="ar-MA"/>
        </w:rPr>
        <w:t xml:space="preserve">ة الأبدية بينها وبين الزربية، </w:t>
      </w:r>
      <w:r w:rsidR="00476F92" w:rsidRPr="00E5735E">
        <w:rPr>
          <w:rFonts w:ascii="Traditional Arabic" w:hAnsi="Traditional Arabic" w:cs="Traditional Arabic"/>
          <w:b/>
          <w:bCs/>
          <w:sz w:val="20"/>
          <w:szCs w:val="20"/>
          <w:rtl/>
          <w:lang w:bidi="ar-MA"/>
        </w:rPr>
        <w:t>و</w:t>
      </w:r>
      <w:r w:rsidR="00003A01" w:rsidRPr="00E5735E">
        <w:rPr>
          <w:rFonts w:ascii="Traditional Arabic" w:hAnsi="Traditional Arabic" w:cs="Traditional Arabic"/>
          <w:b/>
          <w:bCs/>
          <w:sz w:val="20"/>
          <w:szCs w:val="20"/>
          <w:rtl/>
          <w:lang w:bidi="ar-MA"/>
        </w:rPr>
        <w:t xml:space="preserve">وظفته علامة وشميةفي </w:t>
      </w:r>
      <w:r w:rsidR="00476F92" w:rsidRPr="00E5735E">
        <w:rPr>
          <w:rFonts w:ascii="Traditional Arabic" w:hAnsi="Traditional Arabic" w:cs="Traditional Arabic"/>
          <w:b/>
          <w:bCs/>
          <w:sz w:val="20"/>
          <w:szCs w:val="20"/>
          <w:rtl/>
          <w:lang w:bidi="ar-MA"/>
        </w:rPr>
        <w:t>طقسها الاحتفالي بجزء مهم من جسدها.</w:t>
      </w:r>
    </w:p>
    <w:p w:rsidR="009958FF" w:rsidRPr="00E5735E" w:rsidRDefault="009958FF" w:rsidP="009958FF">
      <w:pPr>
        <w:tabs>
          <w:tab w:val="left" w:pos="567"/>
        </w:tabs>
        <w:bidi/>
        <w:spacing w:line="360" w:lineRule="auto"/>
        <w:ind w:left="720"/>
        <w:jc w:val="both"/>
        <w:rPr>
          <w:rFonts w:ascii="Traditional Arabic" w:hAnsi="Traditional Arabic" w:cs="Traditional Arabic"/>
          <w:b/>
          <w:bCs/>
          <w:sz w:val="20"/>
          <w:szCs w:val="20"/>
          <w:rtl/>
          <w:lang w:bidi="ar-MA"/>
        </w:rPr>
      </w:pPr>
    </w:p>
    <w:p w:rsidR="00476F92" w:rsidRPr="00E5735E" w:rsidRDefault="00046A3C" w:rsidP="009958FF">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eastAsia="Times New Roman" w:hAnsi="Traditional Arabic" w:cs="Traditional Arabic"/>
          <w:snapToGrid w:val="0"/>
          <w:color w:val="000000"/>
          <w:w w:val="0"/>
          <w:sz w:val="20"/>
          <w:szCs w:val="20"/>
          <w:u w:color="000000"/>
          <w:bdr w:val="none" w:sz="0" w:space="0" w:color="000000"/>
          <w:shd w:val="clear" w:color="000000" w:fill="000000"/>
        </w:rPr>
        <w:lastRenderedPageBreak/>
        <w:t xml:space="preserve"> </w:t>
      </w:r>
      <w:r w:rsidRPr="00E5735E">
        <w:rPr>
          <w:rFonts w:ascii="Traditional Arabic" w:hAnsi="Traditional Arabic" w:cs="Traditional Arabic"/>
          <w:b/>
          <w:bCs/>
          <w:noProof/>
          <w:sz w:val="20"/>
          <w:szCs w:val="20"/>
          <w:rtl/>
          <w:lang w:eastAsia="fr-FR"/>
        </w:rPr>
        <w:drawing>
          <wp:inline distT="0" distB="0" distL="0" distR="0">
            <wp:extent cx="5676900" cy="4321969"/>
            <wp:effectExtent l="19050" t="0" r="0" b="0"/>
            <wp:docPr id="8" name="Picture 2" descr="C:\Users\pc\Pictures\وشم ورد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وشم وردة.jpg"/>
                    <pic:cNvPicPr>
                      <a:picLocks noChangeAspect="1" noChangeArrowheads="1"/>
                    </pic:cNvPicPr>
                  </pic:nvPicPr>
                  <pic:blipFill>
                    <a:blip r:embed="rId9"/>
                    <a:srcRect/>
                    <a:stretch>
                      <a:fillRect/>
                    </a:stretch>
                  </pic:blipFill>
                  <pic:spPr bwMode="auto">
                    <a:xfrm>
                      <a:off x="0" y="0"/>
                      <a:ext cx="5675023" cy="4320540"/>
                    </a:xfrm>
                    <a:prstGeom prst="rect">
                      <a:avLst/>
                    </a:prstGeom>
                    <a:noFill/>
                    <a:ln w="9525">
                      <a:noFill/>
                      <a:miter lim="800000"/>
                      <a:headEnd/>
                      <a:tailEnd/>
                    </a:ln>
                  </pic:spPr>
                </pic:pic>
              </a:graphicData>
            </a:graphic>
          </wp:inline>
        </w:drawing>
      </w:r>
      <w:r w:rsidR="00003A01" w:rsidRPr="00E5735E">
        <w:rPr>
          <w:rStyle w:val="FootnoteReference"/>
          <w:rFonts w:ascii="Traditional Arabic" w:eastAsia="Times New Roman" w:hAnsi="Traditional Arabic" w:cs="Traditional Arabic"/>
          <w:snapToGrid w:val="0"/>
          <w:color w:val="000000"/>
          <w:w w:val="0"/>
          <w:sz w:val="20"/>
          <w:szCs w:val="20"/>
          <w:u w:color="000000"/>
          <w:bdr w:val="none" w:sz="0" w:space="0" w:color="000000"/>
          <w:shd w:val="clear" w:color="000000" w:fill="000000"/>
        </w:rPr>
        <w:footnoteReference w:id="7"/>
      </w:r>
    </w:p>
    <w:p w:rsidR="00476F92" w:rsidRPr="00E5735E" w:rsidRDefault="009958FF" w:rsidP="009958FF">
      <w:pPr>
        <w:tabs>
          <w:tab w:val="left" w:pos="567"/>
        </w:tabs>
        <w:bidi/>
        <w:spacing w:line="360" w:lineRule="auto"/>
        <w:jc w:val="both"/>
        <w:rPr>
          <w:rFonts w:ascii="Traditional Arabic" w:hAnsi="Traditional Arabic" w:cs="Traditional Arabic"/>
          <w:b/>
          <w:bCs/>
          <w:sz w:val="20"/>
          <w:szCs w:val="20"/>
          <w:rtl/>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تبرز الصو</w:t>
      </w:r>
      <w:r w:rsidR="00350011" w:rsidRPr="00E5735E">
        <w:rPr>
          <w:rFonts w:ascii="Traditional Arabic" w:hAnsi="Traditional Arabic" w:cs="Traditional Arabic"/>
          <w:b/>
          <w:bCs/>
          <w:sz w:val="20"/>
          <w:szCs w:val="20"/>
          <w:rtl/>
          <w:lang w:bidi="ar-MA"/>
        </w:rPr>
        <w:t>رة علامة وشمية عصرية بامتياز. و</w:t>
      </w:r>
      <w:r w:rsidR="00476F92" w:rsidRPr="00E5735E">
        <w:rPr>
          <w:rFonts w:ascii="Traditional Arabic" w:hAnsi="Traditional Arabic" w:cs="Traditional Arabic"/>
          <w:b/>
          <w:bCs/>
          <w:sz w:val="20"/>
          <w:szCs w:val="20"/>
          <w:rtl/>
          <w:lang w:bidi="ar-MA"/>
        </w:rPr>
        <w:t>الملاحظ هنا أن قصة الوشم يطغى عليها السرد الذاتي. فالعديد من الأوشام العصرية اختيارات ذوقية بشكل أساسي. فبعد أن كان الواشم ينه</w:t>
      </w:r>
      <w:r w:rsidR="00350011" w:rsidRPr="00E5735E">
        <w:rPr>
          <w:rFonts w:ascii="Traditional Arabic" w:hAnsi="Traditional Arabic" w:cs="Traditional Arabic"/>
          <w:b/>
          <w:bCs/>
          <w:sz w:val="20"/>
          <w:szCs w:val="20"/>
          <w:rtl/>
          <w:lang w:bidi="ar-MA"/>
        </w:rPr>
        <w:t>ل من الحصيلة الرمزية المصنوعة و</w:t>
      </w:r>
      <w:r w:rsidR="00476F92" w:rsidRPr="00E5735E">
        <w:rPr>
          <w:rFonts w:ascii="Traditional Arabic" w:hAnsi="Traditional Arabic" w:cs="Traditional Arabic"/>
          <w:b/>
          <w:bCs/>
          <w:sz w:val="20"/>
          <w:szCs w:val="20"/>
          <w:rtl/>
          <w:lang w:bidi="ar-MA"/>
        </w:rPr>
        <w:t>المدمج</w:t>
      </w:r>
      <w:r w:rsidR="00350011" w:rsidRPr="00E5735E">
        <w:rPr>
          <w:rFonts w:ascii="Traditional Arabic" w:hAnsi="Traditional Arabic" w:cs="Traditional Arabic"/>
          <w:b/>
          <w:bCs/>
          <w:sz w:val="20"/>
          <w:szCs w:val="20"/>
          <w:rtl/>
          <w:lang w:bidi="ar-MA"/>
        </w:rPr>
        <w:t>ة بشكل تراكمي في تاريخه الرمزي،</w:t>
      </w:r>
      <w:r w:rsidR="00476F92" w:rsidRPr="00E5735E">
        <w:rPr>
          <w:rFonts w:ascii="Traditional Arabic" w:hAnsi="Traditional Arabic" w:cs="Traditional Arabic"/>
          <w:b/>
          <w:bCs/>
          <w:sz w:val="20"/>
          <w:szCs w:val="20"/>
          <w:rtl/>
          <w:lang w:bidi="ar-MA"/>
        </w:rPr>
        <w:t>أصبح الآن يصنع رموزه الخاصة.</w:t>
      </w:r>
      <w:r w:rsidR="00350011"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هذه الرموز الناتجة عن </w:t>
      </w:r>
      <w:r w:rsidR="00350011" w:rsidRPr="00E5735E">
        <w:rPr>
          <w:rFonts w:ascii="Traditional Arabic" w:hAnsi="Traditional Arabic" w:cs="Traditional Arabic"/>
          <w:b/>
          <w:bCs/>
          <w:sz w:val="20"/>
          <w:szCs w:val="20"/>
          <w:rtl/>
          <w:lang w:bidi="ar-MA"/>
        </w:rPr>
        <w:t>خلفية صاحبها،</w:t>
      </w:r>
      <w:r w:rsidR="00476F92" w:rsidRPr="00E5735E">
        <w:rPr>
          <w:rFonts w:ascii="Traditional Arabic" w:hAnsi="Traditional Arabic" w:cs="Traditional Arabic"/>
          <w:b/>
          <w:bCs/>
          <w:sz w:val="20"/>
          <w:szCs w:val="20"/>
          <w:rtl/>
          <w:lang w:bidi="ar-MA"/>
        </w:rPr>
        <w:t xml:space="preserve"> ليفتح </w:t>
      </w:r>
      <w:r w:rsidR="00350011" w:rsidRPr="00E5735E">
        <w:rPr>
          <w:rFonts w:ascii="Traditional Arabic" w:hAnsi="Traditional Arabic" w:cs="Traditional Arabic"/>
          <w:b/>
          <w:bCs/>
          <w:sz w:val="20"/>
          <w:szCs w:val="20"/>
          <w:rtl/>
          <w:lang w:bidi="ar-MA"/>
        </w:rPr>
        <w:t>بذلك مجالا واسعا من التشكيلات و</w:t>
      </w:r>
      <w:r w:rsidR="00476F92" w:rsidRPr="00E5735E">
        <w:rPr>
          <w:rFonts w:ascii="Traditional Arabic" w:hAnsi="Traditional Arabic" w:cs="Traditional Arabic"/>
          <w:b/>
          <w:bCs/>
          <w:sz w:val="20"/>
          <w:szCs w:val="20"/>
          <w:rtl/>
          <w:lang w:bidi="ar-MA"/>
        </w:rPr>
        <w:t>الاختيارات العاكسة لأصالة الرسائل التي تحملها.</w:t>
      </w:r>
    </w:p>
    <w:p w:rsidR="00476F92" w:rsidRPr="00E5735E" w:rsidRDefault="009958FF" w:rsidP="009958FF">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يتميز الوشم العصري أيضا بالانفتاح على الألوان بكافة درجاتها.</w:t>
      </w:r>
      <w:r w:rsidR="00350011"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فقد عرفت عملية الوشم تطورا علميا يتمثل أ</w:t>
      </w:r>
      <w:r w:rsidR="00350011" w:rsidRPr="00E5735E">
        <w:rPr>
          <w:rFonts w:ascii="Traditional Arabic" w:hAnsi="Traditional Arabic" w:cs="Traditional Arabic"/>
          <w:b/>
          <w:bCs/>
          <w:sz w:val="20"/>
          <w:szCs w:val="20"/>
          <w:rtl/>
          <w:lang w:bidi="ar-MA"/>
        </w:rPr>
        <w:t>ساسا في صنع أحبار من كل الألوان،</w:t>
      </w:r>
      <w:r w:rsidR="00476F92" w:rsidRPr="00E5735E">
        <w:rPr>
          <w:rFonts w:ascii="Traditional Arabic" w:hAnsi="Traditional Arabic" w:cs="Traditional Arabic"/>
          <w:b/>
          <w:bCs/>
          <w:sz w:val="20"/>
          <w:szCs w:val="20"/>
          <w:rtl/>
          <w:lang w:bidi="ar-MA"/>
        </w:rPr>
        <w:t xml:space="preserve"> أسهمت في جعل الوشم أكثر مرونة وطواعية في التعبير عن صاحبه.</w:t>
      </w:r>
    </w:p>
    <w:p w:rsidR="00476F92" w:rsidRPr="00E5735E" w:rsidRDefault="00572186" w:rsidP="00572186">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بالعودة إلى الصورة نرصد أنها تمثل جانبا آخر من جوانب الاحتفاء بالجس</w:t>
      </w:r>
      <w:r w:rsidR="00350011" w:rsidRPr="00E5735E">
        <w:rPr>
          <w:rFonts w:ascii="Traditional Arabic" w:hAnsi="Traditional Arabic" w:cs="Traditional Arabic"/>
          <w:b/>
          <w:bCs/>
          <w:sz w:val="20"/>
          <w:szCs w:val="20"/>
          <w:rtl/>
          <w:lang w:bidi="ar-MA"/>
        </w:rPr>
        <w:t>د. أولا من خلال الرمز المنتقى و</w:t>
      </w:r>
      <w:r w:rsidR="00476F92" w:rsidRPr="00E5735E">
        <w:rPr>
          <w:rFonts w:ascii="Traditional Arabic" w:hAnsi="Traditional Arabic" w:cs="Traditional Arabic"/>
          <w:b/>
          <w:bCs/>
          <w:sz w:val="20"/>
          <w:szCs w:val="20"/>
          <w:rtl/>
          <w:lang w:bidi="ar-MA"/>
        </w:rPr>
        <w:t>ما تكشف عنه محمولاته الدلالية من رسائل. فالتركيبة الأنثوية أفرزت للوردة و</w:t>
      </w:r>
      <w:r w:rsidR="00350011" w:rsidRPr="00E5735E">
        <w:rPr>
          <w:rFonts w:ascii="Traditional Arabic" w:hAnsi="Traditional Arabic" w:cs="Traditional Arabic"/>
          <w:b/>
          <w:bCs/>
          <w:sz w:val="20"/>
          <w:szCs w:val="20"/>
          <w:rtl/>
          <w:lang w:bidi="ar-MA"/>
        </w:rPr>
        <w:t>الترميز من خلالها،</w:t>
      </w:r>
      <w:r w:rsidR="00476F92" w:rsidRPr="00E5735E">
        <w:rPr>
          <w:rFonts w:ascii="Traditional Arabic" w:hAnsi="Traditional Arabic" w:cs="Traditional Arabic"/>
          <w:b/>
          <w:bCs/>
          <w:sz w:val="20"/>
          <w:szCs w:val="20"/>
          <w:rtl/>
          <w:lang w:bidi="ar-MA"/>
        </w:rPr>
        <w:t xml:space="preserve"> مساحة واسعة في عمق هذه التركيبة المعقدة. الوردة صديقة الأنثى. وتوظيف هذا الرمز</w:t>
      </w:r>
      <w:r w:rsidR="00350011" w:rsidRPr="00E5735E">
        <w:rPr>
          <w:rFonts w:ascii="Traditional Arabic" w:hAnsi="Traditional Arabic" w:cs="Traditional Arabic"/>
          <w:b/>
          <w:bCs/>
          <w:sz w:val="20"/>
          <w:szCs w:val="20"/>
          <w:rtl/>
          <w:lang w:bidi="ar-MA"/>
        </w:rPr>
        <w:t xml:space="preserve"> طقس احتفالي صريح بالجسد و</w:t>
      </w:r>
      <w:r w:rsidR="00476F92" w:rsidRPr="00E5735E">
        <w:rPr>
          <w:rFonts w:ascii="Traditional Arabic" w:hAnsi="Traditional Arabic" w:cs="Traditional Arabic"/>
          <w:b/>
          <w:bCs/>
          <w:sz w:val="20"/>
          <w:szCs w:val="20"/>
          <w:rtl/>
          <w:lang w:bidi="ar-MA"/>
        </w:rPr>
        <w:t>ترجمة لاندماج البنية الجسدية بالكيمياء العاطفية. أما الجانب الاحتفالي الآخر فيكمن في المنطقة التي يغطيها الوشم. فهو يقع فوق حبل الوريد و مع تردد نبضاته تتردد الدلالة الرمزية لهذا الوشم. فحضورها حضور للحياة وغي</w:t>
      </w:r>
      <w:r w:rsidR="00350011" w:rsidRPr="00E5735E">
        <w:rPr>
          <w:rFonts w:ascii="Traditional Arabic" w:hAnsi="Traditional Arabic" w:cs="Traditional Arabic"/>
          <w:b/>
          <w:bCs/>
          <w:sz w:val="20"/>
          <w:szCs w:val="20"/>
          <w:rtl/>
          <w:lang w:bidi="ar-MA"/>
        </w:rPr>
        <w:t>ابها إعلان عن موت رمزي لصاحبته،و</w:t>
      </w:r>
      <w:r w:rsidR="00476F92" w:rsidRPr="00E5735E">
        <w:rPr>
          <w:rFonts w:ascii="Traditional Arabic" w:hAnsi="Traditional Arabic" w:cs="Traditional Arabic"/>
          <w:b/>
          <w:bCs/>
          <w:sz w:val="20"/>
          <w:szCs w:val="20"/>
          <w:rtl/>
          <w:lang w:bidi="ar-MA"/>
        </w:rPr>
        <w:t>كأن الوريد توقف عن النبض.</w:t>
      </w:r>
    </w:p>
    <w:p w:rsidR="00476F92" w:rsidRPr="00E5735E" w:rsidRDefault="00572186" w:rsidP="00572186">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b/>
          <w:bCs/>
          <w:sz w:val="24"/>
          <w:szCs w:val="24"/>
          <w:rtl/>
          <w:lang w:bidi="ar-MA"/>
        </w:rPr>
        <w:t>الوشم طقس عصيان و</w:t>
      </w:r>
      <w:r w:rsidR="00476F92" w:rsidRPr="00E5735E">
        <w:rPr>
          <w:rFonts w:ascii="Traditional Arabic" w:hAnsi="Traditional Arabic" w:cs="Traditional Arabic"/>
          <w:b/>
          <w:bCs/>
          <w:sz w:val="24"/>
          <w:szCs w:val="24"/>
          <w:rtl/>
          <w:lang w:bidi="ar-MA"/>
        </w:rPr>
        <w:t>تمرد.</w:t>
      </w:r>
    </w:p>
    <w:p w:rsidR="00476F92" w:rsidRPr="00E5735E" w:rsidRDefault="00476F92" w:rsidP="00E5735E">
      <w:pPr>
        <w:tabs>
          <w:tab w:val="left" w:pos="567"/>
        </w:tabs>
        <w:bidi/>
        <w:spacing w:line="360" w:lineRule="auto"/>
        <w:ind w:left="720"/>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lastRenderedPageBreak/>
        <w:t xml:space="preserve">  </w:t>
      </w:r>
      <w:r w:rsidR="00350011" w:rsidRPr="00E5735E">
        <w:rPr>
          <w:rFonts w:ascii="Traditional Arabic" w:hAnsi="Traditional Arabic" w:cs="Traditional Arabic"/>
          <w:b/>
          <w:bCs/>
          <w:sz w:val="20"/>
          <w:szCs w:val="20"/>
          <w:rtl/>
          <w:lang w:bidi="ar-MA"/>
        </w:rPr>
        <w:t xml:space="preserve"> ورد في رواية دان براون الرمز المفقود</w:t>
      </w:r>
      <w:r w:rsidR="00F87B35" w:rsidRPr="00E5735E">
        <w:rPr>
          <w:rFonts w:ascii="Traditional Arabic" w:hAnsi="Traditional Arabic" w:cs="Traditional Arabic"/>
          <w:b/>
          <w:bCs/>
          <w:sz w:val="20"/>
          <w:szCs w:val="20"/>
          <w:rtl/>
          <w:lang w:bidi="ar-MA"/>
        </w:rPr>
        <w:t>:</w:t>
      </w:r>
      <w:r w:rsidR="00F87B35" w:rsidRPr="00E5735E">
        <w:rPr>
          <w:rFonts w:ascii="Traditional Arabic" w:hAnsi="Traditional Arabic" w:cs="Calibri"/>
          <w:b/>
          <w:bCs/>
          <w:sz w:val="20"/>
          <w:szCs w:val="20"/>
          <w:rtl/>
          <w:lang w:bidi="ar-MA"/>
        </w:rPr>
        <w:t>˃˃</w:t>
      </w:r>
      <w:r w:rsidR="00F87B35" w:rsidRPr="00E5735E">
        <w:rPr>
          <w:rFonts w:ascii="Traditional Arabic" w:hAnsi="Traditional Arabic" w:cs="Traditional Arabic"/>
          <w:b/>
          <w:bCs/>
          <w:sz w:val="20"/>
          <w:szCs w:val="20"/>
          <w:rtl/>
          <w:lang w:bidi="ar-MA"/>
        </w:rPr>
        <w:t xml:space="preserve"> دوت الطلقة للحظة واحدة، و</w:t>
      </w:r>
      <w:r w:rsidRPr="00E5735E">
        <w:rPr>
          <w:rFonts w:ascii="Traditional Arabic" w:hAnsi="Traditional Arabic" w:cs="Traditional Arabic"/>
          <w:b/>
          <w:bCs/>
          <w:sz w:val="20"/>
          <w:szCs w:val="20"/>
          <w:rtl/>
          <w:lang w:bidi="ar-MA"/>
        </w:rPr>
        <w:t>لكن آثارها ظلت تتردد على مر العقود. جسده الذي كان في الماضي أسمر</w:t>
      </w:r>
      <w:r w:rsidR="00F87B35" w:rsidRPr="00E5735E">
        <w:rPr>
          <w:rFonts w:ascii="Traditional Arabic" w:hAnsi="Traditional Arabic" w:cs="Traditional Arabic"/>
          <w:b/>
          <w:bCs/>
          <w:sz w:val="20"/>
          <w:szCs w:val="20"/>
          <w:rtl/>
          <w:lang w:bidi="ar-MA"/>
        </w:rPr>
        <w:t>ا وكاملا، أصبح الآن مشوها بندوب تلك الليلة(..</w:t>
      </w:r>
      <w:r w:rsidRPr="00E5735E">
        <w:rPr>
          <w:rFonts w:ascii="Traditional Arabic" w:hAnsi="Traditional Arabic" w:cs="Traditional Arabic"/>
          <w:b/>
          <w:bCs/>
          <w:sz w:val="20"/>
          <w:szCs w:val="20"/>
          <w:rtl/>
          <w:lang w:bidi="ar-MA"/>
        </w:rPr>
        <w:t>.</w:t>
      </w:r>
      <w:r w:rsidR="00F87B35" w:rsidRPr="00E5735E">
        <w:rPr>
          <w:rFonts w:ascii="Traditional Arabic" w:hAnsi="Traditional Arabic" w:cs="Traditional Arabic"/>
          <w:b/>
          <w:bCs/>
          <w:sz w:val="20"/>
          <w:szCs w:val="20"/>
          <w:rtl/>
          <w:lang w:bidi="ar-MA"/>
        </w:rPr>
        <w:t>) ندوب أخفاها تحت أ</w:t>
      </w:r>
      <w:r w:rsidRPr="00E5735E">
        <w:rPr>
          <w:rFonts w:ascii="Traditional Arabic" w:hAnsi="Traditional Arabic" w:cs="Traditional Arabic"/>
          <w:b/>
          <w:bCs/>
          <w:sz w:val="20"/>
          <w:szCs w:val="20"/>
          <w:rtl/>
          <w:lang w:bidi="ar-MA"/>
        </w:rPr>
        <w:t>وشام هويته الجديدة.</w:t>
      </w:r>
    </w:p>
    <w:p w:rsidR="00476F92" w:rsidRPr="00E5735E" w:rsidRDefault="00F87B35" w:rsidP="00E5735E">
      <w:pPr>
        <w:tabs>
          <w:tab w:val="left" w:pos="567"/>
        </w:tabs>
        <w:bidi/>
        <w:spacing w:line="360" w:lineRule="auto"/>
        <w:ind w:left="720"/>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لقد عبر النار،ثم تحول إلى رماد،</w:t>
      </w:r>
      <w:r w:rsidR="00476F92" w:rsidRPr="00E5735E">
        <w:rPr>
          <w:rFonts w:ascii="Traditional Arabic" w:hAnsi="Traditional Arabic" w:cs="Traditional Arabic"/>
          <w:b/>
          <w:bCs/>
          <w:sz w:val="20"/>
          <w:szCs w:val="20"/>
          <w:rtl/>
          <w:lang w:bidi="ar-MA"/>
        </w:rPr>
        <w:t xml:space="preserve"> ثم خرج مجددا</w:t>
      </w:r>
      <w:r w:rsidRPr="00E5735E">
        <w:rPr>
          <w:rFonts w:ascii="Traditional Arabic" w:hAnsi="Traditional Arabic" w:cs="Traditional Arabic"/>
          <w:b/>
          <w:bCs/>
          <w:sz w:val="20"/>
          <w:szCs w:val="20"/>
          <w:rtl/>
          <w:lang w:bidi="ar-MA"/>
        </w:rPr>
        <w:t>(</w:t>
      </w:r>
      <w:r w:rsidR="00476F92" w:rsidRPr="00E5735E">
        <w:rPr>
          <w:rFonts w:ascii="Traditional Arabic" w:hAnsi="Traditional Arabic" w:cs="Traditional Arabic"/>
          <w:b/>
          <w:bCs/>
          <w:sz w:val="20"/>
          <w:szCs w:val="20"/>
          <w:rtl/>
          <w:lang w:bidi="ar-MA"/>
        </w:rPr>
        <w:t>...</w:t>
      </w:r>
      <w:r w:rsidRPr="00E5735E">
        <w:rPr>
          <w:rFonts w:ascii="Traditional Arabic" w:hAnsi="Traditional Arabic" w:cs="Traditional Arabic"/>
          <w:b/>
          <w:bCs/>
          <w:sz w:val="20"/>
          <w:szCs w:val="20"/>
          <w:rtl/>
          <w:lang w:bidi="ar-MA"/>
        </w:rPr>
        <w:t>) متحولا مرة أخرى</w:t>
      </w:r>
      <w:r w:rsidRPr="00E5735E">
        <w:rPr>
          <w:rFonts w:ascii="Traditional Arabic" w:hAnsi="Traditional Arabic" w:cs="Calibri"/>
          <w:b/>
          <w:bCs/>
          <w:sz w:val="20"/>
          <w:szCs w:val="20"/>
          <w:rtl/>
          <w:lang w:bidi="ar-MA"/>
        </w:rPr>
        <w:t>˂˂</w:t>
      </w:r>
      <w:r w:rsidRPr="00E5735E">
        <w:rPr>
          <w:rStyle w:val="FootnoteReference"/>
          <w:rFonts w:ascii="Traditional Arabic" w:hAnsi="Traditional Arabic" w:cs="Traditional Arabic"/>
          <w:b/>
          <w:bCs/>
          <w:sz w:val="20"/>
          <w:szCs w:val="20"/>
          <w:rtl/>
          <w:lang w:bidi="ar-MA"/>
        </w:rPr>
        <w:footnoteReference w:id="8"/>
      </w:r>
      <w:r w:rsidR="00437CCF" w:rsidRPr="00E5735E">
        <w:rPr>
          <w:rFonts w:ascii="Traditional Arabic" w:hAnsi="Traditional Arabic" w:cs="Traditional Arabic"/>
          <w:b/>
          <w:bCs/>
          <w:sz w:val="20"/>
          <w:szCs w:val="20"/>
          <w:rtl/>
          <w:lang w:bidi="ar-MA"/>
        </w:rPr>
        <w:t xml:space="preserve">. </w:t>
      </w:r>
    </w:p>
    <w:p w:rsidR="00476F92" w:rsidRPr="00E5735E" w:rsidRDefault="00572186" w:rsidP="00E5735E">
      <w:pPr>
        <w:tabs>
          <w:tab w:val="left" w:pos="567"/>
        </w:tabs>
        <w:bidi/>
        <w:spacing w:line="360" w:lineRule="auto"/>
        <w:ind w:left="720"/>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w:t>
      </w:r>
      <w:r w:rsidR="00437CCF" w:rsidRPr="00E5735E">
        <w:rPr>
          <w:rFonts w:ascii="Traditional Arabic" w:hAnsi="Traditional Arabic" w:cs="Traditional Arabic"/>
          <w:b/>
          <w:bCs/>
          <w:sz w:val="20"/>
          <w:szCs w:val="20"/>
          <w:rtl/>
          <w:lang w:bidi="ar-MA"/>
        </w:rPr>
        <w:t>يكشف لنا هذا المقطع الروائي ازدواجية المبتغى من الوشم عند الواشم. ف</w:t>
      </w:r>
      <w:r w:rsidR="00476F92" w:rsidRPr="00E5735E">
        <w:rPr>
          <w:rFonts w:ascii="Traditional Arabic" w:hAnsi="Traditional Arabic" w:cs="Traditional Arabic"/>
          <w:b/>
          <w:bCs/>
          <w:sz w:val="20"/>
          <w:szCs w:val="20"/>
          <w:rtl/>
          <w:lang w:bidi="ar-MA"/>
        </w:rPr>
        <w:t>إذا كان الوشم</w:t>
      </w:r>
      <w:r w:rsidR="00437CCF" w:rsidRPr="00E5735E">
        <w:rPr>
          <w:rFonts w:ascii="Traditional Arabic" w:hAnsi="Traditional Arabic" w:cs="Traditional Arabic"/>
          <w:b/>
          <w:bCs/>
          <w:sz w:val="20"/>
          <w:szCs w:val="20"/>
          <w:rtl/>
          <w:lang w:bidi="ar-MA"/>
        </w:rPr>
        <w:t xml:space="preserve"> علامة دالة على جسد مزهو بنفسه،و</w:t>
      </w:r>
      <w:r w:rsidR="00476F92" w:rsidRPr="00E5735E">
        <w:rPr>
          <w:rFonts w:ascii="Traditional Arabic" w:hAnsi="Traditional Arabic" w:cs="Traditional Arabic"/>
          <w:b/>
          <w:bCs/>
          <w:sz w:val="20"/>
          <w:szCs w:val="20"/>
          <w:rtl/>
          <w:lang w:bidi="ar-MA"/>
        </w:rPr>
        <w:t>ترج</w:t>
      </w:r>
      <w:r w:rsidR="00437CCF" w:rsidRPr="00E5735E">
        <w:rPr>
          <w:rFonts w:ascii="Traditional Arabic" w:hAnsi="Traditional Arabic" w:cs="Traditional Arabic"/>
          <w:b/>
          <w:bCs/>
          <w:sz w:val="20"/>
          <w:szCs w:val="20"/>
          <w:rtl/>
          <w:lang w:bidi="ar-MA"/>
        </w:rPr>
        <w:t>مة لعشق يروم النهاية الاشتهائية،</w:t>
      </w:r>
      <w:r w:rsidR="00476F92" w:rsidRPr="00E5735E">
        <w:rPr>
          <w:rFonts w:ascii="Traditional Arabic" w:hAnsi="Traditional Arabic" w:cs="Traditional Arabic"/>
          <w:b/>
          <w:bCs/>
          <w:sz w:val="20"/>
          <w:szCs w:val="20"/>
          <w:rtl/>
          <w:lang w:bidi="ar-MA"/>
        </w:rPr>
        <w:t xml:space="preserve"> فهو أيضا صرخة رافضة لتلك الصورة النمطية الاختزالية التي سطرها الوعي الجمعي لهذا الجسد. إنه معول هدم لقانون الجسد الحمدلي بلغة عبد الكبير الخطيبي.</w:t>
      </w:r>
    </w:p>
    <w:p w:rsidR="00476F92" w:rsidRPr="00E5735E" w:rsidRDefault="00572186" w:rsidP="00E5735E">
      <w:pPr>
        <w:tabs>
          <w:tab w:val="left" w:pos="567"/>
        </w:tabs>
        <w:bidi/>
        <w:spacing w:line="360" w:lineRule="auto"/>
        <w:ind w:left="720"/>
        <w:jc w:val="both"/>
        <w:rPr>
          <w:rFonts w:ascii="Traditional Arabic" w:hAnsi="Traditional Arabic" w:cs="Traditional Arabic"/>
          <w:b/>
          <w:bCs/>
          <w:sz w:val="20"/>
          <w:szCs w:val="20"/>
          <w:rtl/>
          <w:lang w:bidi="ar-MA"/>
        </w:rPr>
      </w:pPr>
      <w:r>
        <w:rPr>
          <w:rFonts w:ascii="Traditional Arabic" w:hAnsi="Traditional Arabic" w:cs="Traditional Arabic"/>
          <w:b/>
          <w:bCs/>
          <w:sz w:val="20"/>
          <w:szCs w:val="20"/>
          <w:rtl/>
          <w:lang w:bidi="ar-MA"/>
        </w:rPr>
        <w:t xml:space="preserve">  </w:t>
      </w: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عندما تحد</w:t>
      </w:r>
      <w:r w:rsidR="00437CCF" w:rsidRPr="00E5735E">
        <w:rPr>
          <w:rFonts w:ascii="Traditional Arabic" w:hAnsi="Traditional Arabic" w:cs="Traditional Arabic"/>
          <w:b/>
          <w:bCs/>
          <w:sz w:val="20"/>
          <w:szCs w:val="20"/>
          <w:rtl/>
          <w:lang w:bidi="ar-MA"/>
        </w:rPr>
        <w:t>ث كارل يونغ عن اللاوعي،</w:t>
      </w:r>
      <w:r w:rsidR="00476F92" w:rsidRPr="00E5735E">
        <w:rPr>
          <w:rFonts w:ascii="Traditional Arabic" w:hAnsi="Traditional Arabic" w:cs="Traditional Arabic"/>
          <w:b/>
          <w:bCs/>
          <w:sz w:val="20"/>
          <w:szCs w:val="20"/>
          <w:rtl/>
          <w:lang w:bidi="ar-MA"/>
        </w:rPr>
        <w:t xml:space="preserve"> قسمه إلى لاوعي جمعي و آخر فردي</w:t>
      </w:r>
      <w:r w:rsidR="001C7624" w:rsidRPr="00E5735E">
        <w:rPr>
          <w:rStyle w:val="FootnoteReference"/>
          <w:rFonts w:ascii="Traditional Arabic" w:hAnsi="Traditional Arabic" w:cs="Traditional Arabic"/>
          <w:b/>
          <w:bCs/>
          <w:sz w:val="20"/>
          <w:szCs w:val="20"/>
          <w:rtl/>
          <w:lang w:bidi="ar-MA"/>
        </w:rPr>
        <w:footnoteReference w:id="9"/>
      </w:r>
      <w:r w:rsidR="00476F92" w:rsidRPr="00E5735E">
        <w:rPr>
          <w:rFonts w:ascii="Traditional Arabic" w:hAnsi="Traditional Arabic" w:cs="Traditional Arabic"/>
          <w:b/>
          <w:bCs/>
          <w:sz w:val="20"/>
          <w:szCs w:val="20"/>
          <w:rtl/>
          <w:lang w:bidi="ar-MA"/>
        </w:rPr>
        <w:t xml:space="preserve">. </w:t>
      </w:r>
      <w:r w:rsidR="00437CCF" w:rsidRPr="00E5735E">
        <w:rPr>
          <w:rFonts w:ascii="Traditional Arabic" w:hAnsi="Traditional Arabic" w:cs="Traditional Arabic"/>
          <w:b/>
          <w:bCs/>
          <w:sz w:val="20"/>
          <w:szCs w:val="20"/>
          <w:rtl/>
          <w:lang w:bidi="ar-MA"/>
        </w:rPr>
        <w:t>فالأول يتأسس من خبرات المجتمع وميراث السلف،</w:t>
      </w:r>
      <w:r w:rsidR="00476F92" w:rsidRPr="00E5735E">
        <w:rPr>
          <w:rFonts w:ascii="Traditional Arabic" w:hAnsi="Traditional Arabic" w:cs="Traditional Arabic"/>
          <w:b/>
          <w:bCs/>
          <w:sz w:val="20"/>
          <w:szCs w:val="20"/>
          <w:rtl/>
          <w:lang w:bidi="ar-MA"/>
        </w:rPr>
        <w:t xml:space="preserve"> أما الثاني فنتاج التجارب الشخصية للفرد. هكذا طور الجهاز النفسي آليات تسمح له بالموازنة بين ماهو جمعي و ما هو فردي. لكن القدرة على التكيف أو حتى الرغبة في التكيف تختلف من شخص لآخر حسب سلاحه النفسي  والمساحة التي يحتلها ماهوفردي وذاتي.</w:t>
      </w:r>
    </w:p>
    <w:p w:rsidR="00476F92" w:rsidRPr="00E5735E" w:rsidRDefault="00572186" w:rsidP="00E5735E">
      <w:pPr>
        <w:tabs>
          <w:tab w:val="left" w:pos="567"/>
        </w:tabs>
        <w:bidi/>
        <w:spacing w:line="360" w:lineRule="auto"/>
        <w:ind w:left="720"/>
        <w:jc w:val="both"/>
        <w:rPr>
          <w:rFonts w:ascii="Traditional Arabic" w:hAnsi="Traditional Arabic" w:cs="Traditional Arabic"/>
          <w:b/>
          <w:bCs/>
          <w:sz w:val="20"/>
          <w:szCs w:val="20"/>
          <w:rtl/>
          <w:lang w:bidi="ar-MA"/>
        </w:rPr>
      </w:pPr>
      <w:r>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الوشم كطقس</w:t>
      </w:r>
      <w:r w:rsidR="001C7624" w:rsidRPr="00E5735E">
        <w:rPr>
          <w:rFonts w:ascii="Traditional Arabic" w:hAnsi="Traditional Arabic" w:cs="Traditional Arabic"/>
          <w:b/>
          <w:bCs/>
          <w:sz w:val="20"/>
          <w:szCs w:val="20"/>
          <w:rtl/>
          <w:lang w:bidi="ar-MA"/>
        </w:rPr>
        <w:t xml:space="preserve"> جمعي ينهل من الذاكرة الإنسانية،</w:t>
      </w:r>
      <w:r w:rsidR="00476F92" w:rsidRPr="00E5735E">
        <w:rPr>
          <w:rFonts w:ascii="Traditional Arabic" w:hAnsi="Traditional Arabic" w:cs="Traditional Arabic"/>
          <w:b/>
          <w:bCs/>
          <w:sz w:val="20"/>
          <w:szCs w:val="20"/>
          <w:rtl/>
          <w:lang w:bidi="ar-MA"/>
        </w:rPr>
        <w:t xml:space="preserve"> هو جزء من تركة الأجداد الرمزية الدالة ع</w:t>
      </w:r>
      <w:r w:rsidR="00F4151A" w:rsidRPr="00E5735E">
        <w:rPr>
          <w:rFonts w:ascii="Traditional Arabic" w:hAnsi="Traditional Arabic" w:cs="Traditional Arabic"/>
          <w:b/>
          <w:bCs/>
          <w:sz w:val="20"/>
          <w:szCs w:val="20"/>
          <w:rtl/>
          <w:lang w:bidi="ar-MA"/>
        </w:rPr>
        <w:t xml:space="preserve">ل فكرة ما. لكن النزعة الفردية وسؤال" أين نفسي؟" </w:t>
      </w:r>
      <w:r w:rsidR="00476F92" w:rsidRPr="00E5735E">
        <w:rPr>
          <w:rFonts w:ascii="Traditional Arabic" w:hAnsi="Traditional Arabic" w:cs="Traditional Arabic"/>
          <w:b/>
          <w:bCs/>
          <w:sz w:val="20"/>
          <w:szCs w:val="20"/>
          <w:rtl/>
          <w:lang w:bidi="ar-MA"/>
        </w:rPr>
        <w:t xml:space="preserve">الذي يتردد صداه في دواخل الإنسان </w:t>
      </w:r>
      <w:r w:rsidR="00F4151A" w:rsidRPr="00E5735E">
        <w:rPr>
          <w:rFonts w:ascii="Traditional Arabic" w:hAnsi="Traditional Arabic" w:cs="Traditional Arabic"/>
          <w:b/>
          <w:bCs/>
          <w:sz w:val="20"/>
          <w:szCs w:val="20"/>
          <w:rtl/>
          <w:lang w:bidi="ar-MA"/>
        </w:rPr>
        <w:t>كلما حاور ذاته،</w:t>
      </w:r>
      <w:r w:rsidR="00476F92" w:rsidRPr="00E5735E">
        <w:rPr>
          <w:rFonts w:ascii="Traditional Arabic" w:hAnsi="Traditional Arabic" w:cs="Traditional Arabic"/>
          <w:b/>
          <w:bCs/>
          <w:sz w:val="20"/>
          <w:szCs w:val="20"/>
          <w:rtl/>
          <w:lang w:bidi="ar-MA"/>
        </w:rPr>
        <w:t xml:space="preserve"> جعل الذاكر</w:t>
      </w:r>
      <w:r w:rsidR="00F4151A" w:rsidRPr="00E5735E">
        <w:rPr>
          <w:rFonts w:ascii="Traditional Arabic" w:hAnsi="Traditional Arabic" w:cs="Traditional Arabic"/>
          <w:b/>
          <w:bCs/>
          <w:sz w:val="20"/>
          <w:szCs w:val="20"/>
          <w:rtl/>
          <w:lang w:bidi="ar-MA"/>
        </w:rPr>
        <w:t>ة الفردية تنافس الذاكرة الجمعية،</w:t>
      </w:r>
      <w:r w:rsidR="00476F92" w:rsidRPr="00E5735E">
        <w:rPr>
          <w:rFonts w:ascii="Traditional Arabic" w:hAnsi="Traditional Arabic" w:cs="Traditional Arabic"/>
          <w:b/>
          <w:bCs/>
          <w:sz w:val="20"/>
          <w:szCs w:val="20"/>
          <w:rtl/>
          <w:lang w:bidi="ar-MA"/>
        </w:rPr>
        <w:t xml:space="preserve"> بل وتقاومها كلما شعرت بال</w:t>
      </w:r>
      <w:r w:rsidR="00F4151A" w:rsidRPr="00E5735E">
        <w:rPr>
          <w:rFonts w:ascii="Traditional Arabic" w:hAnsi="Traditional Arabic" w:cs="Traditional Arabic"/>
          <w:b/>
          <w:bCs/>
          <w:sz w:val="20"/>
          <w:szCs w:val="20"/>
          <w:rtl/>
          <w:lang w:bidi="ar-MA"/>
        </w:rPr>
        <w:t xml:space="preserve">اختناق فتحاسب بعض ما جاء فيها وتخضعه لمنظورها الشخصي، </w:t>
      </w:r>
      <w:r w:rsidR="00476F92" w:rsidRPr="00E5735E">
        <w:rPr>
          <w:rFonts w:ascii="Traditional Arabic" w:hAnsi="Traditional Arabic" w:cs="Traditional Arabic"/>
          <w:b/>
          <w:bCs/>
          <w:sz w:val="20"/>
          <w:szCs w:val="20"/>
          <w:rtl/>
          <w:lang w:bidi="ar-MA"/>
        </w:rPr>
        <w:t>إنه التمرد</w:t>
      </w:r>
      <w:r w:rsidR="00F4151A" w:rsidRPr="00E5735E">
        <w:rPr>
          <w:rFonts w:ascii="Traditional Arabic" w:hAnsi="Traditional Arabic" w:cs="Traditional Arabic"/>
          <w:b/>
          <w:bCs/>
          <w:sz w:val="20"/>
          <w:szCs w:val="20"/>
          <w:rtl/>
          <w:lang w:bidi="ar-MA"/>
        </w:rPr>
        <w:t xml:space="preserve"> الذي يؤسس لترسانة من الأفكار والتصورات المناهضة لما هو جمعي،</w:t>
      </w:r>
      <w:r w:rsidR="00476F92" w:rsidRPr="00E5735E">
        <w:rPr>
          <w:rFonts w:ascii="Traditional Arabic" w:hAnsi="Traditional Arabic" w:cs="Traditional Arabic"/>
          <w:b/>
          <w:bCs/>
          <w:sz w:val="20"/>
          <w:szCs w:val="20"/>
          <w:rtl/>
          <w:lang w:bidi="ar-MA"/>
        </w:rPr>
        <w:t xml:space="preserve"> مشكلة بذلك خرقا سافرا للنماذج المثالية. هكذا تم التوسل بالو</w:t>
      </w:r>
      <w:r w:rsidR="00F4151A" w:rsidRPr="00E5735E">
        <w:rPr>
          <w:rFonts w:ascii="Traditional Arabic" w:hAnsi="Traditional Arabic" w:cs="Traditional Arabic"/>
          <w:b/>
          <w:bCs/>
          <w:sz w:val="20"/>
          <w:szCs w:val="20"/>
          <w:rtl/>
          <w:lang w:bidi="ar-MA"/>
        </w:rPr>
        <w:t>شم لإيصال الرسائل المعارضة بل و</w:t>
      </w:r>
      <w:r w:rsidR="00476F92" w:rsidRPr="00E5735E">
        <w:rPr>
          <w:rFonts w:ascii="Traditional Arabic" w:hAnsi="Traditional Arabic" w:cs="Traditional Arabic"/>
          <w:b/>
          <w:bCs/>
          <w:sz w:val="20"/>
          <w:szCs w:val="20"/>
          <w:rtl/>
          <w:lang w:bidi="ar-MA"/>
        </w:rPr>
        <w:t xml:space="preserve">الغاضبة من خط السير الفكري </w:t>
      </w:r>
      <w:r w:rsidR="00F4151A" w:rsidRPr="00E5735E">
        <w:rPr>
          <w:rFonts w:ascii="Traditional Arabic" w:hAnsi="Traditional Arabic" w:cs="Traditional Arabic"/>
          <w:b/>
          <w:bCs/>
          <w:sz w:val="20"/>
          <w:szCs w:val="20"/>
          <w:rtl/>
          <w:lang w:bidi="ar-MA"/>
        </w:rPr>
        <w:t>الذي تمت هندسته من طرف الجماعة،</w:t>
      </w:r>
      <w:r w:rsidR="00476F92" w:rsidRPr="00E5735E">
        <w:rPr>
          <w:rFonts w:ascii="Traditional Arabic" w:hAnsi="Traditional Arabic" w:cs="Traditional Arabic"/>
          <w:b/>
          <w:bCs/>
          <w:sz w:val="20"/>
          <w:szCs w:val="20"/>
          <w:rtl/>
          <w:lang w:bidi="ar-MA"/>
        </w:rPr>
        <w:t xml:space="preserve"> وقامت بتسييجه بشبكة من الممنوعات  والمحاذير حماية له من أي زحزحة أو انزياح.</w:t>
      </w:r>
    </w:p>
    <w:p w:rsidR="00476F92" w:rsidRPr="00E5735E" w:rsidRDefault="00F4151A" w:rsidP="00E5735E">
      <w:pPr>
        <w:tabs>
          <w:tab w:val="left" w:pos="567"/>
        </w:tabs>
        <w:bidi/>
        <w:spacing w:line="360" w:lineRule="auto"/>
        <w:ind w:left="720"/>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w:t>
      </w:r>
      <w:r w:rsidR="00572186">
        <w:rPr>
          <w:rFonts w:ascii="Traditional Arabic" w:hAnsi="Traditional Arabic" w:cs="Traditional Arabic" w:hint="cs"/>
          <w:b/>
          <w:bCs/>
          <w:sz w:val="20"/>
          <w:szCs w:val="20"/>
          <w:rtl/>
          <w:lang w:bidi="ar-MA"/>
        </w:rPr>
        <w:t xml:space="preserve"> </w:t>
      </w:r>
      <w:r w:rsidRPr="00E5735E">
        <w:rPr>
          <w:rFonts w:ascii="Traditional Arabic" w:hAnsi="Traditional Arabic" w:cs="Traditional Arabic"/>
          <w:b/>
          <w:bCs/>
          <w:sz w:val="20"/>
          <w:szCs w:val="20"/>
          <w:rtl/>
          <w:lang w:bidi="ar-MA"/>
        </w:rPr>
        <w:t xml:space="preserve">  شكل الجسد و</w:t>
      </w:r>
      <w:r w:rsidR="00476F92" w:rsidRPr="00E5735E">
        <w:rPr>
          <w:rFonts w:ascii="Traditional Arabic" w:hAnsi="Traditional Arabic" w:cs="Traditional Arabic"/>
          <w:b/>
          <w:bCs/>
          <w:sz w:val="20"/>
          <w:szCs w:val="20"/>
          <w:rtl/>
          <w:lang w:bidi="ar-MA"/>
        </w:rPr>
        <w:t xml:space="preserve">قوانين التعامل مأزقا وجوديا كبيرا على مر تاريخ الإنسان. </w:t>
      </w:r>
      <w:r w:rsidRPr="00E5735E">
        <w:rPr>
          <w:rFonts w:ascii="Traditional Arabic" w:hAnsi="Traditional Arabic" w:cs="Traditional Arabic"/>
          <w:b/>
          <w:bCs/>
          <w:sz w:val="20"/>
          <w:szCs w:val="20"/>
          <w:rtl/>
          <w:lang w:bidi="ar-MA"/>
        </w:rPr>
        <w:t>فهو وعاء الشهوانية و</w:t>
      </w:r>
      <w:r w:rsidR="00476F92" w:rsidRPr="00E5735E">
        <w:rPr>
          <w:rFonts w:ascii="Traditional Arabic" w:hAnsi="Traditional Arabic" w:cs="Traditional Arabic"/>
          <w:b/>
          <w:bCs/>
          <w:sz w:val="20"/>
          <w:szCs w:val="20"/>
          <w:rtl/>
          <w:lang w:bidi="ar-MA"/>
        </w:rPr>
        <w:t>الحرية المطلقة</w:t>
      </w:r>
      <w:r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التي تم </w:t>
      </w:r>
      <w:r w:rsidRPr="00E5735E">
        <w:rPr>
          <w:rFonts w:ascii="Traditional Arabic" w:hAnsi="Traditional Arabic" w:cs="Traditional Arabic"/>
          <w:b/>
          <w:bCs/>
          <w:sz w:val="20"/>
          <w:szCs w:val="20"/>
          <w:rtl/>
          <w:lang w:bidi="ar-MA"/>
        </w:rPr>
        <w:t>تقيدها حفاظا على الأمن الجماعي، ومعها تم تقييده</w:t>
      </w:r>
      <w:r w:rsidR="00476F92" w:rsidRPr="00E5735E">
        <w:rPr>
          <w:rFonts w:ascii="Traditional Arabic" w:hAnsi="Traditional Arabic" w:cs="Traditional Arabic"/>
          <w:b/>
          <w:bCs/>
          <w:sz w:val="20"/>
          <w:szCs w:val="20"/>
          <w:rtl/>
          <w:lang w:bidi="ar-MA"/>
        </w:rPr>
        <w:t xml:space="preserve"> وكبح جماحه درءا لأي انفلات غرائزي أو عودة محتملة لحالة الطبيعة الأولى.</w:t>
      </w:r>
    </w:p>
    <w:p w:rsidR="00476F92" w:rsidRPr="00E5735E" w:rsidRDefault="00572186" w:rsidP="00E5735E">
      <w:pPr>
        <w:tabs>
          <w:tab w:val="left" w:pos="567"/>
        </w:tabs>
        <w:bidi/>
        <w:spacing w:line="360" w:lineRule="auto"/>
        <w:ind w:left="720"/>
        <w:jc w:val="both"/>
        <w:rPr>
          <w:rFonts w:ascii="Traditional Arabic" w:hAnsi="Traditional Arabic" w:cs="Traditional Arabic"/>
          <w:b/>
          <w:bCs/>
          <w:sz w:val="20"/>
          <w:szCs w:val="20"/>
          <w:rtl/>
          <w:lang w:bidi="ar-MA"/>
        </w:rPr>
      </w:pPr>
      <w:r>
        <w:rPr>
          <w:rFonts w:ascii="Traditional Arabic" w:hAnsi="Traditional Arabic" w:cs="Traditional Arabic"/>
          <w:b/>
          <w:bCs/>
          <w:sz w:val="20"/>
          <w:szCs w:val="20"/>
          <w:rtl/>
          <w:lang w:bidi="ar-MA"/>
        </w:rPr>
        <w:t xml:space="preserve">    </w:t>
      </w: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فالمحاولات المستمرة لنز</w:t>
      </w:r>
      <w:r w:rsidR="00F4151A" w:rsidRPr="00E5735E">
        <w:rPr>
          <w:rFonts w:ascii="Traditional Arabic" w:hAnsi="Traditional Arabic" w:cs="Traditional Arabic"/>
          <w:b/>
          <w:bCs/>
          <w:sz w:val="20"/>
          <w:szCs w:val="20"/>
          <w:rtl/>
          <w:lang w:bidi="ar-MA"/>
        </w:rPr>
        <w:t>ع صفة الملكية الخاصة عن الجسد و</w:t>
      </w:r>
      <w:r w:rsidR="00476F92" w:rsidRPr="00E5735E">
        <w:rPr>
          <w:rFonts w:ascii="Traditional Arabic" w:hAnsi="Traditional Arabic" w:cs="Traditional Arabic"/>
          <w:b/>
          <w:bCs/>
          <w:sz w:val="20"/>
          <w:szCs w:val="20"/>
          <w:rtl/>
          <w:lang w:bidi="ar-MA"/>
        </w:rPr>
        <w:t>ضمه إلى الملكية الجماعية التي تفرض ج</w:t>
      </w:r>
      <w:r w:rsidR="00F4151A" w:rsidRPr="00E5735E">
        <w:rPr>
          <w:rFonts w:ascii="Traditional Arabic" w:hAnsi="Traditional Arabic" w:cs="Traditional Arabic"/>
          <w:b/>
          <w:bCs/>
          <w:sz w:val="20"/>
          <w:szCs w:val="20"/>
          <w:rtl/>
          <w:lang w:bidi="ar-MA"/>
        </w:rPr>
        <w:t>ملة من الممنوعات في التعامل معه،</w:t>
      </w:r>
      <w:r w:rsidR="00476F92" w:rsidRPr="00E5735E">
        <w:rPr>
          <w:rFonts w:ascii="Traditional Arabic" w:hAnsi="Traditional Arabic" w:cs="Traditional Arabic"/>
          <w:b/>
          <w:bCs/>
          <w:sz w:val="20"/>
          <w:szCs w:val="20"/>
          <w:rtl/>
          <w:lang w:bidi="ar-MA"/>
        </w:rPr>
        <w:t xml:space="preserve"> اصطدمت بمقاومة بلغت </w:t>
      </w:r>
      <w:r w:rsidR="00F4151A" w:rsidRPr="00E5735E">
        <w:rPr>
          <w:rFonts w:ascii="Traditional Arabic" w:hAnsi="Traditional Arabic" w:cs="Traditional Arabic"/>
          <w:b/>
          <w:bCs/>
          <w:sz w:val="20"/>
          <w:szCs w:val="20"/>
          <w:rtl/>
          <w:lang w:bidi="ar-MA"/>
        </w:rPr>
        <w:t>حد العصيان التام في بعض الحالات، و</w:t>
      </w:r>
      <w:r w:rsidR="00476F92" w:rsidRPr="00E5735E">
        <w:rPr>
          <w:rFonts w:ascii="Traditional Arabic" w:hAnsi="Traditional Arabic" w:cs="Traditional Arabic"/>
          <w:b/>
          <w:bCs/>
          <w:sz w:val="20"/>
          <w:szCs w:val="20"/>
          <w:rtl/>
          <w:lang w:bidi="ar-MA"/>
        </w:rPr>
        <w:t>يعتبر الوشم من أبرز أشكال هذه المقاومة. فالأوشام التي احتل</w:t>
      </w:r>
      <w:r w:rsidR="00F4151A" w:rsidRPr="00E5735E">
        <w:rPr>
          <w:rFonts w:ascii="Traditional Arabic" w:hAnsi="Traditional Arabic" w:cs="Traditional Arabic"/>
          <w:b/>
          <w:bCs/>
          <w:sz w:val="20"/>
          <w:szCs w:val="20"/>
          <w:rtl/>
          <w:lang w:bidi="ar-MA"/>
        </w:rPr>
        <w:t xml:space="preserve">ت أكثر المناطق حميمية في الجسد، </w:t>
      </w:r>
      <w:r w:rsidR="00476F92" w:rsidRPr="00E5735E">
        <w:rPr>
          <w:rFonts w:ascii="Traditional Arabic" w:hAnsi="Traditional Arabic" w:cs="Traditional Arabic"/>
          <w:b/>
          <w:bCs/>
          <w:sz w:val="20"/>
          <w:szCs w:val="20"/>
          <w:rtl/>
          <w:lang w:bidi="ar-MA"/>
        </w:rPr>
        <w:t>س</w:t>
      </w:r>
      <w:r w:rsidR="00F4151A" w:rsidRPr="00E5735E">
        <w:rPr>
          <w:rFonts w:ascii="Traditional Arabic" w:hAnsi="Traditional Arabic" w:cs="Traditional Arabic"/>
          <w:b/>
          <w:bCs/>
          <w:sz w:val="20"/>
          <w:szCs w:val="20"/>
          <w:rtl/>
          <w:lang w:bidi="ar-MA"/>
        </w:rPr>
        <w:t>اهمت في كسر حرمة هذه الحميمية و</w:t>
      </w:r>
      <w:r w:rsidR="00476F92" w:rsidRPr="00E5735E">
        <w:rPr>
          <w:rFonts w:ascii="Traditional Arabic" w:hAnsi="Traditional Arabic" w:cs="Traditional Arabic"/>
          <w:b/>
          <w:bCs/>
          <w:sz w:val="20"/>
          <w:szCs w:val="20"/>
          <w:rtl/>
          <w:lang w:bidi="ar-MA"/>
        </w:rPr>
        <w:t>تجاوز منطق الحجب الحامي لها من أي اختراق قد يؤدي إلى تقويض أركان الجماعة. استخدم الوشم أيضا كإجراء تمويهي</w:t>
      </w:r>
      <w:r w:rsidR="00F4151A" w:rsidRPr="00E5735E">
        <w:rPr>
          <w:rFonts w:ascii="Traditional Arabic" w:hAnsi="Traditional Arabic" w:cs="Traditional Arabic"/>
          <w:b/>
          <w:bCs/>
          <w:sz w:val="20"/>
          <w:szCs w:val="20"/>
          <w:rtl/>
          <w:lang w:bidi="ar-MA"/>
        </w:rPr>
        <w:t xml:space="preserve"> يتم من خلاله إخفاء عيوب خلقية، أو </w:t>
      </w:r>
      <w:r w:rsidR="00476F92" w:rsidRPr="00E5735E">
        <w:rPr>
          <w:rFonts w:ascii="Traditional Arabic" w:hAnsi="Traditional Arabic" w:cs="Traditional Arabic"/>
          <w:b/>
          <w:bCs/>
          <w:sz w:val="20"/>
          <w:szCs w:val="20"/>
          <w:rtl/>
          <w:lang w:bidi="ar-MA"/>
        </w:rPr>
        <w:t>آثار ندوب تقلب على صاحبها مواجع الحوادث المرتبطة بها.</w:t>
      </w:r>
      <w:r w:rsidR="00F4151A"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ال</w:t>
      </w:r>
      <w:r w:rsidR="00F4151A" w:rsidRPr="00E5735E">
        <w:rPr>
          <w:rFonts w:ascii="Traditional Arabic" w:hAnsi="Traditional Arabic" w:cs="Traditional Arabic"/>
          <w:b/>
          <w:bCs/>
          <w:sz w:val="20"/>
          <w:szCs w:val="20"/>
          <w:rtl/>
          <w:lang w:bidi="ar-MA"/>
        </w:rPr>
        <w:t>تمرد هنا إعلان عن ولادة جديدة و</w:t>
      </w:r>
      <w:r w:rsidR="00476F92" w:rsidRPr="00E5735E">
        <w:rPr>
          <w:rFonts w:ascii="Traditional Arabic" w:hAnsi="Traditional Arabic" w:cs="Traditional Arabic"/>
          <w:b/>
          <w:bCs/>
          <w:sz w:val="20"/>
          <w:szCs w:val="20"/>
          <w:rtl/>
          <w:lang w:bidi="ar-MA"/>
        </w:rPr>
        <w:t>استعادة المثالية الضائعة بواسطة وشم داعم لهذا السعي نحو الكمال كما جاء في جاء في المقطع الروائي من رواية الرمز المفقود(عبر النار-تحول إلى رماد, ثم خرج مجددا)</w:t>
      </w:r>
      <w:r w:rsidR="00F4151A" w:rsidRPr="00E5735E">
        <w:rPr>
          <w:rStyle w:val="FootnoteReference"/>
          <w:rFonts w:ascii="Traditional Arabic" w:hAnsi="Traditional Arabic" w:cs="Traditional Arabic"/>
          <w:b/>
          <w:bCs/>
          <w:sz w:val="20"/>
          <w:szCs w:val="20"/>
          <w:rtl/>
          <w:lang w:bidi="ar-MA"/>
        </w:rPr>
        <w:footnoteReference w:id="10"/>
      </w:r>
      <w:r w:rsidR="00476F92" w:rsidRPr="00E5735E">
        <w:rPr>
          <w:rFonts w:ascii="Traditional Arabic" w:hAnsi="Traditional Arabic" w:cs="Traditional Arabic"/>
          <w:b/>
          <w:bCs/>
          <w:sz w:val="20"/>
          <w:szCs w:val="20"/>
          <w:rtl/>
          <w:lang w:bidi="ar-MA"/>
        </w:rPr>
        <w:t>. ويتجلى التمرد أيضا في توظيف الجسد للكشف عن التوجه الفلسفي أو الديني المعارض, بشكل صريح و صادم يتجدد معه النقاش كلما تجددت رؤيته.</w:t>
      </w:r>
    </w:p>
    <w:p w:rsidR="00476F92" w:rsidRPr="00E5735E" w:rsidRDefault="00476F92" w:rsidP="00E5735E">
      <w:pPr>
        <w:tabs>
          <w:tab w:val="left" w:pos="567"/>
        </w:tabs>
        <w:bidi/>
        <w:spacing w:line="360" w:lineRule="auto"/>
        <w:jc w:val="both"/>
        <w:rPr>
          <w:rFonts w:ascii="Traditional Arabic" w:hAnsi="Traditional Arabic" w:cs="Traditional Arabic"/>
          <w:b/>
          <w:bCs/>
          <w:sz w:val="20"/>
          <w:szCs w:val="20"/>
          <w:rtl/>
          <w:lang w:bidi="ar-MA"/>
        </w:rPr>
      </w:pPr>
    </w:p>
    <w:p w:rsidR="00476F92" w:rsidRPr="00E5735E" w:rsidRDefault="00046A3C" w:rsidP="00E5735E">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noProof/>
          <w:sz w:val="20"/>
          <w:szCs w:val="20"/>
          <w:rtl/>
          <w:lang w:eastAsia="fr-FR"/>
        </w:rPr>
        <w:lastRenderedPageBreak/>
        <w:t xml:space="preserve">                     </w:t>
      </w:r>
      <w:r w:rsidR="00476F92" w:rsidRPr="00E5735E">
        <w:rPr>
          <w:rFonts w:ascii="Traditional Arabic" w:hAnsi="Traditional Arabic" w:cs="Traditional Arabic"/>
          <w:b/>
          <w:bCs/>
          <w:noProof/>
          <w:sz w:val="20"/>
          <w:szCs w:val="20"/>
          <w:rtl/>
          <w:lang w:eastAsia="fr-FR"/>
        </w:rPr>
        <w:drawing>
          <wp:inline distT="0" distB="0" distL="0" distR="0">
            <wp:extent cx="5495925" cy="3505200"/>
            <wp:effectExtent l="19050" t="0" r="9525" b="0"/>
            <wp:docPr id="17" name="Picture 16" descr="71610686720ced13c527040af7f8c7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1610686720ced13c527040af7f8c7e8.jpg"/>
                    <pic:cNvPicPr/>
                  </pic:nvPicPr>
                  <pic:blipFill>
                    <a:blip r:embed="rId10"/>
                    <a:stretch>
                      <a:fillRect/>
                    </a:stretch>
                  </pic:blipFill>
                  <pic:spPr>
                    <a:xfrm>
                      <a:off x="0" y="0"/>
                      <a:ext cx="5495925" cy="3505200"/>
                    </a:xfrm>
                    <a:prstGeom prst="rect">
                      <a:avLst/>
                    </a:prstGeom>
                  </pic:spPr>
                </pic:pic>
              </a:graphicData>
            </a:graphic>
          </wp:inline>
        </w:drawing>
      </w:r>
      <w:r w:rsidR="00F4151A" w:rsidRPr="00E5735E">
        <w:rPr>
          <w:rStyle w:val="FootnoteReference"/>
          <w:rFonts w:ascii="Traditional Arabic" w:hAnsi="Traditional Arabic" w:cs="Traditional Arabic"/>
          <w:b/>
          <w:bCs/>
          <w:noProof/>
          <w:sz w:val="20"/>
          <w:szCs w:val="20"/>
          <w:rtl/>
          <w:lang w:eastAsia="fr-FR"/>
        </w:rPr>
        <w:footnoteReference w:id="11"/>
      </w:r>
    </w:p>
    <w:p w:rsidR="00CF5772" w:rsidRPr="00E5735E" w:rsidRDefault="00572186" w:rsidP="00E5735E">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F4151A" w:rsidRPr="00E5735E">
        <w:rPr>
          <w:rFonts w:ascii="Traditional Arabic" w:hAnsi="Traditional Arabic" w:cs="Traditional Arabic"/>
          <w:b/>
          <w:bCs/>
          <w:sz w:val="20"/>
          <w:szCs w:val="20"/>
          <w:rtl/>
          <w:lang w:bidi="ar-MA"/>
        </w:rPr>
        <w:t xml:space="preserve">  تعبر الصورة بشكل </w:t>
      </w:r>
      <w:r w:rsidR="00476F92" w:rsidRPr="00E5735E">
        <w:rPr>
          <w:rFonts w:ascii="Traditional Arabic" w:hAnsi="Traditional Arabic" w:cs="Traditional Arabic"/>
          <w:b/>
          <w:bCs/>
          <w:sz w:val="20"/>
          <w:szCs w:val="20"/>
          <w:rtl/>
          <w:lang w:bidi="ar-MA"/>
        </w:rPr>
        <w:t>مباشر</w:t>
      </w: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عن الوشم المراوغ إذا جاز التعبير. فهو ي</w:t>
      </w:r>
      <w:r w:rsidR="00F4151A" w:rsidRPr="00E5735E">
        <w:rPr>
          <w:rFonts w:ascii="Traditional Arabic" w:hAnsi="Traditional Arabic" w:cs="Traditional Arabic"/>
          <w:b/>
          <w:bCs/>
          <w:sz w:val="20"/>
          <w:szCs w:val="20"/>
          <w:rtl/>
          <w:lang w:bidi="ar-MA"/>
        </w:rPr>
        <w:t>موه الندوب بشكل تام معلنا موتها، و</w:t>
      </w:r>
      <w:r w:rsidR="00476F92" w:rsidRPr="00E5735E">
        <w:rPr>
          <w:rFonts w:ascii="Traditional Arabic" w:hAnsi="Traditional Arabic" w:cs="Traditional Arabic"/>
          <w:b/>
          <w:bCs/>
          <w:sz w:val="20"/>
          <w:szCs w:val="20"/>
          <w:rtl/>
          <w:lang w:bidi="ar-MA"/>
        </w:rPr>
        <w:t>بالتا</w:t>
      </w:r>
      <w:r w:rsidR="00F4151A" w:rsidRPr="00E5735E">
        <w:rPr>
          <w:rFonts w:ascii="Traditional Arabic" w:hAnsi="Traditional Arabic" w:cs="Traditional Arabic"/>
          <w:b/>
          <w:bCs/>
          <w:sz w:val="20"/>
          <w:szCs w:val="20"/>
          <w:rtl/>
          <w:lang w:bidi="ar-MA"/>
        </w:rPr>
        <w:t>لي موت ما تسببه من تشويه جسدي و</w:t>
      </w:r>
      <w:r w:rsidR="00476F92" w:rsidRPr="00E5735E">
        <w:rPr>
          <w:rFonts w:ascii="Traditional Arabic" w:hAnsi="Traditional Arabic" w:cs="Traditional Arabic"/>
          <w:b/>
          <w:bCs/>
          <w:sz w:val="20"/>
          <w:szCs w:val="20"/>
          <w:rtl/>
          <w:lang w:bidi="ar-MA"/>
        </w:rPr>
        <w:t xml:space="preserve">ألم نفسي. </w:t>
      </w:r>
      <w:r w:rsidR="00F4151A" w:rsidRPr="00E5735E">
        <w:rPr>
          <w:rFonts w:ascii="Traditional Arabic" w:hAnsi="Traditional Arabic" w:cs="Traditional Arabic"/>
          <w:b/>
          <w:bCs/>
          <w:sz w:val="20"/>
          <w:szCs w:val="20"/>
          <w:rtl/>
          <w:lang w:bidi="ar-MA"/>
        </w:rPr>
        <w:t>فالوشم الآن سلاح لترميم الذات و</w:t>
      </w:r>
      <w:r w:rsidR="000C7C22" w:rsidRPr="00E5735E">
        <w:rPr>
          <w:rFonts w:ascii="Traditional Arabic" w:hAnsi="Traditional Arabic" w:cs="Traditional Arabic"/>
          <w:b/>
          <w:bCs/>
          <w:sz w:val="20"/>
          <w:szCs w:val="20"/>
          <w:rtl/>
          <w:lang w:bidi="ar-MA"/>
        </w:rPr>
        <w:t>رتق جراح الجسد و</w:t>
      </w:r>
      <w:r w:rsidR="00476F92" w:rsidRPr="00E5735E">
        <w:rPr>
          <w:rFonts w:ascii="Traditional Arabic" w:hAnsi="Traditional Arabic" w:cs="Traditional Arabic"/>
          <w:b/>
          <w:bCs/>
          <w:sz w:val="20"/>
          <w:szCs w:val="20"/>
          <w:rtl/>
          <w:lang w:bidi="ar-MA"/>
        </w:rPr>
        <w:t>النفس.</w:t>
      </w:r>
    </w:p>
    <w:p w:rsidR="00572186" w:rsidRDefault="00CF5772" w:rsidP="00572186">
      <w:pPr>
        <w:tabs>
          <w:tab w:val="left" w:pos="567"/>
        </w:tabs>
        <w:bidi/>
        <w:spacing w:line="360" w:lineRule="auto"/>
        <w:jc w:val="both"/>
        <w:rPr>
          <w:rFonts w:ascii="Traditional Arabic" w:eastAsia="Times New Roman" w:hAnsi="Traditional Arabic" w:cs="Traditional Arabic"/>
          <w:snapToGrid w:val="0"/>
          <w:color w:val="000000"/>
          <w:w w:val="0"/>
          <w:sz w:val="20"/>
          <w:szCs w:val="20"/>
          <w:u w:color="000000"/>
          <w:bdr w:val="none" w:sz="0" w:space="0" w:color="000000"/>
          <w:shd w:val="clear" w:color="000000" w:fill="000000"/>
          <w:rtl/>
        </w:rPr>
      </w:pPr>
      <w:r w:rsidRPr="00E5735E">
        <w:rPr>
          <w:rFonts w:ascii="Traditional Arabic" w:eastAsia="Times New Roman" w:hAnsi="Traditional Arabic" w:cs="Traditional Arabic"/>
          <w:snapToGrid w:val="0"/>
          <w:color w:val="000000"/>
          <w:w w:val="0"/>
          <w:sz w:val="20"/>
          <w:szCs w:val="20"/>
          <w:u w:color="000000"/>
          <w:bdr w:val="none" w:sz="0" w:space="0" w:color="000000"/>
          <w:shd w:val="clear" w:color="000000" w:fill="000000"/>
        </w:rPr>
        <w:t xml:space="preserve"> </w:t>
      </w:r>
      <w:r w:rsidRPr="00E5735E">
        <w:rPr>
          <w:rFonts w:ascii="Traditional Arabic" w:hAnsi="Traditional Arabic" w:cs="Traditional Arabic"/>
          <w:b/>
          <w:bCs/>
          <w:noProof/>
          <w:sz w:val="20"/>
          <w:szCs w:val="20"/>
          <w:rtl/>
          <w:lang w:eastAsia="fr-FR"/>
        </w:rPr>
        <w:drawing>
          <wp:inline distT="0" distB="0" distL="0" distR="0">
            <wp:extent cx="5760720" cy="3240405"/>
            <wp:effectExtent l="19050" t="0" r="0" b="0"/>
            <wp:docPr id="2" name="Picture 2" descr="C:\Users\pc\Pictures\وشم الظه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ictures\وشم الظهر.jpg"/>
                    <pic:cNvPicPr>
                      <a:picLocks noChangeAspect="1" noChangeArrowheads="1"/>
                    </pic:cNvPicPr>
                  </pic:nvPicPr>
                  <pic:blipFill>
                    <a:blip r:embed="rId11"/>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476F92" w:rsidRPr="00572186" w:rsidRDefault="00736A03" w:rsidP="00572186">
      <w:pPr>
        <w:tabs>
          <w:tab w:val="left" w:pos="567"/>
        </w:tabs>
        <w:bidi/>
        <w:spacing w:line="360" w:lineRule="auto"/>
        <w:jc w:val="both"/>
        <w:rPr>
          <w:rFonts w:ascii="Traditional Arabic" w:eastAsia="Times New Roman" w:hAnsi="Traditional Arabic" w:cs="Traditional Arabic"/>
          <w:snapToGrid w:val="0"/>
          <w:color w:val="000000"/>
          <w:w w:val="0"/>
          <w:sz w:val="20"/>
          <w:szCs w:val="20"/>
          <w:u w:color="000000"/>
          <w:bdr w:val="none" w:sz="0" w:space="0" w:color="000000"/>
          <w:shd w:val="clear" w:color="000000" w:fill="000000"/>
          <w:rtl/>
        </w:rPr>
      </w:pPr>
      <w:r>
        <w:rPr>
          <w:rFonts w:ascii="Traditional Arabic" w:hAnsi="Traditional Arabic" w:cs="Traditional Arabic" w:hint="cs"/>
          <w:b/>
          <w:bCs/>
          <w:sz w:val="20"/>
          <w:szCs w:val="20"/>
          <w:rtl/>
          <w:lang w:bidi="ar-MA"/>
        </w:rPr>
        <w:lastRenderedPageBreak/>
        <w:t xml:space="preserve">    </w:t>
      </w:r>
      <w:r w:rsidR="00F107A3" w:rsidRPr="00E5735E">
        <w:rPr>
          <w:rFonts w:ascii="Traditional Arabic" w:hAnsi="Traditional Arabic" w:cs="Traditional Arabic"/>
          <w:b/>
          <w:bCs/>
          <w:sz w:val="20"/>
          <w:szCs w:val="20"/>
          <w:rtl/>
          <w:lang w:bidi="ar-MA"/>
        </w:rPr>
        <w:t>في هذه الصورة يتحول الوشم إلى لباس مكتوب،</w:t>
      </w:r>
      <w:r w:rsidR="00476F92" w:rsidRPr="00E5735E">
        <w:rPr>
          <w:rFonts w:ascii="Traditional Arabic" w:hAnsi="Traditional Arabic" w:cs="Traditional Arabic"/>
          <w:b/>
          <w:bCs/>
          <w:sz w:val="20"/>
          <w:szCs w:val="20"/>
          <w:rtl/>
          <w:lang w:bidi="ar-MA"/>
        </w:rPr>
        <w:t xml:space="preserve"> فهو يرتقي من كونه</w:t>
      </w:r>
      <w:r w:rsidR="00F107A3" w:rsidRPr="00E5735E">
        <w:rPr>
          <w:rFonts w:ascii="Traditional Arabic" w:hAnsi="Traditional Arabic" w:cs="Traditional Arabic"/>
          <w:b/>
          <w:bCs/>
          <w:sz w:val="20"/>
          <w:szCs w:val="20"/>
          <w:rtl/>
          <w:lang w:bidi="ar-MA"/>
        </w:rPr>
        <w:t xml:space="preserve"> مظهرا تعبيريا يحمل دلالة معينة،</w:t>
      </w:r>
      <w:r w:rsidR="00476F92" w:rsidRPr="00E5735E">
        <w:rPr>
          <w:rFonts w:ascii="Traditional Arabic" w:hAnsi="Traditional Arabic" w:cs="Traditional Arabic"/>
          <w:b/>
          <w:bCs/>
          <w:sz w:val="20"/>
          <w:szCs w:val="20"/>
          <w:rtl/>
          <w:lang w:bidi="ar-MA"/>
        </w:rPr>
        <w:t xml:space="preserve"> إلى سلطة قوية تمارس نفوذها بكل ثقة مستمدة من مشروعية منحها إياها صاحب هذا</w:t>
      </w:r>
      <w:r w:rsidR="00F107A3"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الوشم. وشم ال</w:t>
      </w:r>
      <w:r w:rsidR="00F107A3" w:rsidRPr="00E5735E">
        <w:rPr>
          <w:rFonts w:ascii="Traditional Arabic" w:hAnsi="Traditional Arabic" w:cs="Traditional Arabic"/>
          <w:b/>
          <w:bCs/>
          <w:sz w:val="20"/>
          <w:szCs w:val="20"/>
          <w:rtl/>
          <w:lang w:bidi="ar-MA"/>
        </w:rPr>
        <w:t>جسد بشكل كلي بمثابة عملية هدم وبناء،</w:t>
      </w:r>
      <w:r w:rsidR="00476F92" w:rsidRPr="00E5735E">
        <w:rPr>
          <w:rFonts w:ascii="Traditional Arabic" w:hAnsi="Traditional Arabic" w:cs="Traditional Arabic"/>
          <w:b/>
          <w:bCs/>
          <w:sz w:val="20"/>
          <w:szCs w:val="20"/>
          <w:rtl/>
          <w:lang w:bidi="ar-MA"/>
        </w:rPr>
        <w:t xml:space="preserve">تم </w:t>
      </w:r>
      <w:r w:rsidR="00F107A3" w:rsidRPr="00E5735E">
        <w:rPr>
          <w:rFonts w:ascii="Traditional Arabic" w:hAnsi="Traditional Arabic" w:cs="Traditional Arabic"/>
          <w:b/>
          <w:bCs/>
          <w:sz w:val="20"/>
          <w:szCs w:val="20"/>
          <w:rtl/>
          <w:lang w:bidi="ar-MA"/>
        </w:rPr>
        <w:t>من خلالها تحطيم البنية الأولى وإحلال أخرى محلها بهندسة و</w:t>
      </w:r>
      <w:r w:rsidR="00476F92" w:rsidRPr="00E5735E">
        <w:rPr>
          <w:rFonts w:ascii="Traditional Arabic" w:hAnsi="Traditional Arabic" w:cs="Traditional Arabic"/>
          <w:b/>
          <w:bCs/>
          <w:sz w:val="20"/>
          <w:szCs w:val="20"/>
          <w:rtl/>
          <w:lang w:bidi="ar-MA"/>
        </w:rPr>
        <w:t xml:space="preserve">مضمون جديدين. إنه انفلات من الهيمنة الاجتماعية </w:t>
      </w:r>
      <w:r w:rsidR="00F107A3" w:rsidRPr="00E5735E">
        <w:rPr>
          <w:rFonts w:ascii="Traditional Arabic" w:hAnsi="Traditional Arabic" w:cs="Traditional Arabic"/>
          <w:b/>
          <w:bCs/>
          <w:sz w:val="20"/>
          <w:szCs w:val="20"/>
          <w:rtl/>
          <w:lang w:bidi="ar-MA"/>
        </w:rPr>
        <w:t>بشكل عنيف ممهور بتوقيع التحدي و</w:t>
      </w:r>
      <w:r w:rsidR="00476F92" w:rsidRPr="00E5735E">
        <w:rPr>
          <w:rFonts w:ascii="Traditional Arabic" w:hAnsi="Traditional Arabic" w:cs="Traditional Arabic"/>
          <w:b/>
          <w:bCs/>
          <w:sz w:val="20"/>
          <w:szCs w:val="20"/>
          <w:rtl/>
          <w:lang w:bidi="ar-MA"/>
        </w:rPr>
        <w:t>الاستفزاز</w:t>
      </w:r>
      <w:r w:rsidR="00572186">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المقصود.</w:t>
      </w:r>
    </w:p>
    <w:p w:rsidR="00476F92" w:rsidRPr="00E5735E" w:rsidRDefault="00476F92" w:rsidP="00572186">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في ميزان القوة يتفوق الوعي الجمعي ب</w:t>
      </w:r>
      <w:r w:rsidR="00F107A3" w:rsidRPr="00E5735E">
        <w:rPr>
          <w:rFonts w:ascii="Traditional Arabic" w:hAnsi="Traditional Arabic" w:cs="Traditional Arabic"/>
          <w:b/>
          <w:bCs/>
          <w:sz w:val="20"/>
          <w:szCs w:val="20"/>
          <w:rtl/>
          <w:lang w:bidi="ar-MA"/>
        </w:rPr>
        <w:t>قدرته على مضايقة الوعي الفردي و</w:t>
      </w:r>
      <w:r w:rsidRPr="00E5735E">
        <w:rPr>
          <w:rFonts w:ascii="Traditional Arabic" w:hAnsi="Traditional Arabic" w:cs="Traditional Arabic"/>
          <w:b/>
          <w:bCs/>
          <w:sz w:val="20"/>
          <w:szCs w:val="20"/>
          <w:rtl/>
          <w:lang w:bidi="ar-MA"/>
        </w:rPr>
        <w:t>محاولة اس</w:t>
      </w:r>
      <w:r w:rsidR="00F107A3" w:rsidRPr="00E5735E">
        <w:rPr>
          <w:rFonts w:ascii="Traditional Arabic" w:hAnsi="Traditional Arabic" w:cs="Traditional Arabic"/>
          <w:b/>
          <w:bCs/>
          <w:sz w:val="20"/>
          <w:szCs w:val="20"/>
          <w:rtl/>
          <w:lang w:bidi="ar-MA"/>
        </w:rPr>
        <w:t>تضمامه ولو بالقوة بهدف إضعافه و</w:t>
      </w:r>
      <w:r w:rsidRPr="00E5735E">
        <w:rPr>
          <w:rFonts w:ascii="Traditional Arabic" w:hAnsi="Traditional Arabic" w:cs="Traditional Arabic"/>
          <w:b/>
          <w:bCs/>
          <w:sz w:val="20"/>
          <w:szCs w:val="20"/>
          <w:rtl/>
          <w:lang w:bidi="ar-MA"/>
        </w:rPr>
        <w:t>بالتالي طمسه. لكن هذه المعادلة</w:t>
      </w:r>
      <w:r w:rsidR="00F107A3" w:rsidRPr="00E5735E">
        <w:rPr>
          <w:rFonts w:ascii="Traditional Arabic" w:hAnsi="Traditional Arabic" w:cs="Traditional Arabic"/>
          <w:b/>
          <w:bCs/>
          <w:sz w:val="20"/>
          <w:szCs w:val="20"/>
          <w:rtl/>
          <w:lang w:bidi="ar-MA"/>
        </w:rPr>
        <w:t xml:space="preserve"> لم تعد لها نفس الهالة السابقة، </w:t>
      </w:r>
      <w:r w:rsidRPr="00E5735E">
        <w:rPr>
          <w:rFonts w:ascii="Traditional Arabic" w:hAnsi="Traditional Arabic" w:cs="Traditional Arabic"/>
          <w:b/>
          <w:bCs/>
          <w:sz w:val="20"/>
          <w:szCs w:val="20"/>
          <w:rtl/>
          <w:lang w:bidi="ar-MA"/>
        </w:rPr>
        <w:t>على اعتبار أن قوة</w:t>
      </w:r>
      <w:r w:rsidR="00F107A3" w:rsidRPr="00E5735E">
        <w:rPr>
          <w:rFonts w:ascii="Traditional Arabic" w:hAnsi="Traditional Arabic" w:cs="Traditional Arabic"/>
          <w:b/>
          <w:bCs/>
          <w:sz w:val="20"/>
          <w:szCs w:val="20"/>
          <w:rtl/>
          <w:lang w:bidi="ar-MA"/>
        </w:rPr>
        <w:t xml:space="preserve"> الوعي الفردي تزداد شيئا فشيئا، وأصبح له ما يكفي من الجرأة ليقوم بغزوات مضادة و</w:t>
      </w:r>
      <w:r w:rsidRPr="00E5735E">
        <w:rPr>
          <w:rFonts w:ascii="Traditional Arabic" w:hAnsi="Traditional Arabic" w:cs="Traditional Arabic"/>
          <w:b/>
          <w:bCs/>
          <w:sz w:val="20"/>
          <w:szCs w:val="20"/>
          <w:rtl/>
          <w:lang w:bidi="ar-MA"/>
        </w:rPr>
        <w:t>يحاو</w:t>
      </w:r>
      <w:r w:rsidR="00F107A3" w:rsidRPr="00E5735E">
        <w:rPr>
          <w:rFonts w:ascii="Traditional Arabic" w:hAnsi="Traditional Arabic" w:cs="Traditional Arabic"/>
          <w:b/>
          <w:bCs/>
          <w:sz w:val="20"/>
          <w:szCs w:val="20"/>
          <w:rtl/>
          <w:lang w:bidi="ar-MA"/>
        </w:rPr>
        <w:t>ل من جانبه اختراق الوعي الجمعي، و</w:t>
      </w:r>
      <w:r w:rsidRPr="00E5735E">
        <w:rPr>
          <w:rFonts w:ascii="Traditional Arabic" w:hAnsi="Traditional Arabic" w:cs="Traditional Arabic"/>
          <w:b/>
          <w:bCs/>
          <w:sz w:val="20"/>
          <w:szCs w:val="20"/>
          <w:rtl/>
          <w:lang w:bidi="ar-MA"/>
        </w:rPr>
        <w:t xml:space="preserve">كسر هيبة حضوره. هذه الأوشام سلاح مثالي في معركة الفرد </w:t>
      </w:r>
      <w:r w:rsidR="00F107A3" w:rsidRPr="00E5735E">
        <w:rPr>
          <w:rFonts w:ascii="Traditional Arabic" w:hAnsi="Traditional Arabic" w:cs="Traditional Arabic"/>
          <w:b/>
          <w:bCs/>
          <w:sz w:val="20"/>
          <w:szCs w:val="20"/>
          <w:rtl/>
          <w:lang w:bidi="ar-MA"/>
        </w:rPr>
        <w:t>ضد الجماعة. إنه "سرد السيرورة"</w:t>
      </w:r>
      <w:r w:rsidR="00F107A3" w:rsidRPr="00E5735E">
        <w:rPr>
          <w:rStyle w:val="FootnoteReference"/>
          <w:rFonts w:ascii="Traditional Arabic" w:hAnsi="Traditional Arabic" w:cs="Traditional Arabic"/>
          <w:b/>
          <w:bCs/>
          <w:sz w:val="20"/>
          <w:szCs w:val="20"/>
          <w:rtl/>
          <w:lang w:bidi="ar-MA"/>
        </w:rPr>
        <w:footnoteReference w:id="12"/>
      </w:r>
      <w:r w:rsidR="00F107A3" w:rsidRPr="00E5735E">
        <w:rPr>
          <w:rFonts w:ascii="Traditional Arabic" w:hAnsi="Traditional Arabic" w:cs="Traditional Arabic"/>
          <w:b/>
          <w:bCs/>
          <w:sz w:val="20"/>
          <w:szCs w:val="20"/>
          <w:rtl/>
          <w:lang w:bidi="ar-MA"/>
        </w:rPr>
        <w:t>،</w:t>
      </w:r>
      <w:r w:rsidRPr="00E5735E">
        <w:rPr>
          <w:rFonts w:ascii="Traditional Arabic" w:hAnsi="Traditional Arabic" w:cs="Traditional Arabic"/>
          <w:b/>
          <w:bCs/>
          <w:sz w:val="20"/>
          <w:szCs w:val="20"/>
          <w:rtl/>
          <w:lang w:bidi="ar-MA"/>
        </w:rPr>
        <w:t>كما يقول سعيد بنكراد في المقدمة التي خص بها ترجمة كتاب "آليات الكت</w:t>
      </w:r>
      <w:r w:rsidR="00F107A3" w:rsidRPr="00E5735E">
        <w:rPr>
          <w:rFonts w:ascii="Traditional Arabic" w:hAnsi="Traditional Arabic" w:cs="Traditional Arabic"/>
          <w:b/>
          <w:bCs/>
          <w:sz w:val="20"/>
          <w:szCs w:val="20"/>
          <w:rtl/>
          <w:lang w:bidi="ar-MA"/>
        </w:rPr>
        <w:t xml:space="preserve">ابة السردية" لأمبيرتو إيكو. </w:t>
      </w:r>
    </w:p>
    <w:p w:rsidR="00476F92" w:rsidRPr="00E5735E" w:rsidRDefault="00572186" w:rsidP="00572186">
      <w:pPr>
        <w:tabs>
          <w:tab w:val="left" w:pos="567"/>
        </w:tabs>
        <w:bidi/>
        <w:spacing w:line="360" w:lineRule="auto"/>
        <w:jc w:val="both"/>
        <w:rPr>
          <w:rFonts w:ascii="Traditional Arabic" w:hAnsi="Traditional Arabic" w:cs="Traditional Arabic"/>
          <w:b/>
          <w:bCs/>
          <w:sz w:val="24"/>
          <w:szCs w:val="24"/>
          <w:rtl/>
          <w:lang w:bidi="ar-MA"/>
        </w:rPr>
      </w:pPr>
      <w:r>
        <w:rPr>
          <w:rFonts w:ascii="Traditional Arabic" w:hAnsi="Traditional Arabic" w:cs="Traditional Arabic"/>
          <w:b/>
          <w:bCs/>
          <w:sz w:val="24"/>
          <w:szCs w:val="24"/>
          <w:rtl/>
          <w:lang w:bidi="ar-MA"/>
        </w:rPr>
        <w:t>الوشم و</w:t>
      </w:r>
      <w:r w:rsidR="00476F92" w:rsidRPr="00E5735E">
        <w:rPr>
          <w:rFonts w:ascii="Traditional Arabic" w:hAnsi="Traditional Arabic" w:cs="Traditional Arabic"/>
          <w:b/>
          <w:bCs/>
          <w:sz w:val="24"/>
          <w:szCs w:val="24"/>
          <w:rtl/>
          <w:lang w:bidi="ar-MA"/>
        </w:rPr>
        <w:t>سؤال القيم</w:t>
      </w:r>
    </w:p>
    <w:p w:rsidR="00572186" w:rsidRDefault="00572186" w:rsidP="00572186">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راهن الإنسان من</w:t>
      </w:r>
      <w:r w:rsidR="00F107A3" w:rsidRPr="00E5735E">
        <w:rPr>
          <w:rFonts w:ascii="Traditional Arabic" w:hAnsi="Traditional Arabic" w:cs="Traditional Arabic"/>
          <w:b/>
          <w:bCs/>
          <w:sz w:val="20"/>
          <w:szCs w:val="20"/>
          <w:rtl/>
          <w:lang w:bidi="ar-MA"/>
        </w:rPr>
        <w:t xml:space="preserve">ذ بداياته على التراكم المعرفي والقيمي في بناء حضارته على مر </w:t>
      </w:r>
      <w:r w:rsidR="00476F92" w:rsidRPr="00E5735E">
        <w:rPr>
          <w:rFonts w:ascii="Traditional Arabic" w:hAnsi="Traditional Arabic" w:cs="Traditional Arabic"/>
          <w:b/>
          <w:bCs/>
          <w:sz w:val="20"/>
          <w:szCs w:val="20"/>
          <w:rtl/>
          <w:lang w:bidi="ar-MA"/>
        </w:rPr>
        <w:t>الزمن.</w:t>
      </w:r>
      <w:r w:rsidR="00F107A3" w:rsidRPr="00E5735E">
        <w:rPr>
          <w:rFonts w:ascii="Traditional Arabic" w:hAnsi="Traditional Arabic" w:cs="Traditional Arabic"/>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هذه الثقافة ذات </w:t>
      </w:r>
      <w:r w:rsidR="00F107A3" w:rsidRPr="00E5735E">
        <w:rPr>
          <w:rFonts w:ascii="Traditional Arabic" w:hAnsi="Traditional Arabic" w:cs="Traditional Arabic"/>
          <w:b/>
          <w:bCs/>
          <w:sz w:val="20"/>
          <w:szCs w:val="20"/>
          <w:rtl/>
          <w:lang w:bidi="ar-MA"/>
        </w:rPr>
        <w:t>الطبيعة المتغيرة بتغير الظروف و</w:t>
      </w:r>
      <w:r w:rsidR="00476F92" w:rsidRPr="00E5735E">
        <w:rPr>
          <w:rFonts w:ascii="Traditional Arabic" w:hAnsi="Traditional Arabic" w:cs="Traditional Arabic"/>
          <w:b/>
          <w:bCs/>
          <w:sz w:val="20"/>
          <w:szCs w:val="20"/>
          <w:rtl/>
          <w:lang w:bidi="ar-MA"/>
        </w:rPr>
        <w:t>نتائج التفاعل الإنساني عبر الأجيال. من هنا أسهمت مختلف الظواهر التي عاشها الإنسان في بلورة منظومة القيم باعت</w:t>
      </w:r>
      <w:r w:rsidR="00F107A3" w:rsidRPr="00E5735E">
        <w:rPr>
          <w:rFonts w:ascii="Traditional Arabic" w:hAnsi="Traditional Arabic" w:cs="Traditional Arabic"/>
          <w:b/>
          <w:bCs/>
          <w:sz w:val="20"/>
          <w:szCs w:val="20"/>
          <w:rtl/>
          <w:lang w:bidi="ar-MA"/>
        </w:rPr>
        <w:t>بارها جزءا من الثقافة الإنسانية، فكانت العلاقة بين الظواهر والقيم محكومة بتبادل التاثير و</w:t>
      </w:r>
      <w:r w:rsidR="00476F92" w:rsidRPr="00E5735E">
        <w:rPr>
          <w:rFonts w:ascii="Traditional Arabic" w:hAnsi="Traditional Arabic" w:cs="Traditional Arabic"/>
          <w:b/>
          <w:bCs/>
          <w:sz w:val="20"/>
          <w:szCs w:val="20"/>
          <w:rtl/>
          <w:lang w:bidi="ar-MA"/>
        </w:rPr>
        <w:t>التأثر</w:t>
      </w:r>
      <w:r w:rsidR="00F107A3" w:rsidRPr="00E5735E">
        <w:rPr>
          <w:rFonts w:ascii="Traditional Arabic" w:hAnsi="Traditional Arabic" w:cs="Traditional Arabic"/>
          <w:b/>
          <w:bCs/>
          <w:sz w:val="20"/>
          <w:szCs w:val="20"/>
          <w:rtl/>
          <w:lang w:bidi="ar-MA"/>
        </w:rPr>
        <w:t>. والوشم كظاهرة ضاربة في القدم،</w:t>
      </w:r>
      <w:r w:rsidR="00476F92" w:rsidRPr="00E5735E">
        <w:rPr>
          <w:rFonts w:ascii="Traditional Arabic" w:hAnsi="Traditional Arabic" w:cs="Traditional Arabic"/>
          <w:b/>
          <w:bCs/>
          <w:sz w:val="20"/>
          <w:szCs w:val="20"/>
          <w:rtl/>
          <w:lang w:bidi="ar-MA"/>
        </w:rPr>
        <w:t>لا يشكل استثناء</w:t>
      </w:r>
      <w:r w:rsidR="00F107A3" w:rsidRPr="00E5735E">
        <w:rPr>
          <w:rFonts w:ascii="Traditional Arabic" w:hAnsi="Traditional Arabic" w:cs="Traditional Arabic"/>
          <w:b/>
          <w:bCs/>
          <w:sz w:val="20"/>
          <w:szCs w:val="20"/>
          <w:rtl/>
          <w:lang w:bidi="ar-MA"/>
        </w:rPr>
        <w:t>ا</w:t>
      </w:r>
      <w:r w:rsidR="00476F92" w:rsidRPr="00E5735E">
        <w:rPr>
          <w:rFonts w:ascii="Traditional Arabic" w:hAnsi="Traditional Arabic" w:cs="Traditional Arabic"/>
          <w:b/>
          <w:bCs/>
          <w:sz w:val="20"/>
          <w:szCs w:val="20"/>
          <w:rtl/>
          <w:lang w:bidi="ar-MA"/>
        </w:rPr>
        <w:t xml:space="preserve"> في هذا الإطا</w:t>
      </w:r>
      <w:r w:rsidR="00F107A3" w:rsidRPr="00E5735E">
        <w:rPr>
          <w:rFonts w:ascii="Traditional Arabic" w:hAnsi="Traditional Arabic" w:cs="Traditional Arabic"/>
          <w:b/>
          <w:bCs/>
          <w:sz w:val="20"/>
          <w:szCs w:val="20"/>
          <w:rtl/>
          <w:lang w:bidi="ar-MA"/>
        </w:rPr>
        <w:t>ر. فقد أسهم في انبثاق قيم جديدة، و</w:t>
      </w:r>
      <w:r w:rsidR="00476F92" w:rsidRPr="00E5735E">
        <w:rPr>
          <w:rFonts w:ascii="Traditional Arabic" w:hAnsi="Traditional Arabic" w:cs="Traditional Arabic"/>
          <w:b/>
          <w:bCs/>
          <w:sz w:val="20"/>
          <w:szCs w:val="20"/>
          <w:rtl/>
          <w:lang w:bidi="ar-MA"/>
        </w:rPr>
        <w:t>تكريس قيم موجودة أو تقويضها.</w:t>
      </w:r>
    </w:p>
    <w:p w:rsidR="00476F92" w:rsidRPr="00E5735E" w:rsidRDefault="00572186" w:rsidP="00572186">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t xml:space="preserve">    </w:t>
      </w:r>
      <w:r w:rsidR="00476F92" w:rsidRPr="00E5735E">
        <w:rPr>
          <w:rFonts w:ascii="Traditional Arabic" w:hAnsi="Traditional Arabic" w:cs="Traditional Arabic"/>
          <w:b/>
          <w:bCs/>
          <w:sz w:val="20"/>
          <w:szCs w:val="20"/>
          <w:rtl/>
          <w:lang w:bidi="ar-MA"/>
        </w:rPr>
        <w:t xml:space="preserve"> تبقى القيمة الجمالية أبرز القيم ارتباطا بالوشم. فكما سبقت الإشارة لذلك شكل الو</w:t>
      </w:r>
      <w:r w:rsidR="00F107A3" w:rsidRPr="00E5735E">
        <w:rPr>
          <w:rFonts w:ascii="Traditional Arabic" w:hAnsi="Traditional Arabic" w:cs="Traditional Arabic"/>
          <w:b/>
          <w:bCs/>
          <w:sz w:val="20"/>
          <w:szCs w:val="20"/>
          <w:rtl/>
          <w:lang w:bidi="ar-MA"/>
        </w:rPr>
        <w:t>شم لغة للتعبير عن الحضور الأنيق، والانتقال بالجسد إلى بعد آخر، حيث بهجة الإغراء، و</w:t>
      </w:r>
      <w:r w:rsidR="00476F92" w:rsidRPr="00E5735E">
        <w:rPr>
          <w:rFonts w:ascii="Traditional Arabic" w:hAnsi="Traditional Arabic" w:cs="Traditional Arabic"/>
          <w:b/>
          <w:bCs/>
          <w:sz w:val="20"/>
          <w:szCs w:val="20"/>
          <w:rtl/>
          <w:lang w:bidi="ar-MA"/>
        </w:rPr>
        <w:t xml:space="preserve">الافتتان بجسد مزهو بجماله. </w:t>
      </w:r>
    </w:p>
    <w:p w:rsidR="00476F92" w:rsidRPr="00E5735E" w:rsidRDefault="00476F92" w:rsidP="00572186">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أكد الوشم أيضا مجموعة من القيم </w:t>
      </w:r>
      <w:r w:rsidR="00F107A3" w:rsidRPr="00E5735E">
        <w:rPr>
          <w:rFonts w:ascii="Traditional Arabic" w:hAnsi="Traditional Arabic" w:cs="Traditional Arabic"/>
          <w:b/>
          <w:bCs/>
          <w:sz w:val="20"/>
          <w:szCs w:val="20"/>
          <w:rtl/>
          <w:lang w:bidi="ar-MA"/>
        </w:rPr>
        <w:t>كالشجاعة و</w:t>
      </w:r>
      <w:r w:rsidRPr="00E5735E">
        <w:rPr>
          <w:rFonts w:ascii="Traditional Arabic" w:hAnsi="Traditional Arabic" w:cs="Traditional Arabic"/>
          <w:b/>
          <w:bCs/>
          <w:sz w:val="20"/>
          <w:szCs w:val="20"/>
          <w:rtl/>
          <w:lang w:bidi="ar-MA"/>
        </w:rPr>
        <w:t>اختبار القدرة على التحمل. فقد أصب</w:t>
      </w:r>
      <w:r w:rsidR="00F107A3" w:rsidRPr="00E5735E">
        <w:rPr>
          <w:rFonts w:ascii="Traditional Arabic" w:hAnsi="Traditional Arabic" w:cs="Traditional Arabic"/>
          <w:b/>
          <w:bCs/>
          <w:sz w:val="20"/>
          <w:szCs w:val="20"/>
          <w:rtl/>
          <w:lang w:bidi="ar-MA"/>
        </w:rPr>
        <w:t>ح تجاوز الآلام الناتجة عن الوشم،</w:t>
      </w:r>
      <w:r w:rsidRPr="00E5735E">
        <w:rPr>
          <w:rFonts w:ascii="Traditional Arabic" w:hAnsi="Traditional Arabic" w:cs="Traditional Arabic"/>
          <w:b/>
          <w:bCs/>
          <w:sz w:val="20"/>
          <w:szCs w:val="20"/>
          <w:rtl/>
          <w:lang w:bidi="ar-MA"/>
        </w:rPr>
        <w:t xml:space="preserve"> مقياسا يحدد موقع الواشم في سلم الشجاعة. فقد كانت</w:t>
      </w:r>
      <w:r w:rsidR="00F107A3" w:rsidRPr="00E5735E">
        <w:rPr>
          <w:rFonts w:ascii="Traditional Arabic" w:hAnsi="Traditional Arabic" w:cs="Traditional Arabic"/>
          <w:b/>
          <w:bCs/>
          <w:sz w:val="20"/>
          <w:szCs w:val="20"/>
          <w:rtl/>
          <w:lang w:bidi="ar-MA"/>
        </w:rPr>
        <w:t xml:space="preserve"> تنظم في بعض المجتمعات البدائية، احتفالات خاصة بدق الأوشام </w:t>
      </w:r>
      <w:r w:rsidRPr="00E5735E">
        <w:rPr>
          <w:rFonts w:ascii="Traditional Arabic" w:hAnsi="Traditional Arabic" w:cs="Traditional Arabic"/>
          <w:b/>
          <w:bCs/>
          <w:sz w:val="20"/>
          <w:szCs w:val="20"/>
          <w:rtl/>
          <w:lang w:bidi="ar-MA"/>
        </w:rPr>
        <w:t xml:space="preserve">على أجساد شباب </w:t>
      </w:r>
      <w:r w:rsidR="00F107A3" w:rsidRPr="00E5735E">
        <w:rPr>
          <w:rFonts w:ascii="Traditional Arabic" w:hAnsi="Traditional Arabic" w:cs="Traditional Arabic"/>
          <w:b/>
          <w:bCs/>
          <w:sz w:val="20"/>
          <w:szCs w:val="20"/>
          <w:rtl/>
          <w:lang w:bidi="ar-MA"/>
        </w:rPr>
        <w:t>هذه المجتمعات, فهي في هذه المرحل</w:t>
      </w:r>
      <w:r w:rsidRPr="00E5735E">
        <w:rPr>
          <w:rFonts w:ascii="Traditional Arabic" w:hAnsi="Traditional Arabic" w:cs="Traditional Arabic"/>
          <w:b/>
          <w:bCs/>
          <w:sz w:val="20"/>
          <w:szCs w:val="20"/>
          <w:rtl/>
          <w:lang w:bidi="ar-MA"/>
        </w:rPr>
        <w:t>ة جواز عبور إلى ضفة الرج</w:t>
      </w:r>
      <w:r w:rsidR="00F107A3" w:rsidRPr="00E5735E">
        <w:rPr>
          <w:rFonts w:ascii="Traditional Arabic" w:hAnsi="Traditional Arabic" w:cs="Traditional Arabic"/>
          <w:b/>
          <w:bCs/>
          <w:sz w:val="20"/>
          <w:szCs w:val="20"/>
          <w:rtl/>
          <w:lang w:bidi="ar-MA"/>
        </w:rPr>
        <w:t xml:space="preserve">ولة المكتملة، </w:t>
      </w:r>
      <w:r w:rsidRPr="00E5735E">
        <w:rPr>
          <w:rFonts w:ascii="Traditional Arabic" w:hAnsi="Traditional Arabic" w:cs="Traditional Arabic"/>
          <w:b/>
          <w:bCs/>
          <w:sz w:val="20"/>
          <w:szCs w:val="20"/>
          <w:rtl/>
          <w:lang w:bidi="ar-MA"/>
        </w:rPr>
        <w:t>وبلوغ مبلغ الشجعان.</w:t>
      </w:r>
    </w:p>
    <w:p w:rsidR="00476F92" w:rsidRPr="00E5735E" w:rsidRDefault="00476F92" w:rsidP="00572186">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وظف ا</w:t>
      </w:r>
      <w:r w:rsidR="00F107A3" w:rsidRPr="00E5735E">
        <w:rPr>
          <w:rFonts w:ascii="Traditional Arabic" w:hAnsi="Traditional Arabic" w:cs="Traditional Arabic"/>
          <w:b/>
          <w:bCs/>
          <w:sz w:val="20"/>
          <w:szCs w:val="20"/>
          <w:rtl/>
          <w:lang w:bidi="ar-MA"/>
        </w:rPr>
        <w:t>لوشم أيضا خدمة لقيمة المواطنة و</w:t>
      </w:r>
      <w:r w:rsidRPr="00E5735E">
        <w:rPr>
          <w:rFonts w:ascii="Traditional Arabic" w:hAnsi="Traditional Arabic" w:cs="Traditional Arabic"/>
          <w:b/>
          <w:bCs/>
          <w:sz w:val="20"/>
          <w:szCs w:val="20"/>
          <w:rtl/>
          <w:lang w:bidi="ar-MA"/>
        </w:rPr>
        <w:t xml:space="preserve">الفخر بالانتماء إلى جماعة معينة. فقد تصبح علامة وشمية ما أيقونة دالة على مجموعة بشرية بعينها. تطبيق هذه العلامة </w:t>
      </w:r>
      <w:r w:rsidR="00F107A3" w:rsidRPr="00E5735E">
        <w:rPr>
          <w:rFonts w:ascii="Traditional Arabic" w:hAnsi="Traditional Arabic" w:cs="Traditional Arabic"/>
          <w:b/>
          <w:bCs/>
          <w:sz w:val="20"/>
          <w:szCs w:val="20"/>
          <w:rtl/>
          <w:lang w:bidi="ar-MA"/>
        </w:rPr>
        <w:t>إشارة إلى الانتماء لهذه الجماعة، و</w:t>
      </w:r>
      <w:r w:rsidRPr="00E5735E">
        <w:rPr>
          <w:rFonts w:ascii="Traditional Arabic" w:hAnsi="Traditional Arabic" w:cs="Traditional Arabic"/>
          <w:b/>
          <w:bCs/>
          <w:sz w:val="20"/>
          <w:szCs w:val="20"/>
          <w:rtl/>
          <w:lang w:bidi="ar-MA"/>
        </w:rPr>
        <w:t>الاعتزاز بهذا الانتماء إلى حد د</w:t>
      </w:r>
      <w:r w:rsidR="00F107A3" w:rsidRPr="00E5735E">
        <w:rPr>
          <w:rFonts w:ascii="Traditional Arabic" w:hAnsi="Traditional Arabic" w:cs="Traditional Arabic"/>
          <w:b/>
          <w:bCs/>
          <w:sz w:val="20"/>
          <w:szCs w:val="20"/>
          <w:rtl/>
          <w:lang w:bidi="ar-MA"/>
        </w:rPr>
        <w:t>مغ الجسد بما يدل عليها دائما و</w:t>
      </w:r>
      <w:r w:rsidRPr="00E5735E">
        <w:rPr>
          <w:rFonts w:ascii="Traditional Arabic" w:hAnsi="Traditional Arabic" w:cs="Traditional Arabic"/>
          <w:b/>
          <w:bCs/>
          <w:sz w:val="20"/>
          <w:szCs w:val="20"/>
          <w:rtl/>
          <w:lang w:bidi="ar-MA"/>
        </w:rPr>
        <w:t>أبدا.</w:t>
      </w:r>
    </w:p>
    <w:p w:rsidR="00476F92" w:rsidRPr="00E5735E" w:rsidRDefault="00476F92" w:rsidP="00572186">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كان للوشم ولايزال أثره النافذ في الت</w:t>
      </w:r>
      <w:r w:rsidR="00F107A3" w:rsidRPr="00E5735E">
        <w:rPr>
          <w:rFonts w:ascii="Traditional Arabic" w:hAnsi="Traditional Arabic" w:cs="Traditional Arabic"/>
          <w:b/>
          <w:bCs/>
          <w:sz w:val="20"/>
          <w:szCs w:val="20"/>
          <w:rtl/>
          <w:lang w:bidi="ar-MA"/>
        </w:rPr>
        <w:t>عبير عن الحب. فقد تفنن العشاق و</w:t>
      </w:r>
      <w:r w:rsidRPr="00E5735E">
        <w:rPr>
          <w:rFonts w:ascii="Traditional Arabic" w:hAnsi="Traditional Arabic" w:cs="Traditional Arabic"/>
          <w:b/>
          <w:bCs/>
          <w:sz w:val="20"/>
          <w:szCs w:val="20"/>
          <w:rtl/>
          <w:lang w:bidi="ar-MA"/>
        </w:rPr>
        <w:t>ا</w:t>
      </w:r>
      <w:r w:rsidR="00F107A3" w:rsidRPr="00E5735E">
        <w:rPr>
          <w:rFonts w:ascii="Traditional Arabic" w:hAnsi="Traditional Arabic" w:cs="Traditional Arabic"/>
          <w:b/>
          <w:bCs/>
          <w:sz w:val="20"/>
          <w:szCs w:val="20"/>
          <w:rtl/>
          <w:lang w:bidi="ar-MA"/>
        </w:rPr>
        <w:t>لمحبين في وشم أجسادهم بعبارات و</w:t>
      </w:r>
      <w:r w:rsidRPr="00E5735E">
        <w:rPr>
          <w:rFonts w:ascii="Traditional Arabic" w:hAnsi="Traditional Arabic" w:cs="Traditional Arabic"/>
          <w:b/>
          <w:bCs/>
          <w:sz w:val="20"/>
          <w:szCs w:val="20"/>
          <w:rtl/>
          <w:lang w:bidi="ar-MA"/>
        </w:rPr>
        <w:t>رموز تكشف عن مدى ارتباطهم بأحبائهم. العواطف الجي</w:t>
      </w:r>
      <w:r w:rsidR="00483092" w:rsidRPr="00E5735E">
        <w:rPr>
          <w:rFonts w:ascii="Traditional Arabic" w:hAnsi="Traditional Arabic" w:cs="Traditional Arabic"/>
          <w:b/>
          <w:bCs/>
          <w:sz w:val="20"/>
          <w:szCs w:val="20"/>
          <w:rtl/>
          <w:lang w:bidi="ar-MA"/>
        </w:rPr>
        <w:t>اشة التي تعتمل في دواخل الإنسان،</w:t>
      </w:r>
      <w:r w:rsidRPr="00E5735E">
        <w:rPr>
          <w:rFonts w:ascii="Traditional Arabic" w:hAnsi="Traditional Arabic" w:cs="Traditional Arabic"/>
          <w:b/>
          <w:bCs/>
          <w:sz w:val="20"/>
          <w:szCs w:val="20"/>
          <w:rtl/>
          <w:lang w:bidi="ar-MA"/>
        </w:rPr>
        <w:t xml:space="preserve"> أصبح لها حضور خارجي على مستوى الجسد. فالوشم هنا</w:t>
      </w:r>
      <w:r w:rsidR="00483092" w:rsidRPr="00E5735E">
        <w:rPr>
          <w:rFonts w:ascii="Traditional Arabic" w:hAnsi="Traditional Arabic" w:cs="Traditional Arabic"/>
          <w:b/>
          <w:bCs/>
          <w:sz w:val="20"/>
          <w:szCs w:val="20"/>
          <w:rtl/>
          <w:lang w:bidi="ar-MA"/>
        </w:rPr>
        <w:t xml:space="preserve"> اعتراف صريح بالمكنونات القلبية، و</w:t>
      </w:r>
      <w:r w:rsidRPr="00E5735E">
        <w:rPr>
          <w:rFonts w:ascii="Traditional Arabic" w:hAnsi="Traditional Arabic" w:cs="Traditional Arabic"/>
          <w:b/>
          <w:bCs/>
          <w:sz w:val="20"/>
          <w:szCs w:val="20"/>
          <w:rtl/>
          <w:lang w:bidi="ar-MA"/>
        </w:rPr>
        <w:t>عقد معنوي يربط الواشم بأحبائه. فلا ع</w:t>
      </w:r>
      <w:r w:rsidR="00483092" w:rsidRPr="00E5735E">
        <w:rPr>
          <w:rFonts w:ascii="Traditional Arabic" w:hAnsi="Traditional Arabic" w:cs="Traditional Arabic"/>
          <w:b/>
          <w:bCs/>
          <w:sz w:val="20"/>
          <w:szCs w:val="20"/>
          <w:rtl/>
          <w:lang w:bidi="ar-MA"/>
        </w:rPr>
        <w:t>جب إذن أن نجد أن أسماء الأحبة والأقرباء ذوي الحظوة، أو حتى صورهم حاضرة و</w:t>
      </w:r>
      <w:r w:rsidRPr="00E5735E">
        <w:rPr>
          <w:rFonts w:ascii="Traditional Arabic" w:hAnsi="Traditional Arabic" w:cs="Traditional Arabic"/>
          <w:b/>
          <w:bCs/>
          <w:sz w:val="20"/>
          <w:szCs w:val="20"/>
          <w:rtl/>
          <w:lang w:bidi="ar-MA"/>
        </w:rPr>
        <w:t xml:space="preserve">بقوة </w:t>
      </w:r>
      <w:r w:rsidR="00572186">
        <w:rPr>
          <w:rFonts w:ascii="Traditional Arabic" w:hAnsi="Traditional Arabic" w:cs="Traditional Arabic" w:hint="cs"/>
          <w:b/>
          <w:bCs/>
          <w:sz w:val="20"/>
          <w:szCs w:val="20"/>
          <w:rtl/>
          <w:lang w:bidi="ar-MA"/>
        </w:rPr>
        <w:t xml:space="preserve"> </w:t>
      </w:r>
      <w:r w:rsidRPr="00E5735E">
        <w:rPr>
          <w:rFonts w:ascii="Traditional Arabic" w:hAnsi="Traditional Arabic" w:cs="Traditional Arabic"/>
          <w:b/>
          <w:bCs/>
          <w:sz w:val="20"/>
          <w:szCs w:val="20"/>
          <w:rtl/>
          <w:lang w:bidi="ar-MA"/>
        </w:rPr>
        <w:t>كعلامات وشمية يكمل بها المرء ذاته.</w:t>
      </w:r>
    </w:p>
    <w:p w:rsidR="00476F92" w:rsidRPr="00E5735E" w:rsidRDefault="00476F92" w:rsidP="00736A03">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القيم الدينية أيضا لها نصيب وافر من الأوشام.</w:t>
      </w:r>
      <w:r w:rsidR="00483092" w:rsidRPr="00E5735E">
        <w:rPr>
          <w:rFonts w:ascii="Traditional Arabic" w:hAnsi="Traditional Arabic" w:cs="Traditional Arabic"/>
          <w:b/>
          <w:bCs/>
          <w:sz w:val="20"/>
          <w:szCs w:val="20"/>
          <w:rtl/>
          <w:lang w:bidi="ar-MA"/>
        </w:rPr>
        <w:t xml:space="preserve"> </w:t>
      </w:r>
      <w:r w:rsidRPr="00E5735E">
        <w:rPr>
          <w:rFonts w:ascii="Traditional Arabic" w:hAnsi="Traditional Arabic" w:cs="Traditional Arabic"/>
          <w:b/>
          <w:bCs/>
          <w:sz w:val="20"/>
          <w:szCs w:val="20"/>
          <w:rtl/>
          <w:lang w:bidi="ar-MA"/>
        </w:rPr>
        <w:t>فقد وظفت هذه الأخيرة ل</w:t>
      </w:r>
      <w:r w:rsidR="00483092" w:rsidRPr="00E5735E">
        <w:rPr>
          <w:rFonts w:ascii="Traditional Arabic" w:hAnsi="Traditional Arabic" w:cs="Traditional Arabic"/>
          <w:b/>
          <w:bCs/>
          <w:sz w:val="20"/>
          <w:szCs w:val="20"/>
          <w:rtl/>
          <w:lang w:bidi="ar-MA"/>
        </w:rPr>
        <w:t>لتصريح بالانتماء العقدي لصاحبها،</w:t>
      </w:r>
      <w:r w:rsidRPr="00E5735E">
        <w:rPr>
          <w:rFonts w:ascii="Traditional Arabic" w:hAnsi="Traditional Arabic" w:cs="Traditional Arabic"/>
          <w:b/>
          <w:bCs/>
          <w:sz w:val="20"/>
          <w:szCs w:val="20"/>
          <w:rtl/>
          <w:lang w:bidi="ar-MA"/>
        </w:rPr>
        <w:t xml:space="preserve"> و مدى ارتباطه بخلفيته الدينية. فعلى الرغم من أن الديانات السماوية ت</w:t>
      </w:r>
      <w:r w:rsidR="00483092" w:rsidRPr="00E5735E">
        <w:rPr>
          <w:rFonts w:ascii="Traditional Arabic" w:hAnsi="Traditional Arabic" w:cs="Traditional Arabic"/>
          <w:b/>
          <w:bCs/>
          <w:sz w:val="20"/>
          <w:szCs w:val="20"/>
          <w:rtl/>
          <w:lang w:bidi="ar-MA"/>
        </w:rPr>
        <w:t>كاد تتفق على تحريم هذه الممارسة،</w:t>
      </w:r>
      <w:r w:rsidRPr="00E5735E">
        <w:rPr>
          <w:rFonts w:ascii="Traditional Arabic" w:hAnsi="Traditional Arabic" w:cs="Traditional Arabic"/>
          <w:b/>
          <w:bCs/>
          <w:sz w:val="20"/>
          <w:szCs w:val="20"/>
          <w:rtl/>
          <w:lang w:bidi="ar-MA"/>
        </w:rPr>
        <w:t xml:space="preserve"> إلا أن الرموز الدالة عليها تبقى موضوعا لأوشام يعلن من خلال</w:t>
      </w:r>
      <w:r w:rsidR="00483092" w:rsidRPr="00E5735E">
        <w:rPr>
          <w:rFonts w:ascii="Traditional Arabic" w:hAnsi="Traditional Arabic" w:cs="Traditional Arabic"/>
          <w:b/>
          <w:bCs/>
          <w:sz w:val="20"/>
          <w:szCs w:val="20"/>
          <w:rtl/>
          <w:lang w:bidi="ar-MA"/>
        </w:rPr>
        <w:t>ها الواشم درجة إيمانه بدين معين،</w:t>
      </w:r>
      <w:r w:rsidRPr="00E5735E">
        <w:rPr>
          <w:rFonts w:ascii="Traditional Arabic" w:hAnsi="Traditional Arabic" w:cs="Traditional Arabic"/>
          <w:b/>
          <w:bCs/>
          <w:sz w:val="20"/>
          <w:szCs w:val="20"/>
          <w:rtl/>
          <w:lang w:bidi="ar-MA"/>
        </w:rPr>
        <w:t xml:space="preserve"> أو التعا</w:t>
      </w:r>
      <w:r w:rsidR="00483092" w:rsidRPr="00E5735E">
        <w:rPr>
          <w:rFonts w:ascii="Traditional Arabic" w:hAnsi="Traditional Arabic" w:cs="Traditional Arabic"/>
          <w:b/>
          <w:bCs/>
          <w:sz w:val="20"/>
          <w:szCs w:val="20"/>
          <w:rtl/>
          <w:lang w:bidi="ar-MA"/>
        </w:rPr>
        <w:t>طف معه، أو حتى رفضه و</w:t>
      </w:r>
      <w:r w:rsidRPr="00E5735E">
        <w:rPr>
          <w:rFonts w:ascii="Traditional Arabic" w:hAnsi="Traditional Arabic" w:cs="Traditional Arabic"/>
          <w:b/>
          <w:bCs/>
          <w:sz w:val="20"/>
          <w:szCs w:val="20"/>
          <w:rtl/>
          <w:lang w:bidi="ar-MA"/>
        </w:rPr>
        <w:t>الارتداد عنه.</w:t>
      </w:r>
    </w:p>
    <w:p w:rsidR="00476F92" w:rsidRPr="00E5735E" w:rsidRDefault="00736A03" w:rsidP="00736A03">
      <w:pPr>
        <w:tabs>
          <w:tab w:val="left" w:pos="567"/>
        </w:tabs>
        <w:bidi/>
        <w:spacing w:line="360" w:lineRule="auto"/>
        <w:jc w:val="both"/>
        <w:rPr>
          <w:rFonts w:ascii="Traditional Arabic" w:hAnsi="Traditional Arabic" w:cs="Traditional Arabic"/>
          <w:b/>
          <w:bCs/>
          <w:sz w:val="20"/>
          <w:szCs w:val="20"/>
          <w:rtl/>
          <w:lang w:bidi="ar-MA"/>
        </w:rPr>
      </w:pPr>
      <w:r>
        <w:rPr>
          <w:rFonts w:ascii="Traditional Arabic" w:hAnsi="Traditional Arabic" w:cs="Traditional Arabic" w:hint="cs"/>
          <w:b/>
          <w:bCs/>
          <w:sz w:val="20"/>
          <w:szCs w:val="20"/>
          <w:rtl/>
          <w:lang w:bidi="ar-MA"/>
        </w:rPr>
        <w:lastRenderedPageBreak/>
        <w:t xml:space="preserve">  </w:t>
      </w:r>
      <w:r w:rsidR="00476F92" w:rsidRPr="00E5735E">
        <w:rPr>
          <w:rFonts w:ascii="Traditional Arabic" w:hAnsi="Traditional Arabic" w:cs="Traditional Arabic"/>
          <w:b/>
          <w:bCs/>
          <w:sz w:val="20"/>
          <w:szCs w:val="20"/>
          <w:rtl/>
          <w:lang w:bidi="ar-MA"/>
        </w:rPr>
        <w:t xml:space="preserve">    </w:t>
      </w:r>
      <w:r w:rsidR="00483092" w:rsidRPr="00E5735E">
        <w:rPr>
          <w:rFonts w:ascii="Traditional Arabic" w:hAnsi="Traditional Arabic" w:cs="Traditional Arabic"/>
          <w:b/>
          <w:bCs/>
          <w:sz w:val="20"/>
          <w:szCs w:val="20"/>
          <w:rtl/>
          <w:lang w:bidi="ar-MA"/>
        </w:rPr>
        <w:t>يصطف</w:t>
      </w:r>
      <w:r w:rsidR="00476F92" w:rsidRPr="00E5735E">
        <w:rPr>
          <w:rFonts w:ascii="Traditional Arabic" w:hAnsi="Traditional Arabic" w:cs="Traditional Arabic"/>
          <w:b/>
          <w:bCs/>
          <w:sz w:val="20"/>
          <w:szCs w:val="20"/>
          <w:rtl/>
          <w:lang w:bidi="ar-MA"/>
        </w:rPr>
        <w:t xml:space="preserve"> إل</w:t>
      </w:r>
      <w:r w:rsidR="00483092" w:rsidRPr="00E5735E">
        <w:rPr>
          <w:rFonts w:ascii="Traditional Arabic" w:hAnsi="Traditional Arabic" w:cs="Traditional Arabic"/>
          <w:b/>
          <w:bCs/>
          <w:sz w:val="20"/>
          <w:szCs w:val="20"/>
          <w:rtl/>
          <w:lang w:bidi="ar-MA"/>
        </w:rPr>
        <w:t>ى جانب القيم الإيجابية</w:t>
      </w:r>
      <w:r w:rsidR="00476F92" w:rsidRPr="00E5735E">
        <w:rPr>
          <w:rFonts w:ascii="Traditional Arabic" w:hAnsi="Traditional Arabic" w:cs="Traditional Arabic"/>
          <w:b/>
          <w:bCs/>
          <w:sz w:val="20"/>
          <w:szCs w:val="20"/>
          <w:rtl/>
          <w:lang w:bidi="ar-MA"/>
        </w:rPr>
        <w:t xml:space="preserve"> قيم سلبية عبر عنها الوشم في سياقات مخ</w:t>
      </w:r>
      <w:r w:rsidR="00483092" w:rsidRPr="00E5735E">
        <w:rPr>
          <w:rFonts w:ascii="Traditional Arabic" w:hAnsi="Traditional Arabic" w:cs="Traditional Arabic"/>
          <w:b/>
          <w:bCs/>
          <w:sz w:val="20"/>
          <w:szCs w:val="20"/>
          <w:rtl/>
          <w:lang w:bidi="ar-MA"/>
        </w:rPr>
        <w:t>تلفة. فهناك أوشام ذات بعد عنصري،</w:t>
      </w:r>
      <w:r w:rsidR="00476F92" w:rsidRPr="00E5735E">
        <w:rPr>
          <w:rFonts w:ascii="Traditional Arabic" w:hAnsi="Traditional Arabic" w:cs="Traditional Arabic"/>
          <w:b/>
          <w:bCs/>
          <w:sz w:val="20"/>
          <w:szCs w:val="20"/>
          <w:rtl/>
          <w:lang w:bidi="ar-MA"/>
        </w:rPr>
        <w:t xml:space="preserve"> تحرض ع</w:t>
      </w:r>
      <w:r w:rsidR="00483092" w:rsidRPr="00E5735E">
        <w:rPr>
          <w:rFonts w:ascii="Traditional Arabic" w:hAnsi="Traditional Arabic" w:cs="Traditional Arabic"/>
          <w:b/>
          <w:bCs/>
          <w:sz w:val="20"/>
          <w:szCs w:val="20"/>
          <w:rtl/>
          <w:lang w:bidi="ar-MA"/>
        </w:rPr>
        <w:t>لى كراهية الآخر أو حتى النفس. و</w:t>
      </w:r>
      <w:r w:rsidR="00476F92" w:rsidRPr="00E5735E">
        <w:rPr>
          <w:rFonts w:ascii="Traditional Arabic" w:hAnsi="Traditional Arabic" w:cs="Traditional Arabic"/>
          <w:b/>
          <w:bCs/>
          <w:sz w:val="20"/>
          <w:szCs w:val="20"/>
          <w:rtl/>
          <w:lang w:bidi="ar-MA"/>
        </w:rPr>
        <w:t>أخرى على الانت</w:t>
      </w:r>
      <w:r w:rsidR="00483092" w:rsidRPr="00E5735E">
        <w:rPr>
          <w:rFonts w:ascii="Traditional Arabic" w:hAnsi="Traditional Arabic" w:cs="Traditional Arabic"/>
          <w:b/>
          <w:bCs/>
          <w:sz w:val="20"/>
          <w:szCs w:val="20"/>
          <w:rtl/>
          <w:lang w:bidi="ar-MA"/>
        </w:rPr>
        <w:t>ماء إلى عصابات أو جماعات متطرفة،</w:t>
      </w:r>
      <w:r w:rsidR="00476F92" w:rsidRPr="00E5735E">
        <w:rPr>
          <w:rFonts w:ascii="Traditional Arabic" w:hAnsi="Traditional Arabic" w:cs="Traditional Arabic"/>
          <w:b/>
          <w:bCs/>
          <w:sz w:val="20"/>
          <w:szCs w:val="20"/>
          <w:rtl/>
          <w:lang w:bidi="ar-MA"/>
        </w:rPr>
        <w:t xml:space="preserve"> كما أن الوشم قد يتحول </w:t>
      </w:r>
      <w:r w:rsidR="00483092" w:rsidRPr="00E5735E">
        <w:rPr>
          <w:rFonts w:ascii="Traditional Arabic" w:hAnsi="Traditional Arabic" w:cs="Traditional Arabic"/>
          <w:b/>
          <w:bCs/>
          <w:sz w:val="20"/>
          <w:szCs w:val="20"/>
          <w:rtl/>
          <w:lang w:bidi="ar-MA"/>
        </w:rPr>
        <w:t>إلى هوس و</w:t>
      </w:r>
      <w:r w:rsidR="00476F92" w:rsidRPr="00E5735E">
        <w:rPr>
          <w:rFonts w:ascii="Traditional Arabic" w:hAnsi="Traditional Arabic" w:cs="Traditional Arabic"/>
          <w:b/>
          <w:bCs/>
          <w:sz w:val="20"/>
          <w:szCs w:val="20"/>
          <w:rtl/>
          <w:lang w:bidi="ar-MA"/>
        </w:rPr>
        <w:t>إدما</w:t>
      </w:r>
      <w:r w:rsidR="00483092" w:rsidRPr="00E5735E">
        <w:rPr>
          <w:rFonts w:ascii="Traditional Arabic" w:hAnsi="Traditional Arabic" w:cs="Traditional Arabic"/>
          <w:b/>
          <w:bCs/>
          <w:sz w:val="20"/>
          <w:szCs w:val="20"/>
          <w:rtl/>
          <w:lang w:bidi="ar-MA"/>
        </w:rPr>
        <w:t>ن يعبر عن اضطراب صاحبه النفسي و</w:t>
      </w:r>
      <w:r w:rsidR="00476F92" w:rsidRPr="00E5735E">
        <w:rPr>
          <w:rFonts w:ascii="Traditional Arabic" w:hAnsi="Traditional Arabic" w:cs="Traditional Arabic"/>
          <w:b/>
          <w:bCs/>
          <w:sz w:val="20"/>
          <w:szCs w:val="20"/>
          <w:rtl/>
          <w:lang w:bidi="ar-MA"/>
        </w:rPr>
        <w:t>السلوكي. هذه التوجهات تترجم التوظيف الشرير لظاهرة الوشم. هذا ال</w:t>
      </w:r>
      <w:r w:rsidR="00483092" w:rsidRPr="00E5735E">
        <w:rPr>
          <w:rFonts w:ascii="Traditional Arabic" w:hAnsi="Traditional Arabic" w:cs="Traditional Arabic"/>
          <w:b/>
          <w:bCs/>
          <w:sz w:val="20"/>
          <w:szCs w:val="20"/>
          <w:rtl/>
          <w:lang w:bidi="ar-MA"/>
        </w:rPr>
        <w:t>توظيف الذي خلخل البنية القيمية،وحاول اختراقها مرارا و</w:t>
      </w:r>
      <w:r w:rsidR="00476F92" w:rsidRPr="00E5735E">
        <w:rPr>
          <w:rFonts w:ascii="Traditional Arabic" w:hAnsi="Traditional Arabic" w:cs="Traditional Arabic"/>
          <w:b/>
          <w:bCs/>
          <w:sz w:val="20"/>
          <w:szCs w:val="20"/>
          <w:rtl/>
          <w:lang w:bidi="ar-MA"/>
        </w:rPr>
        <w:t xml:space="preserve">تكرارا لإضفاء الشرعية </w:t>
      </w:r>
      <w:r w:rsidR="00483092" w:rsidRPr="00E5735E">
        <w:rPr>
          <w:rFonts w:ascii="Traditional Arabic" w:hAnsi="Traditional Arabic" w:cs="Traditional Arabic"/>
          <w:b/>
          <w:bCs/>
          <w:sz w:val="20"/>
          <w:szCs w:val="20"/>
          <w:rtl/>
          <w:lang w:bidi="ar-MA"/>
        </w:rPr>
        <w:t>على قيم هدامة تسعى إلى الخراب و</w:t>
      </w:r>
      <w:r w:rsidR="00476F92" w:rsidRPr="00E5735E">
        <w:rPr>
          <w:rFonts w:ascii="Traditional Arabic" w:hAnsi="Traditional Arabic" w:cs="Traditional Arabic"/>
          <w:b/>
          <w:bCs/>
          <w:sz w:val="20"/>
          <w:szCs w:val="20"/>
          <w:rtl/>
          <w:lang w:bidi="ar-MA"/>
        </w:rPr>
        <w:t>تحطيم الجانب الخير لدى الإنسان.</w:t>
      </w:r>
    </w:p>
    <w:p w:rsidR="00476F92" w:rsidRPr="00736A03" w:rsidRDefault="00476F92" w:rsidP="00736A03">
      <w:pPr>
        <w:tabs>
          <w:tab w:val="left" w:pos="567"/>
        </w:tabs>
        <w:bidi/>
        <w:spacing w:line="360" w:lineRule="auto"/>
        <w:jc w:val="both"/>
        <w:rPr>
          <w:rFonts w:ascii="Traditional Arabic" w:hAnsi="Traditional Arabic" w:cs="Traditional Arabic"/>
          <w:b/>
          <w:bCs/>
          <w:sz w:val="24"/>
          <w:szCs w:val="24"/>
          <w:rtl/>
          <w:lang w:bidi="ar-MA"/>
        </w:rPr>
      </w:pPr>
      <w:r w:rsidRPr="00736A03">
        <w:rPr>
          <w:rFonts w:ascii="Traditional Arabic" w:hAnsi="Traditional Arabic" w:cs="Traditional Arabic"/>
          <w:b/>
          <w:bCs/>
          <w:sz w:val="24"/>
          <w:szCs w:val="24"/>
          <w:rtl/>
          <w:lang w:bidi="ar-MA"/>
        </w:rPr>
        <w:t>خاتمة</w:t>
      </w:r>
    </w:p>
    <w:p w:rsidR="00FA3EAC" w:rsidRDefault="00476F92" w:rsidP="00FA3EAC">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0"/>
          <w:szCs w:val="20"/>
          <w:rtl/>
          <w:lang w:bidi="ar-MA"/>
        </w:rPr>
        <w:t xml:space="preserve">     يتأثر النسق الثقافي للمجتمعات بالمنعطفات التاريخية التي يمر بها. و يعتبر الوشم واحدا من الظواهر المستخدمة لنسج ع</w:t>
      </w:r>
      <w:r w:rsidR="00483092" w:rsidRPr="00E5735E">
        <w:rPr>
          <w:rFonts w:ascii="Traditional Arabic" w:hAnsi="Traditional Arabic" w:cs="Traditional Arabic"/>
          <w:b/>
          <w:bCs/>
          <w:sz w:val="20"/>
          <w:szCs w:val="20"/>
          <w:rtl/>
          <w:lang w:bidi="ar-MA"/>
        </w:rPr>
        <w:t xml:space="preserve">لاقات مختلفة داخل النسق الثقافي. </w:t>
      </w:r>
      <w:r w:rsidRPr="00E5735E">
        <w:rPr>
          <w:rFonts w:ascii="Traditional Arabic" w:hAnsi="Traditional Arabic" w:cs="Traditional Arabic"/>
          <w:b/>
          <w:bCs/>
          <w:sz w:val="20"/>
          <w:szCs w:val="20"/>
          <w:rtl/>
          <w:lang w:bidi="ar-MA"/>
        </w:rPr>
        <w:t>ب</w:t>
      </w:r>
      <w:r w:rsidR="00483092" w:rsidRPr="00E5735E">
        <w:rPr>
          <w:rFonts w:ascii="Traditional Arabic" w:hAnsi="Traditional Arabic" w:cs="Traditional Arabic"/>
          <w:b/>
          <w:bCs/>
          <w:sz w:val="20"/>
          <w:szCs w:val="20"/>
          <w:rtl/>
          <w:lang w:bidi="ar-MA"/>
        </w:rPr>
        <w:t>ين الاحتفاء بالجسد والتمرد عليه،</w:t>
      </w:r>
      <w:r w:rsidRPr="00E5735E">
        <w:rPr>
          <w:rFonts w:ascii="Traditional Arabic" w:hAnsi="Traditional Arabic" w:cs="Traditional Arabic"/>
          <w:b/>
          <w:bCs/>
          <w:sz w:val="20"/>
          <w:szCs w:val="20"/>
          <w:rtl/>
          <w:lang w:bidi="ar-MA"/>
        </w:rPr>
        <w:t xml:space="preserve"> يقف الوشم عل</w:t>
      </w:r>
      <w:r w:rsidR="00483092" w:rsidRPr="00E5735E">
        <w:rPr>
          <w:rFonts w:ascii="Traditional Arabic" w:hAnsi="Traditional Arabic" w:cs="Traditional Arabic"/>
          <w:b/>
          <w:bCs/>
          <w:sz w:val="20"/>
          <w:szCs w:val="20"/>
          <w:rtl/>
          <w:lang w:bidi="ar-MA"/>
        </w:rPr>
        <w:t>ى</w:t>
      </w:r>
      <w:r w:rsidRPr="00E5735E">
        <w:rPr>
          <w:rFonts w:ascii="Traditional Arabic" w:hAnsi="Traditional Arabic" w:cs="Traditional Arabic"/>
          <w:b/>
          <w:bCs/>
          <w:sz w:val="20"/>
          <w:szCs w:val="20"/>
          <w:rtl/>
          <w:lang w:bidi="ar-MA"/>
        </w:rPr>
        <w:t xml:space="preserve"> نفس المسافة بينهما.</w:t>
      </w:r>
      <w:r w:rsidR="00483092" w:rsidRPr="00E5735E">
        <w:rPr>
          <w:rFonts w:ascii="Traditional Arabic" w:hAnsi="Traditional Arabic" w:cs="Traditional Arabic"/>
          <w:b/>
          <w:bCs/>
          <w:sz w:val="20"/>
          <w:szCs w:val="20"/>
          <w:rtl/>
          <w:lang w:bidi="ar-MA"/>
        </w:rPr>
        <w:t xml:space="preserve"> </w:t>
      </w:r>
      <w:r w:rsidRPr="00E5735E">
        <w:rPr>
          <w:rFonts w:ascii="Traditional Arabic" w:hAnsi="Traditional Arabic" w:cs="Traditional Arabic"/>
          <w:b/>
          <w:bCs/>
          <w:sz w:val="20"/>
          <w:szCs w:val="20"/>
          <w:rtl/>
          <w:lang w:bidi="ar-MA"/>
        </w:rPr>
        <w:t>فبقدر ما عبر عن الانفتاح على الجسد واح</w:t>
      </w:r>
      <w:r w:rsidR="00483092" w:rsidRPr="00E5735E">
        <w:rPr>
          <w:rFonts w:ascii="Traditional Arabic" w:hAnsi="Traditional Arabic" w:cs="Traditional Arabic"/>
          <w:b/>
          <w:bCs/>
          <w:sz w:val="20"/>
          <w:szCs w:val="20"/>
          <w:rtl/>
          <w:lang w:bidi="ar-MA"/>
        </w:rPr>
        <w:t>توائه من منظور الرضى، كشف أيضا عن مشاعر السخط وبواعثه على الجسد و</w:t>
      </w:r>
      <w:r w:rsidRPr="00E5735E">
        <w:rPr>
          <w:rFonts w:ascii="Traditional Arabic" w:hAnsi="Traditional Arabic" w:cs="Traditional Arabic"/>
          <w:b/>
          <w:bCs/>
          <w:sz w:val="20"/>
          <w:szCs w:val="20"/>
          <w:rtl/>
          <w:lang w:bidi="ar-MA"/>
        </w:rPr>
        <w:t>النسق الجمعي</w:t>
      </w:r>
      <w:r w:rsidR="00483092" w:rsidRPr="00E5735E">
        <w:rPr>
          <w:rFonts w:ascii="Traditional Arabic" w:hAnsi="Traditional Arabic" w:cs="Traditional Arabic"/>
          <w:b/>
          <w:bCs/>
          <w:sz w:val="20"/>
          <w:szCs w:val="20"/>
          <w:rtl/>
          <w:lang w:bidi="ar-MA"/>
        </w:rPr>
        <w:t xml:space="preserve"> ككل.هو ترجمة لثنائيات الرغبة والنفور،</w:t>
      </w:r>
      <w:r w:rsidRPr="00E5735E">
        <w:rPr>
          <w:rFonts w:ascii="Traditional Arabic" w:hAnsi="Traditional Arabic" w:cs="Traditional Arabic"/>
          <w:b/>
          <w:bCs/>
          <w:sz w:val="20"/>
          <w:szCs w:val="20"/>
          <w:rtl/>
          <w:lang w:bidi="ar-MA"/>
        </w:rPr>
        <w:t xml:space="preserve"> </w:t>
      </w:r>
      <w:r w:rsidR="00483092" w:rsidRPr="00E5735E">
        <w:rPr>
          <w:rFonts w:ascii="Traditional Arabic" w:hAnsi="Traditional Arabic" w:cs="Traditional Arabic"/>
          <w:b/>
          <w:bCs/>
          <w:sz w:val="20"/>
          <w:szCs w:val="20"/>
          <w:rtl/>
          <w:lang w:bidi="ar-MA"/>
        </w:rPr>
        <w:t>الاقتراب والابتعاد، الاندماج والاغتراب.</w:t>
      </w:r>
      <w:r w:rsidRPr="00E5735E">
        <w:rPr>
          <w:rFonts w:ascii="Traditional Arabic" w:hAnsi="Traditional Arabic" w:cs="Traditional Arabic"/>
          <w:b/>
          <w:bCs/>
          <w:sz w:val="20"/>
          <w:szCs w:val="20"/>
          <w:rtl/>
          <w:lang w:bidi="ar-MA"/>
        </w:rPr>
        <w:t xml:space="preserve"> تناقض</w:t>
      </w:r>
      <w:r w:rsidR="00483092" w:rsidRPr="00E5735E">
        <w:rPr>
          <w:rFonts w:ascii="Traditional Arabic" w:hAnsi="Traditional Arabic" w:cs="Traditional Arabic"/>
          <w:b/>
          <w:bCs/>
          <w:sz w:val="20"/>
          <w:szCs w:val="20"/>
          <w:rtl/>
          <w:lang w:bidi="ar-MA"/>
        </w:rPr>
        <w:t>ات امتدت إلى منظومة القيم التي أ</w:t>
      </w:r>
      <w:r w:rsidRPr="00E5735E">
        <w:rPr>
          <w:rFonts w:ascii="Traditional Arabic" w:hAnsi="Traditional Arabic" w:cs="Traditional Arabic"/>
          <w:b/>
          <w:bCs/>
          <w:sz w:val="20"/>
          <w:szCs w:val="20"/>
          <w:rtl/>
          <w:lang w:bidi="ar-MA"/>
        </w:rPr>
        <w:t xml:space="preserve">بت إلا </w:t>
      </w:r>
      <w:r w:rsidR="00483092" w:rsidRPr="00E5735E">
        <w:rPr>
          <w:rFonts w:ascii="Traditional Arabic" w:hAnsi="Traditional Arabic" w:cs="Traditional Arabic"/>
          <w:b/>
          <w:bCs/>
          <w:sz w:val="20"/>
          <w:szCs w:val="20"/>
          <w:rtl/>
          <w:lang w:bidi="ar-MA"/>
        </w:rPr>
        <w:t>أن تتفاعل مع هذا الزخم الذهني والنفسي،</w:t>
      </w:r>
      <w:r w:rsidRPr="00E5735E">
        <w:rPr>
          <w:rFonts w:ascii="Traditional Arabic" w:hAnsi="Traditional Arabic" w:cs="Traditional Arabic"/>
          <w:b/>
          <w:bCs/>
          <w:sz w:val="20"/>
          <w:szCs w:val="20"/>
          <w:rtl/>
          <w:lang w:bidi="ar-MA"/>
        </w:rPr>
        <w:t xml:space="preserve"> وتسجل حضورها في ا</w:t>
      </w:r>
      <w:r w:rsidR="00483092" w:rsidRPr="00E5735E">
        <w:rPr>
          <w:rFonts w:ascii="Traditional Arabic" w:hAnsi="Traditional Arabic" w:cs="Traditional Arabic"/>
          <w:b/>
          <w:bCs/>
          <w:sz w:val="20"/>
          <w:szCs w:val="20"/>
          <w:rtl/>
          <w:lang w:bidi="ar-MA"/>
        </w:rPr>
        <w:t>لنسق الثقافي بشكل ثابت أو متغير،</w:t>
      </w:r>
      <w:r w:rsidRPr="00E5735E">
        <w:rPr>
          <w:rFonts w:ascii="Traditional Arabic" w:hAnsi="Traditional Arabic" w:cs="Traditional Arabic"/>
          <w:b/>
          <w:bCs/>
          <w:sz w:val="20"/>
          <w:szCs w:val="20"/>
          <w:rtl/>
          <w:lang w:bidi="ar-MA"/>
        </w:rPr>
        <w:t xml:space="preserve"> وذلك حس</w:t>
      </w:r>
      <w:r w:rsidR="00483092" w:rsidRPr="00E5735E">
        <w:rPr>
          <w:rFonts w:ascii="Traditional Arabic" w:hAnsi="Traditional Arabic" w:cs="Traditional Arabic"/>
          <w:b/>
          <w:bCs/>
          <w:sz w:val="20"/>
          <w:szCs w:val="20"/>
          <w:rtl/>
          <w:lang w:bidi="ar-MA"/>
        </w:rPr>
        <w:t>ب درجة تجذرها في هذا النسق أولا،</w:t>
      </w:r>
      <w:r w:rsidR="00484C80" w:rsidRPr="00E5735E">
        <w:rPr>
          <w:rFonts w:ascii="Traditional Arabic" w:hAnsi="Traditional Arabic" w:cs="Traditional Arabic"/>
          <w:b/>
          <w:bCs/>
          <w:sz w:val="20"/>
          <w:szCs w:val="20"/>
          <w:rtl/>
          <w:lang w:bidi="ar-MA"/>
        </w:rPr>
        <w:t xml:space="preserve"> و</w:t>
      </w:r>
      <w:r w:rsidRPr="00E5735E">
        <w:rPr>
          <w:rFonts w:ascii="Traditional Arabic" w:hAnsi="Traditional Arabic" w:cs="Traditional Arabic"/>
          <w:b/>
          <w:bCs/>
          <w:sz w:val="20"/>
          <w:szCs w:val="20"/>
          <w:rtl/>
          <w:lang w:bidi="ar-MA"/>
        </w:rPr>
        <w:t xml:space="preserve">خصوصيات الظرفية المعيشة ثانيا. </w:t>
      </w:r>
    </w:p>
    <w:p w:rsidR="00A20887" w:rsidRDefault="00A20887" w:rsidP="00FA3EAC">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A20887" w:rsidRDefault="00A20887" w:rsidP="00A20887">
      <w:pPr>
        <w:tabs>
          <w:tab w:val="left" w:pos="567"/>
        </w:tabs>
        <w:bidi/>
        <w:spacing w:line="360" w:lineRule="auto"/>
        <w:jc w:val="both"/>
        <w:rPr>
          <w:rFonts w:ascii="Traditional Arabic" w:hAnsi="Traditional Arabic" w:cs="Traditional Arabic"/>
          <w:b/>
          <w:bCs/>
          <w:sz w:val="20"/>
          <w:szCs w:val="20"/>
          <w:rtl/>
          <w:lang w:bidi="ar-MA"/>
        </w:rPr>
      </w:pPr>
    </w:p>
    <w:p w:rsidR="00927FCC" w:rsidRDefault="00927FCC" w:rsidP="00441B3A">
      <w:pPr>
        <w:tabs>
          <w:tab w:val="left" w:pos="567"/>
        </w:tabs>
        <w:bidi/>
        <w:spacing w:line="360" w:lineRule="auto"/>
        <w:jc w:val="both"/>
        <w:rPr>
          <w:rFonts w:ascii="Traditional Arabic" w:hAnsi="Traditional Arabic" w:cs="Traditional Arabic"/>
          <w:b/>
          <w:bCs/>
          <w:sz w:val="20"/>
          <w:szCs w:val="20"/>
          <w:rtl/>
          <w:lang w:bidi="ar-MA"/>
        </w:rPr>
      </w:pPr>
    </w:p>
    <w:p w:rsidR="000C7C22" w:rsidRPr="00FA3EAC" w:rsidRDefault="000C7C22" w:rsidP="00927FCC">
      <w:pPr>
        <w:tabs>
          <w:tab w:val="left" w:pos="567"/>
        </w:tabs>
        <w:bidi/>
        <w:spacing w:line="360" w:lineRule="auto"/>
        <w:jc w:val="both"/>
        <w:rPr>
          <w:rFonts w:ascii="Traditional Arabic" w:hAnsi="Traditional Arabic" w:cs="Traditional Arabic"/>
          <w:b/>
          <w:bCs/>
          <w:sz w:val="20"/>
          <w:szCs w:val="20"/>
          <w:rtl/>
          <w:lang w:bidi="ar-MA"/>
        </w:rPr>
      </w:pPr>
      <w:r w:rsidRPr="00E5735E">
        <w:rPr>
          <w:rFonts w:ascii="Traditional Arabic" w:hAnsi="Traditional Arabic" w:cs="Traditional Arabic"/>
          <w:b/>
          <w:bCs/>
          <w:sz w:val="24"/>
          <w:szCs w:val="24"/>
          <w:rtl/>
          <w:lang w:bidi="ar-MA"/>
        </w:rPr>
        <w:lastRenderedPageBreak/>
        <w:t>المراجع المعتمدة:</w:t>
      </w:r>
    </w:p>
    <w:p w:rsidR="000C7C22" w:rsidRPr="00E5735E" w:rsidRDefault="000C7C22" w:rsidP="00E5735E">
      <w:pPr>
        <w:jc w:val="both"/>
        <w:rPr>
          <w:rFonts w:ascii="Traditional Arabic" w:hAnsi="Traditional Arabic" w:cs="Traditional Arabic"/>
          <w:sz w:val="20"/>
          <w:szCs w:val="20"/>
          <w:rtl/>
          <w:lang w:bidi="ar-MA"/>
        </w:rPr>
      </w:pP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 xml:space="preserve">1)- أمبيرتو إيكو. ترجمة وتقديم: سعيد بنكراد.آليات الكتابة السردية. دار الحوار للنشر والتوزيع. الطبعة الأولى2009. </w:t>
      </w:r>
      <w:r w:rsidRPr="00E5735E">
        <w:rPr>
          <w:sz w:val="20"/>
          <w:szCs w:val="20"/>
          <w:rtl/>
          <w:lang w:bidi="ar-MA"/>
        </w:rPr>
        <w:t>–</w:t>
      </w:r>
      <w:r w:rsidRPr="00E5735E">
        <w:rPr>
          <w:rFonts w:hint="cs"/>
          <w:sz w:val="20"/>
          <w:szCs w:val="20"/>
          <w:rtl/>
          <w:lang w:bidi="ar-MA"/>
        </w:rPr>
        <w:t xml:space="preserve"> </w:t>
      </w:r>
    </w:p>
    <w:p w:rsidR="000C7C22" w:rsidRPr="00E5735E" w:rsidRDefault="000C7C22" w:rsidP="00E5735E">
      <w:pPr>
        <w:tabs>
          <w:tab w:val="left" w:pos="567"/>
        </w:tabs>
        <w:bidi/>
        <w:jc w:val="both"/>
        <w:rPr>
          <w:sz w:val="20"/>
          <w:szCs w:val="20"/>
          <w:rtl/>
          <w:lang w:bidi="ar-MA"/>
        </w:rPr>
      </w:pPr>
      <w:r w:rsidRPr="00E5735E">
        <w:rPr>
          <w:rFonts w:hint="cs"/>
          <w:sz w:val="20"/>
          <w:szCs w:val="20"/>
          <w:rtl/>
          <w:lang w:bidi="ar-MA"/>
        </w:rPr>
        <w:t xml:space="preserve">   </w:t>
      </w:r>
      <w:r w:rsidR="00736A03">
        <w:rPr>
          <w:rFonts w:hint="cs"/>
          <w:sz w:val="20"/>
          <w:szCs w:val="20"/>
          <w:rtl/>
          <w:lang w:bidi="ar-MA"/>
        </w:rPr>
        <w:t xml:space="preserve">      </w:t>
      </w:r>
      <w:r w:rsidRPr="00E5735E">
        <w:rPr>
          <w:rFonts w:hint="cs"/>
          <w:sz w:val="20"/>
          <w:szCs w:val="20"/>
          <w:rtl/>
          <w:lang w:bidi="ar-MA"/>
        </w:rPr>
        <w:t xml:space="preserve">    2)- تحقيق عبد الله علي الكبير. محمد أحمد حسب الله. هاشم محمد الشاذلي. لسان العرب لابن منظور.القاهرة. دار المعارف.                          </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3)- تزيفتان تودوروف. ترجمة محمد الزكراوي.مر</w:t>
      </w:r>
      <w:r w:rsidR="00FF7BDA" w:rsidRPr="00E5735E">
        <w:rPr>
          <w:rFonts w:hint="cs"/>
          <w:sz w:val="20"/>
          <w:szCs w:val="20"/>
          <w:rtl/>
          <w:lang w:bidi="ar-MA"/>
        </w:rPr>
        <w:t>ا</w:t>
      </w:r>
      <w:r w:rsidRPr="00E5735E">
        <w:rPr>
          <w:rFonts w:hint="cs"/>
          <w:sz w:val="20"/>
          <w:szCs w:val="20"/>
          <w:rtl/>
          <w:lang w:bidi="ar-MA"/>
        </w:rPr>
        <w:t>جعة حسن حمزة.</w:t>
      </w:r>
      <w:r w:rsidRPr="00E5735E">
        <w:rPr>
          <w:sz w:val="20"/>
          <w:szCs w:val="20"/>
          <w:lang w:bidi="ar-MA"/>
        </w:rPr>
        <w:t xml:space="preserve"> </w:t>
      </w:r>
      <w:r w:rsidRPr="00E5735E">
        <w:rPr>
          <w:rFonts w:hint="cs"/>
          <w:sz w:val="20"/>
          <w:szCs w:val="20"/>
          <w:rtl/>
          <w:lang w:bidi="ar-MA"/>
        </w:rPr>
        <w:t>نظريات في الرمز. المنظمة العربية للترجمة. طبعة 2012.</w:t>
      </w:r>
    </w:p>
    <w:p w:rsidR="000C7C22" w:rsidRPr="00E5735E" w:rsidRDefault="000C7C22" w:rsidP="00E5735E">
      <w:pPr>
        <w:tabs>
          <w:tab w:val="left" w:pos="567"/>
        </w:tabs>
        <w:bidi/>
        <w:jc w:val="both"/>
        <w:rPr>
          <w:sz w:val="20"/>
          <w:szCs w:val="20"/>
          <w:rtl/>
          <w:lang w:bidi="ar-MA"/>
        </w:rPr>
      </w:pPr>
      <w:r w:rsidRPr="00E5735E">
        <w:rPr>
          <w:rFonts w:hint="cs"/>
          <w:sz w:val="20"/>
          <w:szCs w:val="20"/>
          <w:rtl/>
          <w:lang w:bidi="ar-MA"/>
        </w:rPr>
        <w:t xml:space="preserve">     </w:t>
      </w:r>
      <w:r w:rsidR="00736A03">
        <w:rPr>
          <w:rFonts w:hint="cs"/>
          <w:sz w:val="20"/>
          <w:szCs w:val="20"/>
          <w:rtl/>
          <w:lang w:bidi="ar-MA"/>
        </w:rPr>
        <w:t xml:space="preserve">     </w:t>
      </w:r>
      <w:r w:rsidRPr="00E5735E">
        <w:rPr>
          <w:rFonts w:hint="cs"/>
          <w:sz w:val="20"/>
          <w:szCs w:val="20"/>
          <w:rtl/>
          <w:lang w:bidi="ar-MA"/>
        </w:rPr>
        <w:t xml:space="preserve">   4)- دان براون. الرمز</w:t>
      </w:r>
      <w:r w:rsidRPr="00E5735E">
        <w:rPr>
          <w:sz w:val="20"/>
          <w:szCs w:val="20"/>
          <w:lang w:bidi="ar-MA"/>
        </w:rPr>
        <w:t xml:space="preserve"> </w:t>
      </w:r>
      <w:r w:rsidRPr="00E5735E">
        <w:rPr>
          <w:rFonts w:hint="cs"/>
          <w:sz w:val="20"/>
          <w:szCs w:val="20"/>
          <w:rtl/>
          <w:lang w:bidi="ar-MA"/>
        </w:rPr>
        <w:t>المفقود.</w:t>
      </w:r>
      <w:r w:rsidRPr="00E5735E">
        <w:rPr>
          <w:sz w:val="20"/>
          <w:szCs w:val="20"/>
          <w:lang w:bidi="ar-MA"/>
        </w:rPr>
        <w:t xml:space="preserve"> </w:t>
      </w:r>
      <w:r w:rsidRPr="00E5735E">
        <w:rPr>
          <w:rFonts w:hint="cs"/>
          <w:sz w:val="20"/>
          <w:szCs w:val="20"/>
          <w:rtl/>
          <w:lang w:bidi="ar-MA"/>
        </w:rPr>
        <w:t>الدار العربية للعلوم ناشرون.</w:t>
      </w:r>
      <w:r w:rsidRPr="00E5735E">
        <w:rPr>
          <w:sz w:val="20"/>
          <w:szCs w:val="20"/>
          <w:lang w:bidi="ar-MA"/>
        </w:rPr>
        <w:t xml:space="preserve"> </w:t>
      </w:r>
      <w:r w:rsidRPr="00E5735E">
        <w:rPr>
          <w:rFonts w:hint="cs"/>
          <w:sz w:val="20"/>
          <w:szCs w:val="20"/>
          <w:rtl/>
          <w:lang w:bidi="ar-MA"/>
        </w:rPr>
        <w:t>الطبعة الأولى. 2010.</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5)- دوران جيب. ترجمة علي المصري. الخيال الرمزي. بيروت. المؤسسة الجامعية للدراسات والنشر والتوزيع.</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6)- رحال بوبريك.</w:t>
      </w:r>
      <w:r w:rsidRPr="00E5735E">
        <w:rPr>
          <w:sz w:val="20"/>
          <w:szCs w:val="20"/>
          <w:lang w:bidi="ar-MA"/>
        </w:rPr>
        <w:t xml:space="preserve"> </w:t>
      </w:r>
      <w:r w:rsidRPr="00E5735E">
        <w:rPr>
          <w:rFonts w:hint="cs"/>
          <w:sz w:val="20"/>
          <w:szCs w:val="20"/>
          <w:rtl/>
          <w:lang w:bidi="ar-MA"/>
        </w:rPr>
        <w:t>مدخل إلى الأنتروبولوجيا. دار أبي رقراق للطباعة والنشر.  طبعة 2014.</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7)- عبد السلام بن عبد العالي. شذرات فلسفية 1. دار توبقال للنشر. الطبعة الأولى 2014.</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8)- عبد الكبير الخطيبي. ترجمة: محمد بنيس.</w:t>
      </w:r>
      <w:r w:rsidRPr="00E5735E">
        <w:rPr>
          <w:sz w:val="20"/>
          <w:szCs w:val="20"/>
          <w:lang w:bidi="ar-MA"/>
        </w:rPr>
        <w:t xml:space="preserve"> </w:t>
      </w:r>
      <w:r w:rsidRPr="00E5735E">
        <w:rPr>
          <w:rFonts w:hint="cs"/>
          <w:sz w:val="20"/>
          <w:szCs w:val="20"/>
          <w:rtl/>
          <w:lang w:bidi="ar-MA"/>
        </w:rPr>
        <w:t>الإسم العربي الجريح. منشورات الجمل.</w:t>
      </w:r>
      <w:r w:rsidRPr="00E5735E">
        <w:rPr>
          <w:sz w:val="20"/>
          <w:szCs w:val="20"/>
          <w:lang w:bidi="ar-MA"/>
        </w:rPr>
        <w:t xml:space="preserve"> </w:t>
      </w:r>
      <w:r w:rsidRPr="00E5735E">
        <w:rPr>
          <w:rFonts w:hint="cs"/>
          <w:sz w:val="20"/>
          <w:szCs w:val="20"/>
          <w:rtl/>
          <w:lang w:bidi="ar-MA"/>
        </w:rPr>
        <w:t>الطبعة الأولى.</w:t>
      </w:r>
      <w:r w:rsidRPr="00E5735E">
        <w:rPr>
          <w:sz w:val="20"/>
          <w:szCs w:val="20"/>
          <w:lang w:bidi="ar-MA"/>
        </w:rPr>
        <w:t xml:space="preserve"> </w:t>
      </w:r>
      <w:r w:rsidRPr="00E5735E">
        <w:rPr>
          <w:rFonts w:hint="cs"/>
          <w:sz w:val="20"/>
          <w:szCs w:val="20"/>
          <w:rtl/>
          <w:lang w:bidi="ar-MA"/>
        </w:rPr>
        <w:t>2009</w:t>
      </w:r>
      <w:r w:rsidRPr="00E5735E">
        <w:rPr>
          <w:sz w:val="20"/>
          <w:szCs w:val="20"/>
          <w:lang w:bidi="ar-MA"/>
        </w:rPr>
        <w:t xml:space="preserve"> </w:t>
      </w:r>
      <w:r w:rsidRPr="00E5735E">
        <w:rPr>
          <w:rFonts w:hint="cs"/>
          <w:sz w:val="20"/>
          <w:szCs w:val="20"/>
          <w:rtl/>
          <w:lang w:bidi="ar-MA"/>
        </w:rPr>
        <w:t>.</w:t>
      </w: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 xml:space="preserve">9)-كارل غوستاف يونغ. النماذج البدئية واللاوعي الجمعي. سوريا. الحوار للنشر والتوزيع. 2016 . </w:t>
      </w:r>
    </w:p>
    <w:p w:rsidR="000C7C22" w:rsidRPr="00E5735E" w:rsidRDefault="000C7C22" w:rsidP="00E5735E">
      <w:pPr>
        <w:tabs>
          <w:tab w:val="left" w:pos="567"/>
        </w:tabs>
        <w:bidi/>
        <w:ind w:left="720"/>
        <w:jc w:val="both"/>
        <w:rPr>
          <w:sz w:val="20"/>
          <w:szCs w:val="20"/>
          <w:lang w:bidi="ar-MA"/>
        </w:rPr>
      </w:pPr>
      <w:r w:rsidRPr="00E5735E">
        <w:rPr>
          <w:rFonts w:hint="cs"/>
          <w:sz w:val="20"/>
          <w:szCs w:val="20"/>
          <w:rtl/>
          <w:lang w:bidi="ar-MA"/>
        </w:rPr>
        <w:t>كارل غوستاف يونغ. جدلية الأنا واللاوعي. دار الحوار للنشر والتوزيع. الطبعة الأولى 1997.</w:t>
      </w:r>
    </w:p>
    <w:p w:rsidR="00E5735E" w:rsidRPr="00E5735E" w:rsidRDefault="00E5735E" w:rsidP="00E5735E">
      <w:pPr>
        <w:tabs>
          <w:tab w:val="left" w:pos="567"/>
        </w:tabs>
        <w:bidi/>
        <w:ind w:left="720"/>
        <w:jc w:val="both"/>
        <w:rPr>
          <w:sz w:val="20"/>
          <w:szCs w:val="20"/>
          <w:rtl/>
          <w:lang w:bidi="ar-MA"/>
        </w:rPr>
      </w:pPr>
    </w:p>
    <w:p w:rsidR="000C7C22" w:rsidRPr="00E5735E" w:rsidRDefault="000C7C22" w:rsidP="00E5735E">
      <w:pPr>
        <w:tabs>
          <w:tab w:val="left" w:pos="567"/>
        </w:tabs>
        <w:bidi/>
        <w:ind w:left="720"/>
        <w:jc w:val="both"/>
        <w:rPr>
          <w:sz w:val="20"/>
          <w:szCs w:val="20"/>
          <w:rtl/>
          <w:lang w:bidi="ar-MA"/>
        </w:rPr>
      </w:pPr>
      <w:r w:rsidRPr="00E5735E">
        <w:rPr>
          <w:rFonts w:hint="cs"/>
          <w:sz w:val="20"/>
          <w:szCs w:val="20"/>
          <w:rtl/>
          <w:lang w:bidi="ar-MA"/>
        </w:rPr>
        <w:t xml:space="preserve">المواقع الإلكترونية: </w:t>
      </w:r>
    </w:p>
    <w:p w:rsidR="00FF7BDA" w:rsidRPr="00E5735E" w:rsidRDefault="00502AC4" w:rsidP="00736A03">
      <w:pPr>
        <w:tabs>
          <w:tab w:val="left" w:pos="567"/>
        </w:tabs>
        <w:ind w:left="720"/>
        <w:jc w:val="both"/>
        <w:rPr>
          <w:sz w:val="20"/>
          <w:szCs w:val="20"/>
          <w:rtl/>
          <w:lang w:bidi="ar-MA"/>
        </w:rPr>
      </w:pPr>
      <w:r w:rsidRPr="00E5735E">
        <w:rPr>
          <w:rFonts w:hint="cs"/>
          <w:sz w:val="20"/>
          <w:szCs w:val="20"/>
          <w:rtl/>
          <w:lang w:bidi="ar-MA"/>
        </w:rPr>
        <w:t xml:space="preserve">- </w:t>
      </w:r>
      <w:r w:rsidR="000C7C22" w:rsidRPr="00E5735E">
        <w:rPr>
          <w:rFonts w:hint="cs"/>
          <w:sz w:val="20"/>
          <w:szCs w:val="20"/>
          <w:rtl/>
          <w:lang w:bidi="ar-MA"/>
        </w:rPr>
        <w:t>إليزابيث هوتسون. هل</w:t>
      </w:r>
      <w:r w:rsidR="00205469" w:rsidRPr="00E5735E">
        <w:rPr>
          <w:rFonts w:hint="cs"/>
          <w:sz w:val="20"/>
          <w:szCs w:val="20"/>
          <w:rtl/>
          <w:lang w:bidi="ar-MA"/>
        </w:rPr>
        <w:t xml:space="preserve"> يصبح الوشم على الجسد مقبولا في </w:t>
      </w:r>
      <w:r w:rsidR="000C7C22" w:rsidRPr="00E5735E">
        <w:rPr>
          <w:rFonts w:hint="cs"/>
          <w:sz w:val="20"/>
          <w:szCs w:val="20"/>
          <w:rtl/>
          <w:lang w:bidi="ar-MA"/>
        </w:rPr>
        <w:t xml:space="preserve">أماكن العمل؟                                                           </w:t>
      </w:r>
      <w:r w:rsidR="000C7C22" w:rsidRPr="00E5735E">
        <w:rPr>
          <w:sz w:val="20"/>
          <w:szCs w:val="20"/>
        </w:rPr>
        <w:t xml:space="preserve"> </w:t>
      </w:r>
      <w:r w:rsidR="00736A03" w:rsidRPr="00736A03">
        <w:rPr>
          <w:sz w:val="20"/>
          <w:szCs w:val="20"/>
          <w:lang w:bidi="ar-MA"/>
        </w:rPr>
        <w:t>https://www.bbc.com/arabic/</w:t>
      </w:r>
      <w:r w:rsidR="00736A03">
        <w:rPr>
          <w:rFonts w:hint="cs"/>
          <w:sz w:val="20"/>
          <w:szCs w:val="20"/>
          <w:rtl/>
          <w:lang w:bidi="ar-MA"/>
        </w:rPr>
        <w:t xml:space="preserve">  </w:t>
      </w:r>
      <w:r w:rsidR="000C7C22" w:rsidRPr="00E5735E">
        <w:rPr>
          <w:rFonts w:hint="cs"/>
          <w:sz w:val="20"/>
          <w:szCs w:val="20"/>
          <w:rtl/>
          <w:lang w:bidi="ar-MA"/>
        </w:rPr>
        <w:t xml:space="preserve">    (07 </w:t>
      </w:r>
      <w:r w:rsidR="000C7C22" w:rsidRPr="00E5735E">
        <w:rPr>
          <w:rFonts w:ascii="Calibri" w:hAnsi="Calibri" w:cs="Calibri"/>
          <w:sz w:val="20"/>
          <w:szCs w:val="20"/>
          <w:rtl/>
          <w:lang w:bidi="ar-MA"/>
        </w:rPr>
        <w:t≯</w:t>
      </w:r>
      <w:r w:rsidR="000C7C22" w:rsidRPr="00E5735E">
        <w:rPr>
          <w:rFonts w:hint="cs"/>
          <w:sz w:val="20"/>
          <w:szCs w:val="20"/>
          <w:rtl/>
          <w:lang w:bidi="ar-MA"/>
        </w:rPr>
        <w:t xml:space="preserve"> 09 </w:t>
      </w:r>
      <w:r w:rsidR="000C7C22" w:rsidRPr="00E5735E">
        <w:rPr>
          <w:rFonts w:ascii="Calibri" w:hAnsi="Calibri" w:cs="Calibri"/>
          <w:sz w:val="20"/>
          <w:szCs w:val="20"/>
          <w:rtl/>
          <w:lang w:bidi="ar-MA"/>
        </w:rPr>
        <w:t≯</w:t>
      </w:r>
      <w:r w:rsidR="000C7C22" w:rsidRPr="00E5735E">
        <w:rPr>
          <w:rFonts w:hint="cs"/>
          <w:sz w:val="20"/>
          <w:szCs w:val="20"/>
          <w:rtl/>
          <w:lang w:bidi="ar-MA"/>
        </w:rPr>
        <w:t xml:space="preserve"> 2022).</w:t>
      </w:r>
      <w:r w:rsidR="00736A03">
        <w:rPr>
          <w:rFonts w:hint="cs"/>
          <w:sz w:val="20"/>
          <w:szCs w:val="20"/>
          <w:rtl/>
          <w:lang w:bidi="ar-MA"/>
        </w:rPr>
        <w:t xml:space="preserve">                                                                              </w:t>
      </w:r>
    </w:p>
    <w:p w:rsidR="00205469" w:rsidRPr="00E5735E" w:rsidRDefault="00205469" w:rsidP="00E5735E">
      <w:pPr>
        <w:tabs>
          <w:tab w:val="left" w:pos="567"/>
        </w:tabs>
        <w:bidi/>
        <w:ind w:left="720"/>
        <w:jc w:val="both"/>
        <w:rPr>
          <w:sz w:val="20"/>
          <w:szCs w:val="20"/>
          <w:rtl/>
          <w:lang w:bidi="ar-MA"/>
        </w:rPr>
      </w:pPr>
    </w:p>
    <w:p w:rsidR="00FF7BDA" w:rsidRPr="00E5735E" w:rsidRDefault="00FF7BDA" w:rsidP="00E5735E">
      <w:pPr>
        <w:pStyle w:val="FootnoteText"/>
        <w:jc w:val="both"/>
        <w:rPr>
          <w:rtl/>
          <w:lang w:bidi="ar-MA"/>
        </w:rPr>
      </w:pPr>
      <w:r w:rsidRPr="00E5735E">
        <w:rPr>
          <w:rFonts w:hint="cs"/>
          <w:rtl/>
          <w:lang w:bidi="ar-MA"/>
        </w:rPr>
        <w:t xml:space="preserve">.                     </w:t>
      </w:r>
      <w:r w:rsidR="00205469" w:rsidRPr="00E5735E">
        <w:rPr>
          <w:rFonts w:hint="cs"/>
          <w:rtl/>
          <w:lang w:bidi="ar-MA"/>
        </w:rPr>
        <w:t xml:space="preserve">                                                                                                        </w:t>
      </w:r>
      <w:r w:rsidRPr="00E5735E">
        <w:rPr>
          <w:lang w:bidi="ar-MA"/>
        </w:rPr>
        <w:t>https://www.hespress.com/</w:t>
      </w:r>
      <w:r w:rsidRPr="00E5735E">
        <w:rPr>
          <w:rFonts w:hint="cs"/>
          <w:rtl/>
          <w:lang w:bidi="ar-MA"/>
        </w:rPr>
        <w:t>- المهدي هنان. التاتواتج في المغرب مهنة منبوذة تغري الزبناء وتنتعش في الخفاء</w:t>
      </w:r>
      <w:r w:rsidR="00205469" w:rsidRPr="00E5735E">
        <w:rPr>
          <w:rFonts w:hint="cs"/>
          <w:rtl/>
          <w:lang w:bidi="ar-MA"/>
        </w:rPr>
        <w:t xml:space="preserve">        </w:t>
      </w:r>
      <w:r w:rsidRPr="00E5735E">
        <w:rPr>
          <w:rFonts w:hint="cs"/>
          <w:rtl/>
          <w:lang w:bidi="ar-MA"/>
        </w:rPr>
        <w:t xml:space="preserve">               </w:t>
      </w:r>
    </w:p>
    <w:p w:rsidR="00205469" w:rsidRPr="00E5735E" w:rsidRDefault="00FF7BDA" w:rsidP="00E5735E">
      <w:pPr>
        <w:tabs>
          <w:tab w:val="left" w:pos="567"/>
        </w:tabs>
        <w:bidi/>
        <w:jc w:val="both"/>
        <w:rPr>
          <w:sz w:val="20"/>
          <w:szCs w:val="20"/>
          <w:rtl/>
          <w:lang w:bidi="ar-MA"/>
        </w:rPr>
      </w:pPr>
      <w:r w:rsidRPr="00E5735E">
        <w:rPr>
          <w:rFonts w:hint="cs"/>
          <w:sz w:val="20"/>
          <w:szCs w:val="20"/>
          <w:rtl/>
          <w:lang w:bidi="ar-MA"/>
        </w:rPr>
        <w:t xml:space="preserve">  (01 </w:t>
      </w:r>
      <w:r w:rsidRPr="00E5735E">
        <w:rPr>
          <w:rFonts w:ascii="Calibri" w:hAnsi="Calibri" w:cs="Calibri"/>
          <w:sz w:val="20"/>
          <w:szCs w:val="20"/>
          <w:rtl/>
          <w:lang w:bidi="ar-MA"/>
        </w:rPr>
        <w:t≯</w:t>
      </w:r>
      <w:r w:rsidRPr="00E5735E">
        <w:rPr>
          <w:rFonts w:hint="cs"/>
          <w:sz w:val="20"/>
          <w:szCs w:val="20"/>
          <w:rtl/>
          <w:lang w:bidi="ar-MA"/>
        </w:rPr>
        <w:t xml:space="preserve"> 09 </w:t>
      </w:r>
      <w:r w:rsidRPr="00E5735E">
        <w:rPr>
          <w:rFonts w:ascii="Calibri" w:hAnsi="Calibri" w:cs="Calibri"/>
          <w:sz w:val="20"/>
          <w:szCs w:val="20"/>
          <w:rtl/>
          <w:lang w:bidi="ar-MA"/>
        </w:rPr>
        <w:t≯</w:t>
      </w:r>
      <w:r w:rsidRPr="00E5735E">
        <w:rPr>
          <w:rFonts w:hint="cs"/>
          <w:sz w:val="20"/>
          <w:szCs w:val="20"/>
          <w:rtl/>
          <w:lang w:bidi="ar-MA"/>
        </w:rPr>
        <w:t xml:space="preserve"> 2002).</w:t>
      </w:r>
      <w:r w:rsidR="00205469" w:rsidRPr="00E5735E">
        <w:rPr>
          <w:rFonts w:hint="cs"/>
          <w:sz w:val="20"/>
          <w:szCs w:val="20"/>
          <w:rtl/>
          <w:lang w:bidi="ar-MA"/>
        </w:rPr>
        <w:t xml:space="preserve"> </w:t>
      </w:r>
      <w:r w:rsidR="00502AC4" w:rsidRPr="00E5735E">
        <w:rPr>
          <w:rFonts w:hint="cs"/>
          <w:sz w:val="20"/>
          <w:szCs w:val="20"/>
          <w:rtl/>
          <w:lang w:bidi="ar-MA"/>
        </w:rPr>
        <w:t xml:space="preserve">    </w:t>
      </w:r>
    </w:p>
    <w:p w:rsidR="00736A03" w:rsidRDefault="00205469" w:rsidP="00E5735E">
      <w:pPr>
        <w:tabs>
          <w:tab w:val="left" w:pos="567"/>
        </w:tabs>
        <w:bidi/>
        <w:jc w:val="both"/>
        <w:rPr>
          <w:sz w:val="20"/>
          <w:szCs w:val="20"/>
          <w:rtl/>
          <w:lang w:bidi="ar-MA"/>
        </w:rPr>
      </w:pPr>
      <w:r w:rsidRPr="00E5735E">
        <w:rPr>
          <w:rFonts w:hint="cs"/>
          <w:sz w:val="20"/>
          <w:szCs w:val="20"/>
          <w:rtl/>
          <w:lang w:bidi="ar-MA"/>
        </w:rPr>
        <w:t xml:space="preserve"> (07 </w:t>
      </w:r>
      <w:r w:rsidRPr="00E5735E">
        <w:rPr>
          <w:rFonts w:ascii="Calibri" w:hAnsi="Calibri" w:cs="Calibri"/>
          <w:sz w:val="20"/>
          <w:szCs w:val="20"/>
          <w:rtl/>
          <w:lang w:bidi="ar-MA"/>
        </w:rPr>
        <w:t≯</w:t>
      </w:r>
      <w:r w:rsidRPr="00E5735E">
        <w:rPr>
          <w:rFonts w:hint="cs"/>
          <w:sz w:val="20"/>
          <w:szCs w:val="20"/>
          <w:rtl/>
          <w:lang w:bidi="ar-MA"/>
        </w:rPr>
        <w:t xml:space="preserve"> 09 </w:t>
      </w:r>
      <w:r w:rsidRPr="00E5735E">
        <w:rPr>
          <w:rFonts w:ascii="Calibri" w:hAnsi="Calibri" w:cs="Calibri"/>
          <w:sz w:val="20"/>
          <w:szCs w:val="20"/>
          <w:rtl/>
          <w:lang w:bidi="ar-MA"/>
        </w:rPr>
        <w:t≯</w:t>
      </w:r>
      <w:r w:rsidRPr="00E5735E">
        <w:rPr>
          <w:rFonts w:hint="cs"/>
          <w:sz w:val="20"/>
          <w:szCs w:val="20"/>
          <w:rtl/>
          <w:lang w:bidi="ar-MA"/>
        </w:rPr>
        <w:t xml:space="preserve"> 2022).                                                                     </w:t>
      </w:r>
      <w:r w:rsidR="00736A03">
        <w:rPr>
          <w:rFonts w:hint="cs"/>
          <w:sz w:val="20"/>
          <w:szCs w:val="20"/>
          <w:rtl/>
          <w:lang w:bidi="ar-MA"/>
        </w:rPr>
        <w:t xml:space="preserve">                    </w:t>
      </w:r>
      <w:r w:rsidRPr="00E5735E">
        <w:rPr>
          <w:rFonts w:hint="cs"/>
          <w:sz w:val="20"/>
          <w:szCs w:val="20"/>
          <w:rtl/>
          <w:lang w:bidi="ar-MA"/>
        </w:rPr>
        <w:t xml:space="preserve">      </w:t>
      </w:r>
      <w:r w:rsidRPr="00E5735E">
        <w:rPr>
          <w:sz w:val="20"/>
          <w:szCs w:val="20"/>
          <w:lang w:bidi="ar-MA"/>
        </w:rPr>
        <w:t xml:space="preserve"> </w:t>
      </w:r>
      <w:hyperlink r:id="rId12" w:history="1">
        <w:r w:rsidR="00502AC4" w:rsidRPr="00E5735E">
          <w:rPr>
            <w:rStyle w:val="Hyperlink"/>
            <w:sz w:val="20"/>
            <w:szCs w:val="20"/>
            <w:lang w:bidi="ar-MA"/>
          </w:rPr>
          <w:t>https://thinkgranitecity.com/</w:t>
        </w:r>
        <w:r w:rsidR="00502AC4" w:rsidRPr="00E5735E">
          <w:rPr>
            <w:rStyle w:val="Hyperlink"/>
            <w:rFonts w:hint="cs"/>
            <w:sz w:val="20"/>
            <w:szCs w:val="20"/>
            <w:rtl/>
            <w:lang w:bidi="ar-MA"/>
          </w:rPr>
          <w:t>-</w:t>
        </w:r>
      </w:hyperlink>
      <w:r w:rsidR="00502AC4" w:rsidRPr="00E5735E">
        <w:rPr>
          <w:rFonts w:hint="cs"/>
          <w:sz w:val="20"/>
          <w:szCs w:val="20"/>
          <w:rtl/>
          <w:lang w:bidi="ar-MA"/>
        </w:rPr>
        <w:t xml:space="preserve"> </w:t>
      </w:r>
    </w:p>
    <w:p w:rsidR="00205469" w:rsidRPr="00E5735E" w:rsidRDefault="00502AC4" w:rsidP="00736A03">
      <w:pPr>
        <w:tabs>
          <w:tab w:val="left" w:pos="567"/>
        </w:tabs>
        <w:bidi/>
        <w:jc w:val="both"/>
        <w:rPr>
          <w:sz w:val="20"/>
          <w:szCs w:val="20"/>
          <w:rtl/>
          <w:lang w:bidi="ar-MA"/>
        </w:rPr>
      </w:pPr>
      <w:r w:rsidRPr="00E5735E">
        <w:rPr>
          <w:rFonts w:hint="cs"/>
          <w:sz w:val="20"/>
          <w:szCs w:val="20"/>
          <w:rtl/>
          <w:lang w:bidi="ar-MA"/>
        </w:rPr>
        <w:t xml:space="preserve">(05  </w:t>
      </w:r>
      <w:r w:rsidRPr="00E5735E">
        <w:rPr>
          <w:rFonts w:ascii="Calibri" w:hAnsi="Calibri" w:cs="Calibri"/>
          <w:sz w:val="20"/>
          <w:szCs w:val="20"/>
          <w:rtl/>
          <w:lang w:bidi="ar-MA"/>
        </w:rPr>
        <w:t≯</w:t>
      </w:r>
      <w:r w:rsidRPr="00E5735E">
        <w:rPr>
          <w:rFonts w:hint="cs"/>
          <w:sz w:val="20"/>
          <w:szCs w:val="20"/>
          <w:rtl/>
          <w:lang w:bidi="ar-MA"/>
        </w:rPr>
        <w:t>09</w:t>
      </w:r>
      <w:r w:rsidR="00736A03">
        <w:rPr>
          <w:rFonts w:hint="cs"/>
          <w:sz w:val="20"/>
          <w:szCs w:val="20"/>
          <w:rtl/>
          <w:lang w:bidi="ar-MA"/>
        </w:rPr>
        <w:t xml:space="preserve"> </w:t>
      </w:r>
      <w:r w:rsidRPr="00E5735E">
        <w:rPr>
          <w:rFonts w:hint="cs"/>
          <w:sz w:val="20"/>
          <w:szCs w:val="20"/>
          <w:rtl/>
          <w:lang w:bidi="ar-MA"/>
        </w:rPr>
        <w:t xml:space="preserve"> </w:t>
      </w:r>
      <w:r w:rsidRPr="00E5735E">
        <w:rPr>
          <w:rFonts w:ascii="Calibri" w:hAnsi="Calibri" w:cs="Calibri"/>
          <w:sz w:val="20"/>
          <w:szCs w:val="20"/>
          <w:rtl/>
          <w:lang w:bidi="ar-MA"/>
        </w:rPr>
        <w:t≯</w:t>
      </w:r>
      <w:r w:rsidR="00736A03">
        <w:rPr>
          <w:rFonts w:hint="cs"/>
          <w:sz w:val="20"/>
          <w:szCs w:val="20"/>
          <w:rtl/>
          <w:lang w:bidi="ar-MA"/>
        </w:rPr>
        <w:t>2022</w:t>
      </w:r>
      <w:r w:rsidRPr="00E5735E">
        <w:rPr>
          <w:rFonts w:hint="cs"/>
          <w:sz w:val="20"/>
          <w:szCs w:val="20"/>
          <w:rtl/>
          <w:lang w:bidi="ar-MA"/>
        </w:rPr>
        <w:t xml:space="preserve">).                                                                                        </w:t>
      </w:r>
      <w:r w:rsidR="00E5735E">
        <w:rPr>
          <w:sz w:val="20"/>
          <w:szCs w:val="20"/>
          <w:lang w:bidi="ar-MA"/>
        </w:rPr>
        <w:t xml:space="preserve">                  </w:t>
      </w:r>
      <w:r w:rsidRPr="00E5735E">
        <w:rPr>
          <w:rFonts w:hint="cs"/>
          <w:sz w:val="20"/>
          <w:szCs w:val="20"/>
          <w:rtl/>
          <w:lang w:bidi="ar-MA"/>
        </w:rPr>
        <w:t xml:space="preserve">     </w:t>
      </w:r>
      <w:hyperlink r:id="rId13" w:history="1">
        <w:r w:rsidRPr="00E5735E">
          <w:rPr>
            <w:rStyle w:val="Hyperlink"/>
            <w:sz w:val="20"/>
            <w:szCs w:val="20"/>
            <w:lang w:bidi="ar-MA"/>
          </w:rPr>
          <w:t>http://www.3ain.net/</w:t>
        </w:r>
        <w:r w:rsidRPr="00E5735E">
          <w:rPr>
            <w:rStyle w:val="Hyperlink"/>
            <w:rFonts w:hint="cs"/>
            <w:sz w:val="20"/>
            <w:szCs w:val="20"/>
            <w:rtl/>
            <w:lang w:bidi="ar-MA"/>
          </w:rPr>
          <w:t>-</w:t>
        </w:r>
      </w:hyperlink>
      <w:r w:rsidRPr="00E5735E">
        <w:rPr>
          <w:rFonts w:hint="cs"/>
          <w:sz w:val="20"/>
          <w:szCs w:val="20"/>
          <w:rtl/>
          <w:lang w:bidi="ar-MA"/>
        </w:rPr>
        <w:t xml:space="preserve">     </w:t>
      </w:r>
    </w:p>
    <w:p w:rsidR="00502AC4" w:rsidRPr="00E5735E" w:rsidRDefault="00502AC4" w:rsidP="00E5735E">
      <w:pPr>
        <w:tabs>
          <w:tab w:val="left" w:pos="567"/>
        </w:tabs>
        <w:bidi/>
        <w:jc w:val="both"/>
        <w:rPr>
          <w:sz w:val="20"/>
          <w:szCs w:val="20"/>
          <w:rtl/>
          <w:lang w:bidi="ar-MA"/>
        </w:rPr>
      </w:pPr>
    </w:p>
    <w:p w:rsidR="00502AC4" w:rsidRPr="00E5735E" w:rsidRDefault="00502AC4" w:rsidP="00E5735E">
      <w:pPr>
        <w:tabs>
          <w:tab w:val="left" w:pos="567"/>
        </w:tabs>
        <w:bidi/>
        <w:jc w:val="both"/>
        <w:rPr>
          <w:sz w:val="20"/>
          <w:szCs w:val="20"/>
          <w:rtl/>
          <w:lang w:bidi="ar-MA"/>
        </w:rPr>
      </w:pPr>
    </w:p>
    <w:p w:rsidR="00205469" w:rsidRPr="00E5735E" w:rsidRDefault="00205469" w:rsidP="00E5735E">
      <w:pPr>
        <w:tabs>
          <w:tab w:val="left" w:pos="567"/>
        </w:tabs>
        <w:bidi/>
        <w:jc w:val="both"/>
        <w:rPr>
          <w:sz w:val="20"/>
          <w:szCs w:val="20"/>
          <w:rtl/>
          <w:lang w:bidi="ar-MA"/>
        </w:rPr>
      </w:pPr>
    </w:p>
    <w:p w:rsidR="00FF7BDA" w:rsidRPr="00E5735E" w:rsidRDefault="00205469" w:rsidP="00E5735E">
      <w:pPr>
        <w:tabs>
          <w:tab w:val="left" w:pos="567"/>
        </w:tabs>
        <w:bidi/>
        <w:jc w:val="both"/>
        <w:rPr>
          <w:sz w:val="20"/>
          <w:szCs w:val="20"/>
          <w:rtl/>
          <w:lang w:bidi="ar-MA"/>
        </w:rPr>
      </w:pPr>
      <w:r w:rsidRPr="00E5735E">
        <w:rPr>
          <w:rFonts w:hint="cs"/>
          <w:sz w:val="20"/>
          <w:szCs w:val="20"/>
          <w:rtl/>
          <w:lang w:bidi="ar-MA"/>
        </w:rPr>
        <w:t xml:space="preserve">     </w:t>
      </w:r>
    </w:p>
    <w:p w:rsidR="00205469" w:rsidRPr="00E5735E" w:rsidRDefault="00205469" w:rsidP="00E5735E">
      <w:pPr>
        <w:tabs>
          <w:tab w:val="left" w:pos="567"/>
        </w:tabs>
        <w:bidi/>
        <w:ind w:left="720"/>
        <w:jc w:val="both"/>
        <w:rPr>
          <w:sz w:val="20"/>
          <w:szCs w:val="20"/>
          <w:rtl/>
          <w:lang w:bidi="ar-MA"/>
        </w:rPr>
      </w:pPr>
    </w:p>
    <w:p w:rsidR="00205469" w:rsidRPr="00E5735E" w:rsidRDefault="00205469" w:rsidP="00E5735E">
      <w:pPr>
        <w:tabs>
          <w:tab w:val="left" w:pos="567"/>
        </w:tabs>
        <w:bidi/>
        <w:ind w:left="720"/>
        <w:jc w:val="both"/>
        <w:rPr>
          <w:sz w:val="20"/>
          <w:szCs w:val="20"/>
          <w:rtl/>
          <w:lang w:bidi="ar-MA"/>
        </w:rPr>
      </w:pPr>
    </w:p>
    <w:p w:rsidR="00205469" w:rsidRPr="00E5735E" w:rsidRDefault="00205469" w:rsidP="00E5735E">
      <w:pPr>
        <w:tabs>
          <w:tab w:val="left" w:pos="567"/>
        </w:tabs>
        <w:bidi/>
        <w:ind w:left="720"/>
        <w:jc w:val="both"/>
        <w:rPr>
          <w:sz w:val="20"/>
          <w:szCs w:val="20"/>
          <w:rtl/>
          <w:lang w:bidi="ar-MA"/>
        </w:rPr>
      </w:pPr>
    </w:p>
    <w:p w:rsidR="00205469" w:rsidRDefault="00205469" w:rsidP="00E5735E">
      <w:pPr>
        <w:tabs>
          <w:tab w:val="left" w:pos="567"/>
        </w:tabs>
        <w:bidi/>
        <w:ind w:left="720"/>
        <w:jc w:val="both"/>
        <w:rPr>
          <w:rtl/>
          <w:lang w:bidi="ar-MA"/>
        </w:rPr>
      </w:pPr>
    </w:p>
    <w:p w:rsidR="00205469" w:rsidRDefault="00205469" w:rsidP="00E5735E">
      <w:pPr>
        <w:tabs>
          <w:tab w:val="left" w:pos="567"/>
        </w:tabs>
        <w:bidi/>
        <w:ind w:left="720"/>
        <w:jc w:val="both"/>
        <w:rPr>
          <w:rtl/>
          <w:lang w:bidi="ar-MA"/>
        </w:rPr>
      </w:pPr>
    </w:p>
    <w:p w:rsidR="00FF7BDA" w:rsidRDefault="00FF7BDA" w:rsidP="00E5735E">
      <w:pPr>
        <w:tabs>
          <w:tab w:val="left" w:pos="567"/>
        </w:tabs>
        <w:bidi/>
        <w:ind w:left="720"/>
        <w:jc w:val="both"/>
        <w:rPr>
          <w:rtl/>
          <w:lang w:bidi="ar-MA"/>
        </w:rPr>
      </w:pPr>
    </w:p>
    <w:p w:rsidR="00FF7BDA" w:rsidRDefault="00FF7BDA" w:rsidP="00FF7BDA">
      <w:pPr>
        <w:tabs>
          <w:tab w:val="left" w:pos="567"/>
        </w:tabs>
        <w:bidi/>
        <w:ind w:left="720"/>
        <w:jc w:val="both"/>
        <w:rPr>
          <w:rtl/>
          <w:lang w:bidi="ar-MA"/>
        </w:rPr>
      </w:pPr>
    </w:p>
    <w:p w:rsidR="00FF7BDA" w:rsidRDefault="00FF7BDA" w:rsidP="00FF7BDA">
      <w:pPr>
        <w:tabs>
          <w:tab w:val="left" w:pos="567"/>
        </w:tabs>
        <w:bidi/>
        <w:ind w:left="720"/>
        <w:jc w:val="both"/>
        <w:rPr>
          <w:rtl/>
          <w:lang w:bidi="ar-MA"/>
        </w:rPr>
      </w:pPr>
    </w:p>
    <w:p w:rsidR="00FF7BDA" w:rsidRDefault="00FF7BDA" w:rsidP="00FF7BDA">
      <w:pPr>
        <w:tabs>
          <w:tab w:val="left" w:pos="567"/>
        </w:tabs>
        <w:bidi/>
        <w:ind w:left="720"/>
        <w:jc w:val="both"/>
        <w:rPr>
          <w:rtl/>
          <w:lang w:bidi="ar-MA"/>
        </w:rPr>
      </w:pPr>
    </w:p>
    <w:p w:rsidR="00FF7BDA" w:rsidRDefault="00FF7BDA" w:rsidP="00FF7BDA">
      <w:pPr>
        <w:tabs>
          <w:tab w:val="left" w:pos="567"/>
        </w:tabs>
        <w:bidi/>
        <w:ind w:left="720"/>
        <w:jc w:val="both"/>
        <w:rPr>
          <w:rtl/>
          <w:lang w:bidi="ar-MA"/>
        </w:rPr>
      </w:pPr>
      <w:r>
        <w:rPr>
          <w:rFonts w:hint="cs"/>
          <w:rtl/>
          <w:lang w:bidi="ar-MA"/>
        </w:rPr>
        <w:t xml:space="preserve">                                                                                                                                       </w:t>
      </w:r>
    </w:p>
    <w:p w:rsidR="00FF7BDA" w:rsidRDefault="00FF7BDA" w:rsidP="00FF7BDA">
      <w:pPr>
        <w:tabs>
          <w:tab w:val="left" w:pos="567"/>
        </w:tabs>
        <w:bidi/>
        <w:ind w:left="720"/>
        <w:jc w:val="both"/>
        <w:rPr>
          <w:rtl/>
          <w:lang w:bidi="ar-MA"/>
        </w:rPr>
      </w:pPr>
    </w:p>
    <w:p w:rsidR="00FF7BDA" w:rsidRDefault="000C7C22" w:rsidP="00FF7BDA">
      <w:pPr>
        <w:tabs>
          <w:tab w:val="left" w:pos="567"/>
        </w:tabs>
        <w:bidi/>
        <w:ind w:left="720"/>
        <w:jc w:val="both"/>
        <w:rPr>
          <w:rtl/>
          <w:lang w:bidi="ar-MA"/>
        </w:rPr>
      </w:pPr>
      <w:r>
        <w:rPr>
          <w:rFonts w:hint="cs"/>
          <w:rtl/>
          <w:lang w:bidi="ar-MA"/>
        </w:rPr>
        <w:t xml:space="preserve"> </w:t>
      </w:r>
    </w:p>
    <w:p w:rsidR="00FF7BDA" w:rsidRDefault="00FF7BDA" w:rsidP="00FF7BDA">
      <w:pPr>
        <w:tabs>
          <w:tab w:val="left" w:pos="567"/>
        </w:tabs>
        <w:bidi/>
        <w:ind w:left="720"/>
        <w:jc w:val="both"/>
        <w:rPr>
          <w:rtl/>
          <w:lang w:bidi="ar-MA"/>
        </w:rPr>
      </w:pPr>
    </w:p>
    <w:p w:rsidR="00FF7BDA" w:rsidRDefault="00FF7BDA" w:rsidP="00FF7BDA">
      <w:pPr>
        <w:tabs>
          <w:tab w:val="left" w:pos="567"/>
        </w:tabs>
        <w:bidi/>
        <w:ind w:left="720"/>
        <w:jc w:val="both"/>
        <w:rPr>
          <w:rtl/>
          <w:lang w:bidi="ar-MA"/>
        </w:rPr>
      </w:pPr>
    </w:p>
    <w:p w:rsidR="00FF7BDA" w:rsidRDefault="00FF7BDA" w:rsidP="00FF7BDA">
      <w:pPr>
        <w:tabs>
          <w:tab w:val="left" w:pos="567"/>
        </w:tabs>
        <w:bidi/>
        <w:ind w:left="720"/>
        <w:jc w:val="both"/>
        <w:rPr>
          <w:rtl/>
          <w:lang w:bidi="ar-MA"/>
        </w:rPr>
      </w:pPr>
    </w:p>
    <w:p w:rsidR="00FF7BDA" w:rsidRDefault="000C7C22" w:rsidP="00FF7BDA">
      <w:pPr>
        <w:tabs>
          <w:tab w:val="left" w:pos="567"/>
        </w:tabs>
        <w:bidi/>
        <w:ind w:left="720"/>
        <w:jc w:val="both"/>
        <w:rPr>
          <w:rtl/>
          <w:lang w:bidi="ar-MA"/>
        </w:rPr>
      </w:pPr>
      <w:r>
        <w:rPr>
          <w:rFonts w:hint="cs"/>
          <w:rtl/>
          <w:lang w:bidi="ar-MA"/>
        </w:rPr>
        <w:t xml:space="preserve"> </w:t>
      </w:r>
    </w:p>
    <w:p w:rsidR="000C7C22" w:rsidRDefault="000C7C22" w:rsidP="00FF7BDA">
      <w:pPr>
        <w:tabs>
          <w:tab w:val="left" w:pos="567"/>
        </w:tabs>
        <w:bidi/>
        <w:ind w:left="720"/>
        <w:jc w:val="both"/>
        <w:rPr>
          <w:b/>
          <w:bCs/>
          <w:sz w:val="32"/>
          <w:szCs w:val="32"/>
          <w:rtl/>
          <w:lang w:bidi="ar-MA"/>
        </w:rPr>
      </w:pPr>
      <w:r>
        <w:rPr>
          <w:rFonts w:hint="cs"/>
          <w:rtl/>
          <w:lang w:bidi="ar-MA"/>
        </w:rPr>
        <w:t xml:space="preserve">                                                                                          </w:t>
      </w:r>
    </w:p>
    <w:p w:rsidR="000C7C22" w:rsidRDefault="000C7C22" w:rsidP="000C7C22">
      <w:pPr>
        <w:tabs>
          <w:tab w:val="left" w:pos="567"/>
        </w:tabs>
        <w:bidi/>
        <w:ind w:left="720"/>
        <w:jc w:val="both"/>
        <w:rPr>
          <w:b/>
          <w:bCs/>
          <w:sz w:val="32"/>
          <w:szCs w:val="32"/>
          <w:rtl/>
          <w:lang w:bidi="ar-MA"/>
        </w:rPr>
      </w:pPr>
    </w:p>
    <w:p w:rsidR="000C7C22" w:rsidRPr="002D47E8" w:rsidRDefault="000C7C22" w:rsidP="000C7C22">
      <w:pPr>
        <w:tabs>
          <w:tab w:val="left" w:pos="567"/>
        </w:tabs>
        <w:bidi/>
        <w:ind w:left="720"/>
        <w:jc w:val="both"/>
        <w:rPr>
          <w:b/>
          <w:bCs/>
          <w:sz w:val="32"/>
          <w:szCs w:val="32"/>
          <w:rtl/>
          <w:lang w:bidi="ar-MA"/>
        </w:rPr>
      </w:pPr>
    </w:p>
    <w:p w:rsidR="00476F92" w:rsidRPr="002D47E8" w:rsidRDefault="00476F92" w:rsidP="00476F92">
      <w:pPr>
        <w:tabs>
          <w:tab w:val="left" w:pos="567"/>
        </w:tabs>
        <w:bidi/>
        <w:ind w:left="720"/>
        <w:jc w:val="both"/>
        <w:rPr>
          <w:b/>
          <w:bCs/>
          <w:sz w:val="32"/>
          <w:szCs w:val="32"/>
          <w:rtl/>
          <w:lang w:bidi="ar-MA"/>
        </w:rPr>
      </w:pPr>
    </w:p>
    <w:p w:rsidR="00476F92" w:rsidRPr="002D47E8" w:rsidRDefault="00476F92" w:rsidP="00476F92">
      <w:pPr>
        <w:tabs>
          <w:tab w:val="left" w:pos="567"/>
        </w:tabs>
        <w:bidi/>
        <w:ind w:left="720"/>
        <w:jc w:val="both"/>
        <w:rPr>
          <w:b/>
          <w:bCs/>
          <w:sz w:val="32"/>
          <w:szCs w:val="32"/>
          <w:rtl/>
          <w:lang w:bidi="ar-MA"/>
        </w:rPr>
      </w:pPr>
    </w:p>
    <w:p w:rsidR="00476F92" w:rsidRPr="002D47E8" w:rsidRDefault="00476F92" w:rsidP="00476F92">
      <w:pPr>
        <w:tabs>
          <w:tab w:val="left" w:pos="567"/>
        </w:tabs>
        <w:bidi/>
        <w:ind w:left="720"/>
        <w:jc w:val="both"/>
        <w:rPr>
          <w:b/>
          <w:bCs/>
          <w:sz w:val="32"/>
          <w:szCs w:val="32"/>
          <w:rtl/>
          <w:lang w:bidi="ar-MA"/>
        </w:rPr>
      </w:pPr>
    </w:p>
    <w:p w:rsidR="00476F92" w:rsidRPr="002D47E8" w:rsidRDefault="00476F92" w:rsidP="00476F92">
      <w:pPr>
        <w:tabs>
          <w:tab w:val="left" w:pos="567"/>
        </w:tabs>
        <w:bidi/>
        <w:ind w:left="720"/>
        <w:jc w:val="both"/>
        <w:rPr>
          <w:b/>
          <w:bCs/>
          <w:sz w:val="32"/>
          <w:szCs w:val="32"/>
          <w:rtl/>
          <w:lang w:bidi="ar-MA"/>
        </w:rPr>
      </w:pPr>
    </w:p>
    <w:p w:rsidR="00476F92" w:rsidRPr="002D47E8" w:rsidRDefault="00476F92" w:rsidP="00476F92">
      <w:pPr>
        <w:pStyle w:val="ListParagraph"/>
        <w:tabs>
          <w:tab w:val="left" w:pos="567"/>
        </w:tabs>
        <w:bidi/>
        <w:jc w:val="both"/>
        <w:rPr>
          <w:b/>
          <w:bCs/>
          <w:sz w:val="32"/>
          <w:szCs w:val="32"/>
          <w:rtl/>
          <w:lang w:bidi="ar-MA"/>
        </w:rPr>
      </w:pPr>
    </w:p>
    <w:p w:rsidR="00476F92" w:rsidRPr="002D47E8" w:rsidRDefault="00476F92" w:rsidP="00476F92">
      <w:pPr>
        <w:pStyle w:val="ListParagraph"/>
        <w:tabs>
          <w:tab w:val="left" w:pos="567"/>
        </w:tabs>
        <w:bidi/>
        <w:jc w:val="both"/>
        <w:rPr>
          <w:b/>
          <w:bCs/>
          <w:sz w:val="32"/>
          <w:szCs w:val="32"/>
          <w:rtl/>
          <w:lang w:bidi="ar-MA"/>
        </w:rPr>
      </w:pPr>
    </w:p>
    <w:p w:rsidR="000B1AD9" w:rsidRDefault="000B1AD9" w:rsidP="00A77DB7">
      <w:pPr>
        <w:bidi/>
        <w:rPr>
          <w:lang w:bidi="ar-MA"/>
        </w:rPr>
      </w:pPr>
    </w:p>
    <w:sectPr w:rsidR="000B1AD9" w:rsidSect="00395903">
      <w:footerReference w:type="default" r:id="rId14"/>
      <w:pgSz w:w="11906" w:h="16838" w:code="9"/>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B44" w:rsidRDefault="00E42B44" w:rsidP="00333911">
      <w:pPr>
        <w:spacing w:after="0" w:line="240" w:lineRule="auto"/>
      </w:pPr>
      <w:r>
        <w:separator/>
      </w:r>
    </w:p>
  </w:endnote>
  <w:endnote w:type="continuationSeparator" w:id="1">
    <w:p w:rsidR="00E42B44" w:rsidRDefault="00E42B44" w:rsidP="003339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338"/>
      <w:docPartObj>
        <w:docPartGallery w:val="Page Numbers (Bottom of Page)"/>
        <w:docPartUnique/>
      </w:docPartObj>
    </w:sdtPr>
    <w:sdtContent>
      <w:p w:rsidR="00395903" w:rsidRDefault="00B1767E">
        <w:pPr>
          <w:pStyle w:val="Footer"/>
          <w:jc w:val="center"/>
        </w:pPr>
        <w:fldSimple w:instr=" PAGE   \* MERGEFORMAT ">
          <w:r w:rsidR="00633EFB">
            <w:rPr>
              <w:noProof/>
            </w:rPr>
            <w:t>1</w:t>
          </w:r>
        </w:fldSimple>
      </w:p>
    </w:sdtContent>
  </w:sdt>
  <w:p w:rsidR="00395903" w:rsidRDefault="003959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B44" w:rsidRDefault="00E42B44" w:rsidP="003237DD">
      <w:pPr>
        <w:bidi/>
        <w:spacing w:after="0" w:line="240" w:lineRule="auto"/>
      </w:pPr>
      <w:r>
        <w:separator/>
      </w:r>
    </w:p>
  </w:footnote>
  <w:footnote w:type="continuationSeparator" w:id="1">
    <w:p w:rsidR="00E42B44" w:rsidRDefault="00E42B44" w:rsidP="00333911">
      <w:pPr>
        <w:spacing w:after="0" w:line="240" w:lineRule="auto"/>
      </w:pPr>
      <w:r>
        <w:continuationSeparator/>
      </w:r>
    </w:p>
  </w:footnote>
  <w:footnote w:id="2">
    <w:p w:rsidR="00395903" w:rsidRDefault="00395903">
      <w:pPr>
        <w:pStyle w:val="FootnoteText"/>
        <w:rPr>
          <w:rtl/>
          <w:lang w:bidi="ar-MA"/>
        </w:rPr>
      </w:pPr>
      <w:r>
        <w:rPr>
          <w:rFonts w:hint="cs"/>
          <w:rtl/>
          <w:lang w:bidi="ar-MA"/>
        </w:rPr>
        <w:t>- تحقيق عبد الله علي الكبير. محمد أحمد حسب الله. هاشم محمد الشاذلي. لسان العرب لابن منظور.القاهرة. دار المعارف. ص 4845.</w:t>
      </w:r>
      <w:r>
        <w:rPr>
          <w:rStyle w:val="FootnoteReference"/>
        </w:rPr>
        <w:footnoteRef/>
      </w:r>
      <w:r>
        <w:t xml:space="preserve"> </w:t>
      </w:r>
    </w:p>
  </w:footnote>
  <w:footnote w:id="3">
    <w:p w:rsidR="00395903" w:rsidRDefault="00395903">
      <w:pPr>
        <w:pStyle w:val="FootnoteText"/>
        <w:rPr>
          <w:rtl/>
          <w:lang w:bidi="ar-MA"/>
        </w:rPr>
      </w:pPr>
      <w:r>
        <w:rPr>
          <w:rFonts w:hint="cs"/>
          <w:rtl/>
          <w:lang w:bidi="ar-MA"/>
        </w:rPr>
        <w:t>- دوران جيب. ترجمة علي المصري. الخيال الرمزي. بيروت. المؤسسة الجامعية للدراسات والنشر والنوزيع.ص9-10.</w:t>
      </w:r>
      <w:r>
        <w:rPr>
          <w:rStyle w:val="FootnoteReference"/>
        </w:rPr>
        <w:footnoteRef/>
      </w:r>
      <w:r>
        <w:t xml:space="preserve"> </w:t>
      </w:r>
    </w:p>
  </w:footnote>
  <w:footnote w:id="4">
    <w:p w:rsidR="00395903" w:rsidRDefault="00395903">
      <w:pPr>
        <w:pStyle w:val="FootnoteText"/>
        <w:rPr>
          <w:rtl/>
          <w:lang w:bidi="ar-MA"/>
        </w:rPr>
      </w:pPr>
      <w:r>
        <w:rPr>
          <w:rFonts w:hint="cs"/>
          <w:rtl/>
          <w:lang w:bidi="ar-MA"/>
        </w:rPr>
        <w:t xml:space="preserve">-الخطيبي عبد الكبير. ترجمة محمد بنيس. الإسم العربي الجريح.بغداد-بيروت. منشورات الجمل.2009. ص84.                             </w:t>
      </w:r>
      <w:r>
        <w:rPr>
          <w:rStyle w:val="FootnoteReference"/>
        </w:rPr>
        <w:footnoteRef/>
      </w:r>
    </w:p>
  </w:footnote>
  <w:footnote w:id="5">
    <w:p w:rsidR="00395903" w:rsidRDefault="00395903" w:rsidP="00AF5789">
      <w:pPr>
        <w:pStyle w:val="FootnoteText"/>
        <w:rPr>
          <w:rtl/>
          <w:lang w:bidi="ar-MA"/>
        </w:rPr>
      </w:pPr>
      <w:r>
        <w:rPr>
          <w:rFonts w:hint="cs"/>
          <w:rtl/>
          <w:lang w:bidi="ar-MA"/>
        </w:rPr>
        <w:t xml:space="preserve">-عبد العالي بن عبد السلام. شذرات فلسفية1. الدار البيضاء. دار توبقال للنشر.2015.ص326.                                               </w:t>
      </w:r>
      <w:r>
        <w:rPr>
          <w:rStyle w:val="FootnoteReference"/>
        </w:rPr>
        <w:footnoteRef/>
      </w:r>
      <w:r>
        <w:t xml:space="preserve"> </w:t>
      </w:r>
    </w:p>
  </w:footnote>
  <w:footnote w:id="6">
    <w:p w:rsidR="00395903" w:rsidRDefault="00395903" w:rsidP="00003A01">
      <w:pPr>
        <w:pStyle w:val="FootnoteText"/>
        <w:rPr>
          <w:rtl/>
          <w:lang w:bidi="ar-MA"/>
        </w:rPr>
      </w:pPr>
      <w:r>
        <w:rPr>
          <w:rFonts w:hint="cs"/>
          <w:rtl/>
          <w:lang w:bidi="ar-MA"/>
        </w:rPr>
        <w:t xml:space="preserve">.                     </w:t>
      </w:r>
      <w:r w:rsidRPr="00494B7A">
        <w:rPr>
          <w:lang w:bidi="ar-MA"/>
        </w:rPr>
        <w:t>https://www.hespress.com/</w:t>
      </w:r>
      <w:r>
        <w:rPr>
          <w:rFonts w:hint="cs"/>
          <w:rtl/>
          <w:lang w:bidi="ar-MA"/>
        </w:rPr>
        <w:t>- المهدي هنان. التاتواتج في المغرب مهنة منبوذة تغري الزبناء وتنتعش في الخقاء</w:t>
      </w:r>
      <w:r>
        <w:rPr>
          <w:rStyle w:val="FootnoteReference"/>
        </w:rPr>
        <w:footnoteRef/>
      </w:r>
      <w:r>
        <w:rPr>
          <w:rFonts w:hint="cs"/>
          <w:rtl/>
          <w:lang w:bidi="ar-MA"/>
        </w:rPr>
        <w:t xml:space="preserve">        </w:t>
      </w:r>
    </w:p>
    <w:p w:rsidR="00395903" w:rsidRDefault="00395903">
      <w:pPr>
        <w:pStyle w:val="FootnoteText"/>
        <w:rPr>
          <w:rtl/>
          <w:lang w:bidi="ar-MA"/>
        </w:rPr>
      </w:pPr>
      <w:r>
        <w:rPr>
          <w:rFonts w:hint="cs"/>
          <w:rtl/>
          <w:lang w:bidi="ar-MA"/>
        </w:rPr>
        <w:t xml:space="preserve">(01 </w:t>
      </w:r>
      <w:r>
        <w:rPr>
          <w:rFonts w:ascii="Calibri" w:hAnsi="Calibri" w:cs="Calibri"/>
          <w:rtl/>
          <w:lang w:bidi="ar-MA"/>
        </w:rPr>
        <w:t≯</w:t>
      </w:r>
      <w:r>
        <w:rPr>
          <w:rFonts w:hint="cs"/>
          <w:rtl/>
          <w:lang w:bidi="ar-MA"/>
        </w:rPr>
        <w:t xml:space="preserve"> 09 </w:t>
      </w:r>
      <w:r>
        <w:rPr>
          <w:rFonts w:ascii="Calibri" w:hAnsi="Calibri" w:cs="Calibri"/>
          <w:rtl/>
          <w:lang w:bidi="ar-MA"/>
        </w:rPr>
        <w:t≯</w:t>
      </w:r>
      <w:r>
        <w:rPr>
          <w:rFonts w:hint="cs"/>
          <w:rtl/>
          <w:lang w:bidi="ar-MA"/>
        </w:rPr>
        <w:t xml:space="preserve"> 2002)                                                                                                                                    </w:t>
      </w:r>
    </w:p>
  </w:footnote>
  <w:footnote w:id="7">
    <w:p w:rsidR="00395903" w:rsidRDefault="00395903">
      <w:pPr>
        <w:pStyle w:val="FootnoteText"/>
        <w:rPr>
          <w:rtl/>
          <w:lang w:bidi="ar-MA"/>
        </w:rPr>
      </w:pPr>
      <w:r>
        <w:rPr>
          <w:rFonts w:hint="cs"/>
          <w:rtl/>
          <w:lang w:bidi="ar-MA"/>
        </w:rPr>
        <w:t xml:space="preserve"> ( 05 </w:t>
      </w:r>
      <w:r>
        <w:rPr>
          <w:rFonts w:ascii="Calibri" w:hAnsi="Calibri" w:cs="Calibri"/>
          <w:rtl/>
          <w:lang w:bidi="ar-MA"/>
        </w:rPr>
        <w:t≯</w:t>
      </w:r>
      <w:r>
        <w:rPr>
          <w:rFonts w:hint="cs"/>
          <w:rtl/>
          <w:lang w:bidi="ar-MA"/>
        </w:rPr>
        <w:t xml:space="preserve">09 </w:t>
      </w:r>
      <w:r>
        <w:rPr>
          <w:rFonts w:ascii="Calibri" w:hAnsi="Calibri" w:cs="Calibri"/>
          <w:rtl/>
          <w:lang w:bidi="ar-MA"/>
        </w:rPr>
        <w:t≯</w:t>
      </w:r>
      <w:r>
        <w:rPr>
          <w:rFonts w:hint="cs"/>
          <w:rtl/>
          <w:lang w:bidi="ar-MA"/>
        </w:rPr>
        <w:t xml:space="preserve"> 2022).</w:t>
      </w:r>
      <w:r w:rsidRPr="00003A01">
        <w:rPr>
          <w:lang w:bidi="ar-MA"/>
        </w:rPr>
        <w:t>http://www.3ain.net/Section/%D8%AF%D8%B1%D8%A7%D9%85%D8%A7/4</w:t>
      </w:r>
      <w:r>
        <w:rPr>
          <w:rFonts w:hint="cs"/>
          <w:rtl/>
          <w:lang w:bidi="ar-MA"/>
        </w:rPr>
        <w:t>-</w:t>
      </w:r>
      <w:r>
        <w:rPr>
          <w:rStyle w:val="FootnoteReference"/>
        </w:rPr>
        <w:footnoteRef/>
      </w:r>
      <w:r>
        <w:t xml:space="preserve"> </w:t>
      </w:r>
    </w:p>
  </w:footnote>
  <w:footnote w:id="8">
    <w:p w:rsidR="00395903" w:rsidRDefault="00395903">
      <w:pPr>
        <w:pStyle w:val="FootnoteText"/>
        <w:rPr>
          <w:rtl/>
          <w:lang w:bidi="ar-MA"/>
        </w:rPr>
      </w:pPr>
      <w:r>
        <w:rPr>
          <w:rFonts w:hint="cs"/>
          <w:rtl/>
          <w:lang w:bidi="ar-MA"/>
        </w:rPr>
        <w:t xml:space="preserve">- دان براون. ترجمة زينة جابر إدريس. الرمز المفقود. بيروت. الدار العربية للعلوم ناشرون. الطبعة الأولى. 2010. ص224. </w:t>
      </w:r>
      <w:r>
        <w:rPr>
          <w:rStyle w:val="FootnoteReference"/>
        </w:rPr>
        <w:footnoteRef/>
      </w:r>
      <w:r>
        <w:t xml:space="preserve"> </w:t>
      </w:r>
    </w:p>
  </w:footnote>
  <w:footnote w:id="9">
    <w:p w:rsidR="00395903" w:rsidRDefault="00395903">
      <w:pPr>
        <w:pStyle w:val="FootnoteText"/>
        <w:rPr>
          <w:rtl/>
          <w:lang w:bidi="ar-MA"/>
        </w:rPr>
      </w:pPr>
      <w:r>
        <w:rPr>
          <w:rFonts w:hint="cs"/>
          <w:rtl/>
          <w:lang w:bidi="ar-MA"/>
        </w:rPr>
        <w:t xml:space="preserve">- كارل غوستاف يونغ. النماذج البدئية واللاوعي الجمعي. سوريا. الحوار للنشر والتوزيع.2016                                       </w:t>
      </w:r>
      <w:r>
        <w:rPr>
          <w:rStyle w:val="FootnoteReference"/>
        </w:rPr>
        <w:footnoteRef/>
      </w:r>
      <w:r>
        <w:t xml:space="preserve"> </w:t>
      </w:r>
      <w:r>
        <w:rPr>
          <w:rFonts w:hint="cs"/>
          <w:rtl/>
          <w:lang w:bidi="ar-MA"/>
        </w:rPr>
        <w:t xml:space="preserve">     </w:t>
      </w:r>
    </w:p>
  </w:footnote>
  <w:footnote w:id="10">
    <w:p w:rsidR="00395903" w:rsidRDefault="00395903">
      <w:pPr>
        <w:pStyle w:val="FootnoteText"/>
        <w:rPr>
          <w:rtl/>
          <w:lang w:bidi="ar-MA"/>
        </w:rPr>
      </w:pPr>
      <w:r>
        <w:rPr>
          <w:rFonts w:hint="cs"/>
          <w:rtl/>
          <w:lang w:bidi="ar-MA"/>
        </w:rPr>
        <w:t xml:space="preserve">- دان براون. ترجمة زينة جابر إدريس. الرمز المفقود. بيروت. الدار العربية للعلوم ناشرون. الطبعة الأولى. 2010. ص224. </w:t>
      </w:r>
      <w:r>
        <w:rPr>
          <w:rStyle w:val="FootnoteReference"/>
        </w:rPr>
        <w:footnoteRef/>
      </w:r>
      <w:r>
        <w:t xml:space="preserve"> </w:t>
      </w:r>
    </w:p>
  </w:footnote>
  <w:footnote w:id="11">
    <w:p w:rsidR="00395903" w:rsidRDefault="00395903" w:rsidP="00C42A91">
      <w:pPr>
        <w:pStyle w:val="FootnoteText"/>
        <w:rPr>
          <w:rtl/>
          <w:lang w:bidi="ar-MA"/>
        </w:rPr>
      </w:pPr>
      <w:r>
        <w:rPr>
          <w:rFonts w:hint="cs"/>
          <w:rtl/>
          <w:lang w:bidi="ar-MA"/>
        </w:rPr>
        <w:t xml:space="preserve"> (07 </w:t>
      </w:r>
      <w:r>
        <w:rPr>
          <w:rFonts w:ascii="Calibri" w:hAnsi="Calibri" w:cs="Calibri"/>
          <w:rtl/>
          <w:lang w:bidi="ar-MA"/>
        </w:rPr>
        <w:t≯</w:t>
      </w:r>
      <w:r>
        <w:rPr>
          <w:rFonts w:hint="cs"/>
          <w:rtl/>
          <w:lang w:bidi="ar-MA"/>
        </w:rPr>
        <w:t xml:space="preserve"> 09 </w:t>
      </w:r>
      <w:r>
        <w:rPr>
          <w:rFonts w:ascii="Calibri" w:hAnsi="Calibri" w:cs="Calibri"/>
          <w:rtl/>
          <w:lang w:bidi="ar-MA"/>
        </w:rPr>
        <w:t≯</w:t>
      </w:r>
      <w:r>
        <w:rPr>
          <w:rFonts w:hint="cs"/>
          <w:rtl/>
          <w:lang w:bidi="ar-MA"/>
        </w:rPr>
        <w:t xml:space="preserve"> 2022).                                                                           </w:t>
      </w:r>
      <w:r w:rsidRPr="00F4151A">
        <w:rPr>
          <w:lang w:bidi="ar-MA"/>
        </w:rPr>
        <w:t xml:space="preserve"> https://thinkgranitecity.com/</w:t>
      </w:r>
      <w:r>
        <w:rPr>
          <w:rFonts w:hint="cs"/>
          <w:rtl/>
          <w:lang w:bidi="ar-MA"/>
        </w:rPr>
        <w:t>-</w:t>
      </w:r>
      <w:r>
        <w:rPr>
          <w:rStyle w:val="FootnoteReference"/>
        </w:rPr>
        <w:footnoteRef/>
      </w:r>
      <w:r>
        <w:t xml:space="preserve"> </w:t>
      </w:r>
    </w:p>
  </w:footnote>
  <w:footnote w:id="12">
    <w:p w:rsidR="00395903" w:rsidRDefault="00395903">
      <w:pPr>
        <w:pStyle w:val="FootnoteText"/>
        <w:rPr>
          <w:rtl/>
          <w:lang w:bidi="ar-MA"/>
        </w:rPr>
      </w:pPr>
      <w:r>
        <w:rPr>
          <w:rFonts w:hint="cs"/>
          <w:rtl/>
          <w:lang w:bidi="ar-MA"/>
        </w:rPr>
        <w:t xml:space="preserve">- امبرتو إيكو. ترجمة سعيد بنكراد. آليات الكتابة السردية. دار الحوار للنشر والتوزيع. 2012. ص 12.                                   </w:t>
      </w:r>
      <w:r>
        <w:rPr>
          <w:rStyle w:val="FootnoteReference"/>
        </w:rPr>
        <w:footnoteRef/>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D0B04"/>
    <w:multiLevelType w:val="hybridMultilevel"/>
    <w:tmpl w:val="060C66C2"/>
    <w:lvl w:ilvl="0" w:tplc="2C66D0D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08565D3"/>
    <w:multiLevelType w:val="hybridMultilevel"/>
    <w:tmpl w:val="CB74C82A"/>
    <w:lvl w:ilvl="0" w:tplc="FD1A8D3C">
      <w:start w:val="3"/>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58CA132C"/>
    <w:multiLevelType w:val="hybridMultilevel"/>
    <w:tmpl w:val="37424BFA"/>
    <w:lvl w:ilvl="0" w:tplc="03D8D6C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77DB7"/>
    <w:rsid w:val="00003A01"/>
    <w:rsid w:val="00046A3C"/>
    <w:rsid w:val="000B1AD9"/>
    <w:rsid w:val="000C7C22"/>
    <w:rsid w:val="00135347"/>
    <w:rsid w:val="00144F3B"/>
    <w:rsid w:val="00167294"/>
    <w:rsid w:val="00185114"/>
    <w:rsid w:val="001C7624"/>
    <w:rsid w:val="001F66D3"/>
    <w:rsid w:val="00205469"/>
    <w:rsid w:val="0025447D"/>
    <w:rsid w:val="002F65C0"/>
    <w:rsid w:val="003237DD"/>
    <w:rsid w:val="00333911"/>
    <w:rsid w:val="00350011"/>
    <w:rsid w:val="003600BB"/>
    <w:rsid w:val="003628C0"/>
    <w:rsid w:val="00395903"/>
    <w:rsid w:val="003E174C"/>
    <w:rsid w:val="003F46AC"/>
    <w:rsid w:val="00437CCF"/>
    <w:rsid w:val="00441B3A"/>
    <w:rsid w:val="00476F92"/>
    <w:rsid w:val="00483092"/>
    <w:rsid w:val="00484C80"/>
    <w:rsid w:val="00494B7A"/>
    <w:rsid w:val="0049513B"/>
    <w:rsid w:val="004B17FC"/>
    <w:rsid w:val="004E06BF"/>
    <w:rsid w:val="00502AC4"/>
    <w:rsid w:val="005335DF"/>
    <w:rsid w:val="00572186"/>
    <w:rsid w:val="00594033"/>
    <w:rsid w:val="00606748"/>
    <w:rsid w:val="00633EFB"/>
    <w:rsid w:val="00736A03"/>
    <w:rsid w:val="007B4457"/>
    <w:rsid w:val="00862503"/>
    <w:rsid w:val="008A02CE"/>
    <w:rsid w:val="00927FCC"/>
    <w:rsid w:val="009958FF"/>
    <w:rsid w:val="009F3A00"/>
    <w:rsid w:val="00A20887"/>
    <w:rsid w:val="00A77DB7"/>
    <w:rsid w:val="00A80F3E"/>
    <w:rsid w:val="00A9629B"/>
    <w:rsid w:val="00AF5789"/>
    <w:rsid w:val="00B07569"/>
    <w:rsid w:val="00B1767E"/>
    <w:rsid w:val="00B233B9"/>
    <w:rsid w:val="00B74E45"/>
    <w:rsid w:val="00B97862"/>
    <w:rsid w:val="00BD43EF"/>
    <w:rsid w:val="00C42A91"/>
    <w:rsid w:val="00C77BB9"/>
    <w:rsid w:val="00CA7C2B"/>
    <w:rsid w:val="00CC18C4"/>
    <w:rsid w:val="00CF2E2F"/>
    <w:rsid w:val="00CF5772"/>
    <w:rsid w:val="00D91CE1"/>
    <w:rsid w:val="00DA5789"/>
    <w:rsid w:val="00DB35E6"/>
    <w:rsid w:val="00E42B44"/>
    <w:rsid w:val="00E5735E"/>
    <w:rsid w:val="00E72E0D"/>
    <w:rsid w:val="00F107A3"/>
    <w:rsid w:val="00F40D3D"/>
    <w:rsid w:val="00F4151A"/>
    <w:rsid w:val="00F66F1B"/>
    <w:rsid w:val="00F72000"/>
    <w:rsid w:val="00F87B35"/>
    <w:rsid w:val="00FA3EAC"/>
    <w:rsid w:val="00FF7BDA"/>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F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F92"/>
    <w:pPr>
      <w:ind w:left="720"/>
      <w:contextualSpacing/>
    </w:pPr>
  </w:style>
  <w:style w:type="paragraph" w:styleId="Footer">
    <w:name w:val="footer"/>
    <w:basedOn w:val="Normal"/>
    <w:link w:val="FooterChar"/>
    <w:uiPriority w:val="99"/>
    <w:unhideWhenUsed/>
    <w:rsid w:val="00476F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76F92"/>
  </w:style>
  <w:style w:type="paragraph" w:styleId="BalloonText">
    <w:name w:val="Balloon Text"/>
    <w:basedOn w:val="Normal"/>
    <w:link w:val="BalloonTextChar"/>
    <w:uiPriority w:val="99"/>
    <w:semiHidden/>
    <w:unhideWhenUsed/>
    <w:rsid w:val="00476F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92"/>
    <w:rPr>
      <w:rFonts w:ascii="Tahoma" w:hAnsi="Tahoma" w:cs="Tahoma"/>
      <w:sz w:val="16"/>
      <w:szCs w:val="16"/>
    </w:rPr>
  </w:style>
  <w:style w:type="paragraph" w:styleId="FootnoteText">
    <w:name w:val="footnote text"/>
    <w:basedOn w:val="Normal"/>
    <w:link w:val="FootnoteTextChar"/>
    <w:uiPriority w:val="99"/>
    <w:semiHidden/>
    <w:unhideWhenUsed/>
    <w:rsid w:val="00333911"/>
    <w:pPr>
      <w:spacing w:after="0" w:line="240" w:lineRule="auto"/>
      <w:ind w:firstLine="360"/>
    </w:pPr>
    <w:rPr>
      <w:rFonts w:eastAsiaTheme="minorEastAsia"/>
      <w:sz w:val="20"/>
      <w:szCs w:val="20"/>
      <w:lang w:val="en-US" w:bidi="en-US"/>
    </w:rPr>
  </w:style>
  <w:style w:type="character" w:customStyle="1" w:styleId="FootnoteTextChar">
    <w:name w:val="Footnote Text Char"/>
    <w:basedOn w:val="DefaultParagraphFont"/>
    <w:link w:val="FootnoteText"/>
    <w:uiPriority w:val="99"/>
    <w:semiHidden/>
    <w:rsid w:val="00333911"/>
    <w:rPr>
      <w:rFonts w:eastAsiaTheme="minorEastAsia"/>
      <w:sz w:val="20"/>
      <w:szCs w:val="20"/>
      <w:lang w:val="en-US" w:bidi="en-US"/>
    </w:rPr>
  </w:style>
  <w:style w:type="character" w:styleId="FootnoteReference">
    <w:name w:val="footnote reference"/>
    <w:basedOn w:val="DefaultParagraphFont"/>
    <w:uiPriority w:val="99"/>
    <w:semiHidden/>
    <w:unhideWhenUsed/>
    <w:rsid w:val="00333911"/>
    <w:rPr>
      <w:vertAlign w:val="superscript"/>
    </w:rPr>
  </w:style>
  <w:style w:type="character" w:styleId="Hyperlink">
    <w:name w:val="Hyperlink"/>
    <w:basedOn w:val="DefaultParagraphFont"/>
    <w:uiPriority w:val="99"/>
    <w:unhideWhenUsed/>
    <w:rsid w:val="00CF577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3ain.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nkgranitecity.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69BC4-0D3E-49CE-A732-2701DAD66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3228</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2022-09-21T16:59:00Z</dcterms:created>
  <dcterms:modified xsi:type="dcterms:W3CDTF">2022-09-21T16:59:00Z</dcterms:modified>
</cp:coreProperties>
</file>