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0" w:type="auto"/>
        <w:tblLook w:val="04A0" w:firstRow="1" w:lastRow="0" w:firstColumn="1" w:lastColumn="0" w:noHBand="0" w:noVBand="1"/>
      </w:tblPr>
      <w:tblGrid>
        <w:gridCol w:w="9350"/>
      </w:tblGrid>
      <w:tr w:rsidR="00C31035" w:rsidRPr="00693C34" w14:paraId="46F37645" w14:textId="77777777" w:rsidTr="00CE3A8A">
        <w:tc>
          <w:tcPr>
            <w:tcW w:w="9350" w:type="dxa"/>
            <w:shd w:val="clear" w:color="auto" w:fill="E7E6E6" w:themeFill="background2"/>
          </w:tcPr>
          <w:p w14:paraId="1EE15E82" w14:textId="08639C5E" w:rsidR="00CE3A8A" w:rsidRPr="00693C34" w:rsidRDefault="00664EA5" w:rsidP="00955F8B">
            <w:pPr>
              <w:bidi/>
              <w:spacing w:line="276" w:lineRule="auto"/>
              <w:jc w:val="both"/>
              <w:rPr>
                <w:rFonts w:cs="Traditional Arabic"/>
                <w:sz w:val="28"/>
                <w:szCs w:val="28"/>
                <w:rtl/>
                <w:lang w:val="en-US" w:bidi="ar-EG"/>
              </w:rPr>
            </w:pPr>
            <w:r w:rsidRPr="00693C34">
              <w:rPr>
                <w:rFonts w:cs="Traditional Arabic"/>
                <w:noProof/>
                <w:sz w:val="28"/>
                <w:szCs w:val="28"/>
                <w:rtl/>
              </w:rPr>
              <mc:AlternateContent>
                <mc:Choice Requires="wps">
                  <w:drawing>
                    <wp:anchor distT="0" distB="0" distL="114300" distR="114300" simplePos="0" relativeHeight="251677696" behindDoc="0" locked="0" layoutInCell="1" allowOverlap="1" wp14:anchorId="5E0D2DCB" wp14:editId="1445A3CD">
                      <wp:simplePos x="0" y="0"/>
                      <wp:positionH relativeFrom="column">
                        <wp:posOffset>-71120</wp:posOffset>
                      </wp:positionH>
                      <wp:positionV relativeFrom="paragraph">
                        <wp:posOffset>34290</wp:posOffset>
                      </wp:positionV>
                      <wp:extent cx="1590040" cy="1158875"/>
                      <wp:effectExtent l="0" t="0" r="0" b="0"/>
                      <wp:wrapNone/>
                      <wp:docPr id="91" name="مربع ن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90040" cy="1158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D429D" w14:textId="77777777" w:rsidR="007319E2" w:rsidRPr="00664EA5" w:rsidRDefault="007319E2" w:rsidP="00664EA5">
                                  <w:pPr>
                                    <w:bidi/>
                                    <w:spacing w:line="276" w:lineRule="auto"/>
                                    <w:jc w:val="center"/>
                                    <w:rPr>
                                      <w:rFonts w:eastAsia="Times New Roman" w:cs="Traditional Arabic"/>
                                      <w:b/>
                                      <w:bCs/>
                                      <w:sz w:val="20"/>
                                      <w:szCs w:val="20"/>
                                      <w:rtl/>
                                      <w:lang w:bidi="ar-EG"/>
                                    </w:rPr>
                                  </w:pPr>
                                  <w:r w:rsidRPr="00664EA5">
                                    <w:rPr>
                                      <w:rFonts w:eastAsia="Times New Roman" w:cs="Traditional Arabic" w:hint="cs"/>
                                      <w:b/>
                                      <w:bCs/>
                                      <w:sz w:val="20"/>
                                      <w:szCs w:val="20"/>
                                      <w:rtl/>
                                      <w:lang w:bidi="ar-EG"/>
                                    </w:rPr>
                                    <w:t>مجلة أنساق للفنون والآداب والعلوم الإنسانية</w:t>
                                  </w:r>
                                </w:p>
                                <w:p w14:paraId="4161795F" w14:textId="7D60EE4D" w:rsidR="007319E2" w:rsidRPr="00664EA5" w:rsidRDefault="007319E2" w:rsidP="00664EA5">
                                  <w:pPr>
                                    <w:bidi/>
                                    <w:spacing w:line="276" w:lineRule="auto"/>
                                    <w:jc w:val="center"/>
                                    <w:rPr>
                                      <w:rFonts w:eastAsia="Times New Roman" w:cs="Traditional Arabic"/>
                                      <w:b/>
                                      <w:bCs/>
                                      <w:sz w:val="20"/>
                                      <w:szCs w:val="20"/>
                                      <w:rtl/>
                                      <w:lang w:bidi="ar-EG"/>
                                    </w:rPr>
                                  </w:pPr>
                                  <w:r w:rsidRPr="00664EA5">
                                    <w:rPr>
                                      <w:rFonts w:eastAsia="Times New Roman" w:cs="Traditional Arabic" w:hint="cs"/>
                                      <w:b/>
                                      <w:bCs/>
                                      <w:sz w:val="20"/>
                                      <w:szCs w:val="20"/>
                                      <w:rtl/>
                                      <w:lang w:bidi="ar-EG"/>
                                    </w:rPr>
                                    <w:t xml:space="preserve">الإصدار </w:t>
                                  </w:r>
                                  <w:r w:rsidR="00EC7832">
                                    <w:rPr>
                                      <w:rFonts w:eastAsia="Times New Roman" w:cs="Traditional Arabic" w:hint="cs"/>
                                      <w:b/>
                                      <w:bCs/>
                                      <w:sz w:val="20"/>
                                      <w:szCs w:val="20"/>
                                      <w:rtl/>
                                      <w:lang w:bidi="ar-EG"/>
                                    </w:rPr>
                                    <w:t>السابع</w:t>
                                  </w:r>
                                </w:p>
                                <w:p w14:paraId="537A008F" w14:textId="26CF7830" w:rsidR="007319E2" w:rsidRPr="00664EA5" w:rsidRDefault="007319E2" w:rsidP="00664EA5">
                                  <w:pPr>
                                    <w:bidi/>
                                    <w:spacing w:line="276" w:lineRule="auto"/>
                                    <w:jc w:val="center"/>
                                    <w:rPr>
                                      <w:rFonts w:eastAsia="Times New Roman" w:cs="Traditional Arabic"/>
                                      <w:b/>
                                      <w:bCs/>
                                      <w:sz w:val="20"/>
                                      <w:szCs w:val="20"/>
                                      <w:rtl/>
                                      <w:lang w:bidi="ar-EG"/>
                                    </w:rPr>
                                  </w:pPr>
                                  <w:r w:rsidRPr="00664EA5">
                                    <w:rPr>
                                      <w:rFonts w:eastAsia="Times New Roman" w:cs="Traditional Arabic" w:hint="cs"/>
                                      <w:b/>
                                      <w:bCs/>
                                      <w:sz w:val="20"/>
                                      <w:szCs w:val="20"/>
                                      <w:rtl/>
                                      <w:lang w:bidi="ar-EG"/>
                                    </w:rPr>
                                    <w:t>المجلد (</w:t>
                                  </w:r>
                                  <w:r w:rsidR="00B5499E">
                                    <w:rPr>
                                      <w:rFonts w:eastAsia="Times New Roman" w:cs="Traditional Arabic" w:hint="cs"/>
                                      <w:b/>
                                      <w:bCs/>
                                      <w:sz w:val="20"/>
                                      <w:szCs w:val="20"/>
                                      <w:rtl/>
                                      <w:lang w:bidi="ar-EG"/>
                                    </w:rPr>
                                    <w:t>٣</w:t>
                                  </w:r>
                                  <w:r w:rsidRPr="00664EA5">
                                    <w:rPr>
                                      <w:rFonts w:eastAsia="Times New Roman" w:cs="Traditional Arabic" w:hint="cs"/>
                                      <w:b/>
                                      <w:bCs/>
                                      <w:sz w:val="20"/>
                                      <w:szCs w:val="20"/>
                                      <w:rtl/>
                                      <w:lang w:bidi="ar-EG"/>
                                    </w:rPr>
                                    <w:t>) العدد (</w:t>
                                  </w:r>
                                  <w:r w:rsidR="00EC7832">
                                    <w:rPr>
                                      <w:rFonts w:eastAsia="Times New Roman" w:cs="Traditional Arabic" w:hint="cs"/>
                                      <w:b/>
                                      <w:bCs/>
                                      <w:sz w:val="20"/>
                                      <w:szCs w:val="20"/>
                                      <w:rtl/>
                                      <w:lang w:bidi="ar-EG"/>
                                    </w:rPr>
                                    <w:t>٢</w:t>
                                  </w:r>
                                  <w:r w:rsidRPr="00664EA5">
                                    <w:rPr>
                                      <w:rFonts w:eastAsia="Times New Roman" w:cs="Traditional Arabic" w:hint="cs"/>
                                      <w:b/>
                                      <w:bCs/>
                                      <w:sz w:val="20"/>
                                      <w:szCs w:val="20"/>
                                      <w:rtl/>
                                      <w:lang w:bidi="ar-EG"/>
                                    </w:rPr>
                                    <w:t>)</w:t>
                                  </w:r>
                                </w:p>
                                <w:p w14:paraId="6EAB6326" w14:textId="04FC9E86" w:rsidR="007319E2" w:rsidRPr="00664EA5" w:rsidRDefault="00B5499E" w:rsidP="00664EA5">
                                  <w:pPr>
                                    <w:bidi/>
                                    <w:spacing w:line="276" w:lineRule="auto"/>
                                    <w:jc w:val="center"/>
                                    <w:rPr>
                                      <w:rFonts w:eastAsia="Times New Roman" w:cs="Traditional Arabic"/>
                                      <w:b/>
                                      <w:bCs/>
                                      <w:sz w:val="20"/>
                                      <w:szCs w:val="20"/>
                                      <w:rtl/>
                                    </w:rPr>
                                  </w:pPr>
                                  <w:r>
                                    <w:rPr>
                                      <w:rFonts w:eastAsia="Times New Roman" w:cs="Traditional Arabic" w:hint="cs"/>
                                      <w:b/>
                                      <w:bCs/>
                                      <w:sz w:val="20"/>
                                      <w:szCs w:val="20"/>
                                      <w:rtl/>
                                      <w:lang w:bidi="ar-EG"/>
                                    </w:rPr>
                                    <w:t>٢٠٢٢</w:t>
                                  </w:r>
                                  <w:r w:rsidR="007319E2" w:rsidRPr="00664EA5">
                                    <w:rPr>
                                      <w:rFonts w:eastAsia="Times New Roman" w:cs="Traditional Arabic" w:hint="cs"/>
                                      <w:b/>
                                      <w:bCs/>
                                      <w:sz w:val="20"/>
                                      <w:szCs w:val="20"/>
                                      <w:rtl/>
                                      <w:lang w:bidi="ar-EG"/>
                                    </w:rPr>
                                    <w:t xml:space="preserve"> (</w:t>
                                  </w:r>
                                  <w:r w:rsidR="00EE5879">
                                    <w:rPr>
                                      <w:rFonts w:eastAsia="Times New Roman" w:cs="Traditional Arabic" w:hint="cs"/>
                                      <w:b/>
                                      <w:bCs/>
                                      <w:sz w:val="20"/>
                                      <w:szCs w:val="20"/>
                                      <w:rtl/>
                                      <w:lang w:bidi="ar-EG"/>
                                    </w:rPr>
                                    <w:t>٤٨</w:t>
                                  </w:r>
                                  <w:r w:rsidR="007319E2" w:rsidRPr="00664EA5">
                                    <w:rPr>
                                      <w:rFonts w:eastAsia="Times New Roman" w:cs="Traditional Arabic" w:hint="cs"/>
                                      <w:b/>
                                      <w:bCs/>
                                      <w:sz w:val="20"/>
                                      <w:szCs w:val="20"/>
                                      <w:rtl/>
                                      <w:lang w:bidi="ar-EG"/>
                                    </w:rPr>
                                    <w:t>-</w:t>
                                  </w:r>
                                  <w:r w:rsidR="001F4760">
                                    <w:rPr>
                                      <w:rFonts w:eastAsia="Times New Roman" w:cs="Traditional Arabic" w:hint="cs"/>
                                      <w:b/>
                                      <w:bCs/>
                                      <w:sz w:val="20"/>
                                      <w:szCs w:val="20"/>
                                      <w:rtl/>
                                      <w:lang w:bidi="ar-EG"/>
                                    </w:rPr>
                                    <w:t>٥٥</w:t>
                                  </w:r>
                                  <w:r w:rsidR="007319E2" w:rsidRPr="00664EA5">
                                    <w:rPr>
                                      <w:rFonts w:eastAsia="Times New Roman" w:cs="Traditional Arabic" w:hint="cs"/>
                                      <w:b/>
                                      <w:bCs/>
                                      <w:sz w:val="20"/>
                                      <w:szCs w:val="20"/>
                                      <w:rtl/>
                                      <w:lang w:bidi="ar-EG"/>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D2DCB" id="_x0000_t202" coordsize="21600,21600" o:spt="202" path="m,l,21600r21600,l21600,xe">
                      <v:stroke joinstyle="miter"/>
                      <v:path gradientshapeok="t" o:connecttype="rect"/>
                    </v:shapetype>
                    <v:shape id="مربع نص 15" o:spid="_x0000_s1026" type="#_x0000_t202" style="position:absolute;left:0;text-align:left;margin-left:-5.6pt;margin-top:2.7pt;width:125.2pt;height:9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" filled="f" stroked="f">
                      <v:path arrowok="t"/>
                      <v:textbox>
                        <w:txbxContent>
                          <w:p w14:paraId="762D429D" w14:textId="77777777" w:rsidR="007319E2" w:rsidRPr="00664EA5" w:rsidRDefault="007319E2" w:rsidP="00664EA5">
                            <w:pPr>
                              <w:bidi/>
                              <w:spacing w:line="276" w:lineRule="auto"/>
                              <w:jc w:val="center"/>
                              <w:rPr>
                                <w:rFonts w:eastAsia="Times New Roman" w:cs="Traditional Arabic"/>
                                <w:b/>
                                <w:bCs/>
                                <w:sz w:val="20"/>
                                <w:szCs w:val="20"/>
                                <w:rtl/>
                                <w:lang w:bidi="ar-EG"/>
                              </w:rPr>
                            </w:pPr>
                            <w:r w:rsidRPr="00664EA5">
                              <w:rPr>
                                <w:rFonts w:eastAsia="Times New Roman" w:cs="Traditional Arabic" w:hint="cs"/>
                                <w:b/>
                                <w:bCs/>
                                <w:sz w:val="20"/>
                                <w:szCs w:val="20"/>
                                <w:rtl/>
                                <w:lang w:bidi="ar-EG"/>
                              </w:rPr>
                              <w:t>مجلة أنساق للفنون والآداب والعلوم الإنسانية</w:t>
                            </w:r>
                          </w:p>
                          <w:p w14:paraId="4161795F" w14:textId="7D60EE4D" w:rsidR="007319E2" w:rsidRPr="00664EA5" w:rsidRDefault="007319E2" w:rsidP="00664EA5">
                            <w:pPr>
                              <w:bidi/>
                              <w:spacing w:line="276" w:lineRule="auto"/>
                              <w:jc w:val="center"/>
                              <w:rPr>
                                <w:rFonts w:eastAsia="Times New Roman" w:cs="Traditional Arabic"/>
                                <w:b/>
                                <w:bCs/>
                                <w:sz w:val="20"/>
                                <w:szCs w:val="20"/>
                                <w:rtl/>
                                <w:lang w:bidi="ar-EG"/>
                              </w:rPr>
                            </w:pPr>
                            <w:r w:rsidRPr="00664EA5">
                              <w:rPr>
                                <w:rFonts w:eastAsia="Times New Roman" w:cs="Traditional Arabic" w:hint="cs"/>
                                <w:b/>
                                <w:bCs/>
                                <w:sz w:val="20"/>
                                <w:szCs w:val="20"/>
                                <w:rtl/>
                                <w:lang w:bidi="ar-EG"/>
                              </w:rPr>
                              <w:t xml:space="preserve">الإصدار </w:t>
                            </w:r>
                            <w:r w:rsidR="00EC7832">
                              <w:rPr>
                                <w:rFonts w:eastAsia="Times New Roman" w:cs="Traditional Arabic" w:hint="cs"/>
                                <w:b/>
                                <w:bCs/>
                                <w:sz w:val="20"/>
                                <w:szCs w:val="20"/>
                                <w:rtl/>
                                <w:lang w:bidi="ar-EG"/>
                              </w:rPr>
                              <w:t>السابع</w:t>
                            </w:r>
                          </w:p>
                          <w:p w14:paraId="537A008F" w14:textId="26CF7830" w:rsidR="007319E2" w:rsidRPr="00664EA5" w:rsidRDefault="007319E2" w:rsidP="00664EA5">
                            <w:pPr>
                              <w:bidi/>
                              <w:spacing w:line="276" w:lineRule="auto"/>
                              <w:jc w:val="center"/>
                              <w:rPr>
                                <w:rFonts w:eastAsia="Times New Roman" w:cs="Traditional Arabic"/>
                                <w:b/>
                                <w:bCs/>
                                <w:sz w:val="20"/>
                                <w:szCs w:val="20"/>
                                <w:rtl/>
                                <w:lang w:bidi="ar-EG"/>
                              </w:rPr>
                            </w:pPr>
                            <w:r w:rsidRPr="00664EA5">
                              <w:rPr>
                                <w:rFonts w:eastAsia="Times New Roman" w:cs="Traditional Arabic" w:hint="cs"/>
                                <w:b/>
                                <w:bCs/>
                                <w:sz w:val="20"/>
                                <w:szCs w:val="20"/>
                                <w:rtl/>
                                <w:lang w:bidi="ar-EG"/>
                              </w:rPr>
                              <w:t>المجلد (</w:t>
                            </w:r>
                            <w:r w:rsidR="00B5499E">
                              <w:rPr>
                                <w:rFonts w:eastAsia="Times New Roman" w:cs="Traditional Arabic" w:hint="cs"/>
                                <w:b/>
                                <w:bCs/>
                                <w:sz w:val="20"/>
                                <w:szCs w:val="20"/>
                                <w:rtl/>
                                <w:lang w:bidi="ar-EG"/>
                              </w:rPr>
                              <w:t>٣</w:t>
                            </w:r>
                            <w:r w:rsidRPr="00664EA5">
                              <w:rPr>
                                <w:rFonts w:eastAsia="Times New Roman" w:cs="Traditional Arabic" w:hint="cs"/>
                                <w:b/>
                                <w:bCs/>
                                <w:sz w:val="20"/>
                                <w:szCs w:val="20"/>
                                <w:rtl/>
                                <w:lang w:bidi="ar-EG"/>
                              </w:rPr>
                              <w:t>) العدد (</w:t>
                            </w:r>
                            <w:r w:rsidR="00EC7832">
                              <w:rPr>
                                <w:rFonts w:eastAsia="Times New Roman" w:cs="Traditional Arabic" w:hint="cs"/>
                                <w:b/>
                                <w:bCs/>
                                <w:sz w:val="20"/>
                                <w:szCs w:val="20"/>
                                <w:rtl/>
                                <w:lang w:bidi="ar-EG"/>
                              </w:rPr>
                              <w:t>٢</w:t>
                            </w:r>
                            <w:r w:rsidRPr="00664EA5">
                              <w:rPr>
                                <w:rFonts w:eastAsia="Times New Roman" w:cs="Traditional Arabic" w:hint="cs"/>
                                <w:b/>
                                <w:bCs/>
                                <w:sz w:val="20"/>
                                <w:szCs w:val="20"/>
                                <w:rtl/>
                                <w:lang w:bidi="ar-EG"/>
                              </w:rPr>
                              <w:t>)</w:t>
                            </w:r>
                          </w:p>
                          <w:p w14:paraId="6EAB6326" w14:textId="04FC9E86" w:rsidR="007319E2" w:rsidRPr="00664EA5" w:rsidRDefault="00B5499E" w:rsidP="00664EA5">
                            <w:pPr>
                              <w:bidi/>
                              <w:spacing w:line="276" w:lineRule="auto"/>
                              <w:jc w:val="center"/>
                              <w:rPr>
                                <w:rFonts w:eastAsia="Times New Roman" w:cs="Traditional Arabic"/>
                                <w:b/>
                                <w:bCs/>
                                <w:sz w:val="20"/>
                                <w:szCs w:val="20"/>
                                <w:rtl/>
                              </w:rPr>
                            </w:pPr>
                            <w:r>
                              <w:rPr>
                                <w:rFonts w:eastAsia="Times New Roman" w:cs="Traditional Arabic" w:hint="cs"/>
                                <w:b/>
                                <w:bCs/>
                                <w:sz w:val="20"/>
                                <w:szCs w:val="20"/>
                                <w:rtl/>
                                <w:lang w:bidi="ar-EG"/>
                              </w:rPr>
                              <w:t>٢٠٢٢</w:t>
                            </w:r>
                            <w:r w:rsidR="007319E2" w:rsidRPr="00664EA5">
                              <w:rPr>
                                <w:rFonts w:eastAsia="Times New Roman" w:cs="Traditional Arabic" w:hint="cs"/>
                                <w:b/>
                                <w:bCs/>
                                <w:sz w:val="20"/>
                                <w:szCs w:val="20"/>
                                <w:rtl/>
                                <w:lang w:bidi="ar-EG"/>
                              </w:rPr>
                              <w:t xml:space="preserve"> (</w:t>
                            </w:r>
                            <w:r w:rsidR="00EE5879">
                              <w:rPr>
                                <w:rFonts w:eastAsia="Times New Roman" w:cs="Traditional Arabic" w:hint="cs"/>
                                <w:b/>
                                <w:bCs/>
                                <w:sz w:val="20"/>
                                <w:szCs w:val="20"/>
                                <w:rtl/>
                                <w:lang w:bidi="ar-EG"/>
                              </w:rPr>
                              <w:t>٤٨</w:t>
                            </w:r>
                            <w:r w:rsidR="007319E2" w:rsidRPr="00664EA5">
                              <w:rPr>
                                <w:rFonts w:eastAsia="Times New Roman" w:cs="Traditional Arabic" w:hint="cs"/>
                                <w:b/>
                                <w:bCs/>
                                <w:sz w:val="20"/>
                                <w:szCs w:val="20"/>
                                <w:rtl/>
                                <w:lang w:bidi="ar-EG"/>
                              </w:rPr>
                              <w:t>-</w:t>
                            </w:r>
                            <w:r w:rsidR="001F4760">
                              <w:rPr>
                                <w:rFonts w:eastAsia="Times New Roman" w:cs="Traditional Arabic" w:hint="cs"/>
                                <w:b/>
                                <w:bCs/>
                                <w:sz w:val="20"/>
                                <w:szCs w:val="20"/>
                                <w:rtl/>
                                <w:lang w:bidi="ar-EG"/>
                              </w:rPr>
                              <w:t>٥٥</w:t>
                            </w:r>
                            <w:r w:rsidR="007319E2" w:rsidRPr="00664EA5">
                              <w:rPr>
                                <w:rFonts w:eastAsia="Times New Roman" w:cs="Traditional Arabic" w:hint="cs"/>
                                <w:b/>
                                <w:bCs/>
                                <w:sz w:val="20"/>
                                <w:szCs w:val="20"/>
                                <w:rtl/>
                                <w:lang w:bidi="ar-EG"/>
                              </w:rPr>
                              <w:t>)</w:t>
                            </w:r>
                          </w:p>
                        </w:txbxContent>
                      </v:textbox>
                    </v:shape>
                  </w:pict>
                </mc:Fallback>
              </mc:AlternateContent>
            </w:r>
            <w:r w:rsidRPr="00693C34">
              <w:rPr>
                <w:rFonts w:cs="Traditional Arabic"/>
                <w:noProof/>
                <w:sz w:val="28"/>
                <w:szCs w:val="28"/>
              </w:rPr>
              <w:drawing>
                <wp:anchor distT="0" distB="0" distL="114300" distR="114300" simplePos="0" relativeHeight="251675648" behindDoc="0" locked="0" layoutInCell="1" allowOverlap="1" wp14:anchorId="2D461E3B" wp14:editId="59B1354A">
                  <wp:simplePos x="0" y="0"/>
                  <wp:positionH relativeFrom="column">
                    <wp:posOffset>2623820</wp:posOffset>
                  </wp:positionH>
                  <wp:positionV relativeFrom="paragraph">
                    <wp:posOffset>6350</wp:posOffset>
                  </wp:positionV>
                  <wp:extent cx="1390650" cy="1209675"/>
                  <wp:effectExtent l="0" t="0" r="0" b="0"/>
                  <wp:wrapNone/>
                  <wp:docPr id="90" name="صورة 3" descr="D:\المواقع\مجلات الشرق الأوسط\مجلة أنساق للفنون والآداب والعلوم الإنسانية\لوجو مجلة أنساق.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صورة 3" descr="D:\المواقع\مجلات الشرق الأوسط\مجلة أنساق للفنون والآداب والعلوم الإنسانية\لوجو مجلة أنساق.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0650"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E3A8A" w:rsidRPr="00693C34">
              <w:rPr>
                <w:rFonts w:cs="Traditional Arabic" w:hint="cs"/>
                <w:noProof/>
                <w:sz w:val="28"/>
                <w:szCs w:val="28"/>
              </w:rPr>
              <w:drawing>
                <wp:anchor distT="0" distB="0" distL="114300" distR="114300" simplePos="0" relativeHeight="251659264" behindDoc="0" locked="0" layoutInCell="1" allowOverlap="1" wp14:anchorId="3822A5BB" wp14:editId="0504C032">
                  <wp:simplePos x="0" y="0"/>
                  <wp:positionH relativeFrom="column">
                    <wp:posOffset>4017010</wp:posOffset>
                  </wp:positionH>
                  <wp:positionV relativeFrom="paragraph">
                    <wp:posOffset>2449</wp:posOffset>
                  </wp:positionV>
                  <wp:extent cx="1848485" cy="1212215"/>
                  <wp:effectExtent l="0" t="0" r="0" b="0"/>
                  <wp:wrapSquare wrapText="bothSides"/>
                  <wp:docPr id="25" name="صورة 25" descr="D:\المواقع\مجلات الشرق الأوسط\new_logo.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المواقع\مجلات الشرق الأوسط\new_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48485" cy="12122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F6DA5CB" w14:textId="5ABEE498" w:rsidR="00CE3A8A" w:rsidRPr="00693C34" w:rsidRDefault="00CE3A8A" w:rsidP="00955F8B">
      <w:pPr>
        <w:bidi/>
        <w:spacing w:line="276" w:lineRule="auto"/>
        <w:jc w:val="both"/>
        <w:rPr>
          <w:rFonts w:cs="Traditional Arabic"/>
          <w:sz w:val="28"/>
          <w:szCs w:val="28"/>
          <w:rtl/>
          <w:lang w:val="en-US"/>
        </w:rPr>
      </w:pPr>
    </w:p>
    <w:p w14:paraId="7612A30F" w14:textId="77777777" w:rsidR="00EE5879" w:rsidRPr="00EE5879" w:rsidRDefault="00EE5879" w:rsidP="00955F8B">
      <w:pPr>
        <w:bidi/>
        <w:spacing w:line="276" w:lineRule="auto"/>
        <w:jc w:val="center"/>
        <w:rPr>
          <w:rFonts w:ascii="Traditional Arabic" w:hAnsi="Traditional Arabic" w:cs="Traditional Arabic"/>
          <w:b/>
          <w:bCs/>
          <w:sz w:val="32"/>
          <w:szCs w:val="32"/>
          <w:rtl/>
          <w:lang w:bidi="ar-DZ"/>
        </w:rPr>
      </w:pPr>
      <w:bookmarkStart w:id="0" w:name="_Toc517119686"/>
      <w:r w:rsidRPr="00EE5879">
        <w:rPr>
          <w:rFonts w:ascii="Traditional Arabic" w:hAnsi="Traditional Arabic" w:cs="Traditional Arabic" w:hint="cs"/>
          <w:b/>
          <w:bCs/>
          <w:sz w:val="32"/>
          <w:szCs w:val="32"/>
          <w:rtl/>
          <w:lang w:bidi="ar-DZ"/>
        </w:rPr>
        <w:t xml:space="preserve">إشكالات </w:t>
      </w:r>
      <w:r w:rsidRPr="00EE5879">
        <w:rPr>
          <w:rFonts w:ascii="Traditional Arabic" w:hAnsi="Traditional Arabic" w:cs="Traditional Arabic"/>
          <w:b/>
          <w:bCs/>
          <w:sz w:val="32"/>
          <w:szCs w:val="32"/>
          <w:rtl/>
          <w:lang w:bidi="ar-DZ"/>
        </w:rPr>
        <w:t>الأدب النسوي</w:t>
      </w:r>
    </w:p>
    <w:p w14:paraId="6F367FF5" w14:textId="6691DF3E" w:rsidR="00F90E22" w:rsidRPr="00693C34" w:rsidRDefault="00F90E22" w:rsidP="00955F8B">
      <w:pPr>
        <w:bidi/>
        <w:spacing w:line="276" w:lineRule="auto"/>
        <w:ind w:left="-1"/>
        <w:jc w:val="both"/>
        <w:rPr>
          <w:rFonts w:ascii="Simplified Arabic" w:eastAsia="Simplified Arabic" w:hAnsi="Simplified Arabic" w:cs="Traditional Arabic"/>
          <w:b/>
          <w:bCs/>
          <w:i/>
          <w:iCs/>
          <w:sz w:val="28"/>
          <w:szCs w:val="28"/>
          <w:rtl/>
        </w:rPr>
      </w:pPr>
      <w:r w:rsidRPr="00693C34">
        <w:rPr>
          <w:rFonts w:cs="Traditional Arabic"/>
          <w:b/>
          <w:bCs/>
          <w:noProof/>
          <w:sz w:val="28"/>
          <w:szCs w:val="28"/>
        </w:rPr>
        <w:drawing>
          <wp:anchor distT="0" distB="0" distL="114300" distR="114300" simplePos="0" relativeHeight="251665408" behindDoc="0" locked="0" layoutInCell="1" allowOverlap="1" wp14:anchorId="0DE133F4" wp14:editId="2442F71D">
            <wp:simplePos x="0" y="0"/>
            <wp:positionH relativeFrom="column">
              <wp:posOffset>25400</wp:posOffset>
            </wp:positionH>
            <wp:positionV relativeFrom="paragraph">
              <wp:posOffset>110066</wp:posOffset>
            </wp:positionV>
            <wp:extent cx="2019300" cy="1247775"/>
            <wp:effectExtent l="0" t="0" r="0" b="0"/>
            <wp:wrapNone/>
            <wp:docPr id="21"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صورة 3"/>
                    <pic:cNvPicPr/>
                  </pic:nvPicPr>
                  <pic:blipFill rotWithShape="1">
                    <a:blip r:embed="rId12">
                      <a:extLst>
                        <a:ext uri="{28A0092B-C50C-407E-A947-70E740481C1C}">
                          <a14:useLocalDpi xmlns:a14="http://schemas.microsoft.com/office/drawing/2010/main" val="0"/>
                        </a:ext>
                      </a:extLst>
                    </a:blip>
                    <a:srcRect l="15625" t="28407" r="68403" b="51832"/>
                    <a:stretch/>
                  </pic:blipFill>
                  <pic:spPr bwMode="auto">
                    <a:xfrm>
                      <a:off x="0" y="0"/>
                      <a:ext cx="2019300" cy="124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bookmarkEnd w:id="0"/>
    <w:p w14:paraId="6F1FE8E4" w14:textId="77777777" w:rsidR="00EE5879" w:rsidRPr="00EE5879" w:rsidRDefault="00EE5879" w:rsidP="00955F8B">
      <w:pPr>
        <w:bidi/>
        <w:spacing w:line="276" w:lineRule="auto"/>
        <w:jc w:val="both"/>
        <w:rPr>
          <w:rFonts w:ascii="Traditional Arabic" w:hAnsi="Traditional Arabic" w:cs="Traditional Arabic"/>
          <w:b/>
          <w:bCs/>
          <w:i/>
          <w:iCs/>
          <w:sz w:val="28"/>
          <w:szCs w:val="28"/>
          <w:rtl/>
          <w:lang w:bidi="ar-DZ"/>
        </w:rPr>
      </w:pPr>
      <w:r w:rsidRPr="00EE5879">
        <w:rPr>
          <w:rFonts w:ascii="Traditional Arabic" w:hAnsi="Traditional Arabic" w:cs="Traditional Arabic" w:hint="cs"/>
          <w:b/>
          <w:bCs/>
          <w:i/>
          <w:iCs/>
          <w:sz w:val="28"/>
          <w:szCs w:val="28"/>
          <w:rtl/>
          <w:lang w:bidi="ar-DZ"/>
        </w:rPr>
        <w:t>د. سميرة شادلي</w:t>
      </w:r>
    </w:p>
    <w:p w14:paraId="36367415" w14:textId="77777777" w:rsidR="00EE5879" w:rsidRPr="00EE5879" w:rsidRDefault="00EE5879" w:rsidP="00955F8B">
      <w:pPr>
        <w:bidi/>
        <w:spacing w:line="276" w:lineRule="auto"/>
        <w:jc w:val="both"/>
        <w:rPr>
          <w:rFonts w:ascii="Traditional Arabic" w:hAnsi="Traditional Arabic" w:cs="Traditional Arabic"/>
          <w:i/>
          <w:iCs/>
          <w:sz w:val="28"/>
          <w:szCs w:val="28"/>
          <w:rtl/>
          <w:lang w:bidi="ar-DZ"/>
        </w:rPr>
      </w:pPr>
      <w:r w:rsidRPr="00EE5879">
        <w:rPr>
          <w:rFonts w:ascii="Traditional Arabic" w:hAnsi="Traditional Arabic" w:cs="Traditional Arabic" w:hint="cs"/>
          <w:i/>
          <w:iCs/>
          <w:sz w:val="28"/>
          <w:szCs w:val="28"/>
          <w:rtl/>
          <w:lang w:bidi="ar-DZ"/>
        </w:rPr>
        <w:t>جامعة طاهري محمد بشار</w:t>
      </w:r>
    </w:p>
    <w:p w14:paraId="0FBEA632" w14:textId="342284D6" w:rsidR="00154DCD" w:rsidRPr="00693C34" w:rsidRDefault="00154DCD" w:rsidP="00955F8B">
      <w:pPr>
        <w:bidi/>
        <w:spacing w:line="276" w:lineRule="auto"/>
        <w:jc w:val="both"/>
        <w:rPr>
          <w:rFonts w:cs="Traditional Arabic"/>
          <w:b/>
          <w:bCs/>
          <w:noProof/>
          <w:sz w:val="28"/>
          <w:szCs w:val="28"/>
          <w:rtl/>
        </w:rPr>
      </w:pPr>
      <w:r w:rsidRPr="00693C34">
        <w:rPr>
          <w:rFonts w:cs="Traditional Arabic" w:hint="cs"/>
          <w:b/>
          <w:bCs/>
          <w:i/>
          <w:iCs/>
          <w:sz w:val="28"/>
          <w:szCs w:val="28"/>
          <w:rtl/>
          <w:lang w:val="en-US"/>
        </w:rPr>
        <w:t>نشر إلكترونياً بتاريخ:</w:t>
      </w:r>
      <w:r w:rsidR="00A05293" w:rsidRPr="00693C34">
        <w:rPr>
          <w:rFonts w:cs="Traditional Arabic" w:hint="cs"/>
          <w:b/>
          <w:bCs/>
          <w:i/>
          <w:iCs/>
          <w:sz w:val="28"/>
          <w:szCs w:val="28"/>
          <w:rtl/>
          <w:lang w:val="en-US"/>
        </w:rPr>
        <w:t xml:space="preserve"> </w:t>
      </w:r>
      <w:r w:rsidR="002162EF" w:rsidRPr="00693C34">
        <w:rPr>
          <w:rFonts w:cs="Traditional Arabic" w:hint="cs"/>
          <w:b/>
          <w:bCs/>
          <w:i/>
          <w:iCs/>
          <w:sz w:val="28"/>
          <w:szCs w:val="28"/>
          <w:rtl/>
          <w:lang w:val="en-US"/>
        </w:rPr>
        <w:t>٢٢</w:t>
      </w:r>
      <w:r w:rsidR="007A21D4" w:rsidRPr="00693C34">
        <w:rPr>
          <w:rFonts w:cs="Traditional Arabic" w:hint="cs"/>
          <w:b/>
          <w:bCs/>
          <w:i/>
          <w:iCs/>
          <w:sz w:val="28"/>
          <w:szCs w:val="28"/>
          <w:rtl/>
          <w:lang w:val="en-US"/>
        </w:rPr>
        <w:t xml:space="preserve"> يوليو ٢٠٢٢</w:t>
      </w:r>
    </w:p>
    <w:p w14:paraId="63C3E0A8" w14:textId="6C8E6DE9" w:rsidR="00154DCD" w:rsidRPr="00693C34" w:rsidRDefault="00154DCD" w:rsidP="00955F8B">
      <w:pPr>
        <w:pBdr>
          <w:bottom w:val="single" w:sz="6" w:space="1" w:color="auto"/>
        </w:pBdr>
        <w:bidi/>
        <w:spacing w:line="276" w:lineRule="auto"/>
        <w:jc w:val="both"/>
        <w:rPr>
          <w:rFonts w:cs="Traditional Arabic"/>
          <w:b/>
          <w:bCs/>
          <w:noProof/>
          <w:sz w:val="28"/>
          <w:szCs w:val="28"/>
          <w:rtl/>
        </w:rPr>
      </w:pPr>
    </w:p>
    <w:p w14:paraId="14FCFAF2" w14:textId="77777777" w:rsidR="00154DCD" w:rsidRPr="00693C34" w:rsidRDefault="00154DCD" w:rsidP="00955F8B">
      <w:pPr>
        <w:bidi/>
        <w:spacing w:line="276" w:lineRule="auto"/>
        <w:jc w:val="both"/>
        <w:rPr>
          <w:rFonts w:cs="Traditional Arabic"/>
          <w:b/>
          <w:bCs/>
          <w:i/>
          <w:iCs/>
          <w:sz w:val="28"/>
          <w:szCs w:val="28"/>
          <w:rtl/>
          <w:lang w:val="en-US"/>
        </w:rPr>
        <w:sectPr w:rsidR="00154DCD" w:rsidRPr="00693C34" w:rsidSect="00EE5879">
          <w:footerReference w:type="default" r:id="rId13"/>
          <w:pgSz w:w="12240" w:h="15840"/>
          <w:pgMar w:top="1440" w:right="1440" w:bottom="1440" w:left="1440" w:header="708" w:footer="708" w:gutter="0"/>
          <w:pgNumType w:start="48"/>
          <w:cols w:space="708"/>
          <w:docGrid w:linePitch="360"/>
        </w:sectPr>
      </w:pPr>
    </w:p>
    <w:p w14:paraId="64C903C0" w14:textId="621009D7" w:rsidR="006C2373" w:rsidRPr="00904D3E" w:rsidRDefault="006C2373" w:rsidP="00955F8B">
      <w:pPr>
        <w:bidi/>
        <w:spacing w:line="276" w:lineRule="auto"/>
        <w:jc w:val="center"/>
        <w:rPr>
          <w:rFonts w:ascii="Traditional Arabic" w:hAnsi="Traditional Arabic" w:cs="Traditional Arabic"/>
          <w:b/>
          <w:bCs/>
          <w:sz w:val="28"/>
          <w:szCs w:val="28"/>
          <w:rtl/>
          <w:lang w:bidi="ar-DZ"/>
        </w:rPr>
      </w:pPr>
      <w:r w:rsidRPr="00904D3E">
        <w:rPr>
          <w:rFonts w:ascii="Traditional Arabic" w:hAnsi="Traditional Arabic" w:cs="Traditional Arabic"/>
          <w:b/>
          <w:bCs/>
          <w:sz w:val="28"/>
          <w:szCs w:val="28"/>
          <w:rtl/>
          <w:lang w:bidi="ar-DZ"/>
        </w:rPr>
        <w:t>الملخص</w:t>
      </w:r>
    </w:p>
    <w:p w14:paraId="0EA1BBFD" w14:textId="77777777" w:rsidR="006C2373" w:rsidRPr="00904D3E" w:rsidRDefault="006C2373" w:rsidP="00955F8B">
      <w:pPr>
        <w:bidi/>
        <w:spacing w:line="276" w:lineRule="auto"/>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لقد تعلمنا منذ ولوجنا عالم الأدب و اللغة أن الأدب إنتاج بشري يسجل كل صور الحياة الإنسانية بلغة فنية متميزة دون نسبته إلى جنس بشري محدد، لكننا بدأنا نقرأ و نسمع في السنوات الأخيرة عن إبداع خاص سمي بالأدب النسوي. و لكثرة ما يشوب هذا الأدب من تساؤلات و إشكالات و ددنا البحث في ماهيته و في مسألة تجنيسه. فألفينا مصطلحات وتسميات كثيرة تزاحم بعضها البعض. كما وجدنا أراء متضاربة حول مسألة تجنيس الإبداع النسوي.</w:t>
      </w:r>
    </w:p>
    <w:p w14:paraId="68112C8F" w14:textId="77777777" w:rsidR="006C2373" w:rsidRPr="00904D3E" w:rsidRDefault="006C2373" w:rsidP="00955F8B">
      <w:pPr>
        <w:bidi/>
        <w:spacing w:line="276" w:lineRule="auto"/>
        <w:jc w:val="both"/>
        <w:rPr>
          <w:rFonts w:ascii="Simplified Arabic" w:hAnsi="Simplified Arabic" w:cs="Traditional Arabic"/>
          <w:sz w:val="28"/>
          <w:szCs w:val="28"/>
          <w:lang w:bidi="ar-DZ"/>
        </w:rPr>
      </w:pPr>
      <w:r w:rsidRPr="00904D3E">
        <w:rPr>
          <w:rFonts w:ascii="Simplified Arabic" w:hAnsi="Simplified Arabic" w:cs="Traditional Arabic"/>
          <w:sz w:val="28"/>
          <w:szCs w:val="28"/>
          <w:rtl/>
          <w:lang w:bidi="ar-DZ"/>
        </w:rPr>
        <w:t>ا</w:t>
      </w:r>
      <w:r w:rsidRPr="00904D3E">
        <w:rPr>
          <w:rFonts w:ascii="Simplified Arabic" w:hAnsi="Simplified Arabic" w:cs="Traditional Arabic"/>
          <w:b/>
          <w:bCs/>
          <w:sz w:val="28"/>
          <w:szCs w:val="28"/>
          <w:rtl/>
          <w:lang w:bidi="ar-DZ"/>
        </w:rPr>
        <w:t xml:space="preserve">لكلمات المفتاحية:  </w:t>
      </w:r>
      <w:r w:rsidRPr="00904D3E">
        <w:rPr>
          <w:rFonts w:ascii="Simplified Arabic" w:hAnsi="Simplified Arabic" w:cs="Traditional Arabic"/>
          <w:sz w:val="28"/>
          <w:szCs w:val="28"/>
          <w:rtl/>
          <w:lang w:bidi="ar-DZ"/>
        </w:rPr>
        <w:t xml:space="preserve"> أدب نسوي ، الكتابة النسائية ، إشكالية التجنيس .</w:t>
      </w:r>
    </w:p>
    <w:p w14:paraId="75E75338" w14:textId="3B26877D" w:rsidR="006C2373" w:rsidRPr="00EE5879" w:rsidRDefault="006C2373" w:rsidP="00955F8B">
      <w:pPr>
        <w:tabs>
          <w:tab w:val="left" w:pos="8281"/>
          <w:tab w:val="right" w:pos="9072"/>
        </w:tabs>
        <w:spacing w:line="276" w:lineRule="auto"/>
        <w:jc w:val="center"/>
        <w:rPr>
          <w:rFonts w:ascii="Times New Roman" w:hAnsi="Times New Roman" w:cs="Times New Roman"/>
          <w:b/>
          <w:bCs/>
          <w:sz w:val="28"/>
          <w:szCs w:val="28"/>
          <w:lang w:val="en-US" w:bidi="ar-DZ"/>
        </w:rPr>
      </w:pPr>
      <w:r w:rsidRPr="00EE5879">
        <w:rPr>
          <w:rFonts w:ascii="Times New Roman" w:hAnsi="Times New Roman" w:cs="Times New Roman"/>
          <w:b/>
          <w:bCs/>
          <w:color w:val="222222"/>
          <w:sz w:val="28"/>
          <w:szCs w:val="28"/>
          <w:lang w:val="en-US"/>
        </w:rPr>
        <w:t>Abstract</w:t>
      </w:r>
    </w:p>
    <w:p w14:paraId="4670936A" w14:textId="77777777" w:rsidR="006C2373" w:rsidRPr="00EE5879" w:rsidRDefault="006C2373" w:rsidP="00955F8B">
      <w:pPr>
        <w:spacing w:line="276" w:lineRule="auto"/>
        <w:jc w:val="both"/>
        <w:rPr>
          <w:rFonts w:ascii="Times New Roman" w:hAnsi="Times New Roman" w:cs="Times New Roman"/>
          <w:sz w:val="28"/>
          <w:szCs w:val="28"/>
          <w:rtl/>
          <w:lang w:bidi="ar-DZ"/>
        </w:rPr>
      </w:pPr>
      <w:r w:rsidRPr="00EE5879">
        <w:rPr>
          <w:rFonts w:ascii="Times New Roman" w:hAnsi="Times New Roman" w:cs="Times New Roman"/>
          <w:color w:val="222222"/>
          <w:sz w:val="28"/>
          <w:szCs w:val="28"/>
          <w:lang w:val="en-US"/>
        </w:rPr>
        <w:t xml:space="preserve">we have learned that literature is a human production that records all forms of human life in a distinct artistic language without attributing it to a specific human race, but we have </w:t>
      </w:r>
      <w:r w:rsidRPr="00EE5879">
        <w:rPr>
          <w:rFonts w:ascii="Times New Roman" w:hAnsi="Times New Roman" w:cs="Times New Roman"/>
          <w:color w:val="222222"/>
          <w:sz w:val="28"/>
          <w:szCs w:val="28"/>
          <w:lang w:val="en-US"/>
        </w:rPr>
        <w:t>begun to read and hear in recent years a special creativity called feminist literature. And to the extent of this literature is plagued by questions and problems and we discussed the nature and the question of naturalization. So, we have many terms and labels that compete with one another. We also found conflicting views on the issue of naturalizing women's creativity.</w:t>
      </w:r>
    </w:p>
    <w:p w14:paraId="12163AA1" w14:textId="77777777" w:rsidR="006C2373" w:rsidRPr="00EE5879" w:rsidRDefault="006C2373" w:rsidP="00955F8B">
      <w:pPr>
        <w:spacing w:line="276" w:lineRule="auto"/>
        <w:jc w:val="both"/>
        <w:rPr>
          <w:rFonts w:ascii="Times New Roman" w:hAnsi="Times New Roman" w:cs="Times New Roman"/>
          <w:sz w:val="28"/>
          <w:szCs w:val="28"/>
          <w:rtl/>
          <w:lang w:bidi="ar-DZ"/>
        </w:rPr>
      </w:pPr>
      <w:r w:rsidRPr="00EE5879">
        <w:rPr>
          <w:rFonts w:ascii="Times New Roman" w:hAnsi="Times New Roman" w:cs="Times New Roman"/>
          <w:b/>
          <w:bCs/>
          <w:color w:val="222222"/>
          <w:sz w:val="28"/>
          <w:szCs w:val="28"/>
          <w:lang w:val="en-US"/>
        </w:rPr>
        <w:t>Keywords</w:t>
      </w:r>
      <w:r w:rsidRPr="00EE5879">
        <w:rPr>
          <w:rFonts w:ascii="Times New Roman" w:hAnsi="Times New Roman" w:cs="Times New Roman"/>
          <w:color w:val="222222"/>
          <w:sz w:val="28"/>
          <w:szCs w:val="28"/>
          <w:lang w:val="en-US"/>
        </w:rPr>
        <w:t>: feminist literature, women's writing, the problem of naturalization.</w:t>
      </w:r>
    </w:p>
    <w:p w14:paraId="2E007FE2" w14:textId="158D5271" w:rsidR="006C2373" w:rsidRPr="00E638C1" w:rsidRDefault="00E638C1" w:rsidP="00955F8B">
      <w:pPr>
        <w:bidi/>
        <w:spacing w:line="276" w:lineRule="auto"/>
        <w:jc w:val="both"/>
        <w:rPr>
          <w:rFonts w:ascii="Simplified Arabic" w:hAnsi="Simplified Arabic" w:cs="Traditional Arabic"/>
          <w:b/>
          <w:bCs/>
          <w:sz w:val="28"/>
          <w:szCs w:val="28"/>
          <w:rtl/>
          <w:lang w:bidi="ar-DZ"/>
        </w:rPr>
      </w:pPr>
      <w:r w:rsidRPr="00E638C1">
        <w:rPr>
          <w:rFonts w:ascii="Simplified Arabic" w:hAnsi="Simplified Arabic" w:cs="Traditional Arabic" w:hint="cs"/>
          <w:b/>
          <w:bCs/>
          <w:sz w:val="28"/>
          <w:szCs w:val="28"/>
          <w:rtl/>
          <w:lang w:bidi="ar-DZ"/>
        </w:rPr>
        <w:t xml:space="preserve">* </w:t>
      </w:r>
      <w:r w:rsidR="006C2373" w:rsidRPr="00E638C1">
        <w:rPr>
          <w:rFonts w:ascii="Simplified Arabic" w:hAnsi="Simplified Arabic" w:cs="Traditional Arabic" w:hint="cs"/>
          <w:b/>
          <w:bCs/>
          <w:sz w:val="28"/>
          <w:szCs w:val="28"/>
          <w:rtl/>
          <w:lang w:bidi="ar-DZ"/>
        </w:rPr>
        <w:t>تمهيد</w:t>
      </w:r>
    </w:p>
    <w:p w14:paraId="22BFF7AC" w14:textId="62423848"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 xml:space="preserve">إن الحديث عن إبداع المرأة و كتابتها أضحى موضوعا ساخنا يكتسح الساحة النقدية العربية المعاصرة ، تناقشه البحوث و الدراسات الأكاديمية ،و الملتقيات العلمية </w:t>
      </w:r>
      <w:r w:rsidRPr="00904D3E">
        <w:rPr>
          <w:rFonts w:ascii="Simplified Arabic" w:hAnsi="Simplified Arabic" w:cs="Traditional Arabic"/>
          <w:sz w:val="28"/>
          <w:szCs w:val="28"/>
          <w:rtl/>
          <w:lang w:bidi="ar-DZ"/>
        </w:rPr>
        <w:lastRenderedPageBreak/>
        <w:t>و الندوات الفكرية ووسائل الأعلام المختلفة... مما جعلنا  نطرح تساؤلات أهمها :</w:t>
      </w:r>
      <w:r w:rsidR="00231FCB">
        <w:rPr>
          <w:rFonts w:ascii="Simplified Arabic" w:hAnsi="Simplified Arabic" w:cs="Traditional Arabic" w:hint="cs"/>
          <w:sz w:val="28"/>
          <w:szCs w:val="28"/>
          <w:rtl/>
          <w:lang w:bidi="ar-DZ"/>
        </w:rPr>
        <w:t>-</w:t>
      </w:r>
    </w:p>
    <w:p w14:paraId="398D3D21" w14:textId="217614E0" w:rsidR="006C2373" w:rsidRPr="00904D3E" w:rsidRDefault="00231FCB" w:rsidP="00955F8B">
      <w:pPr>
        <w:bidi/>
        <w:spacing w:line="276" w:lineRule="auto"/>
        <w:jc w:val="both"/>
        <w:rPr>
          <w:rFonts w:ascii="Simplified Arabic" w:hAnsi="Simplified Arabic" w:cs="Traditional Arabic"/>
          <w:sz w:val="28"/>
          <w:szCs w:val="28"/>
          <w:rtl/>
          <w:lang w:bidi="ar-DZ"/>
        </w:rPr>
      </w:pPr>
      <w:r>
        <w:rPr>
          <w:rFonts w:ascii="Simplified Arabic" w:hAnsi="Simplified Arabic" w:cs="Traditional Arabic" w:hint="cs"/>
          <w:sz w:val="28"/>
          <w:szCs w:val="28"/>
          <w:rtl/>
          <w:lang w:bidi="ar-DZ"/>
        </w:rPr>
        <w:t>١</w:t>
      </w:r>
      <w:r w:rsidR="006C2373" w:rsidRPr="00904D3E">
        <w:rPr>
          <w:rFonts w:ascii="Simplified Arabic" w:hAnsi="Simplified Arabic" w:cs="Traditional Arabic"/>
          <w:sz w:val="28"/>
          <w:szCs w:val="28"/>
          <w:rtl/>
          <w:lang w:bidi="ar-DZ"/>
        </w:rPr>
        <w:t xml:space="preserve">- لماذا يطرح هذا الموضوع في الساحة النقدية العربية المعاصرة و لم يطرح من قبل ؟ </w:t>
      </w:r>
    </w:p>
    <w:p w14:paraId="7A6EE4F0" w14:textId="3814FECA" w:rsidR="006C2373" w:rsidRPr="00904D3E" w:rsidRDefault="00231FCB" w:rsidP="00955F8B">
      <w:pPr>
        <w:bidi/>
        <w:spacing w:line="276" w:lineRule="auto"/>
        <w:jc w:val="both"/>
        <w:rPr>
          <w:rFonts w:ascii="Simplified Arabic" w:hAnsi="Simplified Arabic" w:cs="Traditional Arabic"/>
          <w:sz w:val="28"/>
          <w:szCs w:val="28"/>
          <w:rtl/>
          <w:lang w:bidi="ar-DZ"/>
        </w:rPr>
      </w:pPr>
      <w:r>
        <w:rPr>
          <w:rFonts w:ascii="Simplified Arabic" w:hAnsi="Simplified Arabic" w:cs="Traditional Arabic" w:hint="cs"/>
          <w:sz w:val="28"/>
          <w:szCs w:val="28"/>
          <w:rtl/>
          <w:lang w:bidi="ar-DZ"/>
        </w:rPr>
        <w:t>٢</w:t>
      </w:r>
      <w:r w:rsidR="006C2373" w:rsidRPr="00904D3E">
        <w:rPr>
          <w:rFonts w:ascii="Simplified Arabic" w:hAnsi="Simplified Arabic" w:cs="Traditional Arabic"/>
          <w:sz w:val="28"/>
          <w:szCs w:val="28"/>
          <w:rtl/>
          <w:lang w:bidi="ar-DZ"/>
        </w:rPr>
        <w:t>-</w:t>
      </w:r>
      <w:r>
        <w:rPr>
          <w:rFonts w:ascii="Simplified Arabic" w:hAnsi="Simplified Arabic" w:cs="Traditional Arabic" w:hint="cs"/>
          <w:sz w:val="28"/>
          <w:szCs w:val="28"/>
          <w:rtl/>
          <w:lang w:bidi="ar-DZ"/>
        </w:rPr>
        <w:t xml:space="preserve"> </w:t>
      </w:r>
      <w:r w:rsidR="006C2373" w:rsidRPr="00904D3E">
        <w:rPr>
          <w:rFonts w:ascii="Simplified Arabic" w:hAnsi="Simplified Arabic" w:cs="Traditional Arabic"/>
          <w:sz w:val="28"/>
          <w:szCs w:val="28"/>
          <w:rtl/>
          <w:lang w:bidi="ar-DZ"/>
        </w:rPr>
        <w:t>هل إبداعات المرأة العربية ظهرت في السنوات الأخيرة فقط ؟ مما استوجب استحداث مصطلح الأدب النسوي .</w:t>
      </w:r>
    </w:p>
    <w:p w14:paraId="0B51D61C" w14:textId="187F62E7" w:rsidR="006C2373" w:rsidRPr="00904D3E" w:rsidRDefault="00231FCB" w:rsidP="00955F8B">
      <w:pPr>
        <w:bidi/>
        <w:spacing w:line="276" w:lineRule="auto"/>
        <w:jc w:val="both"/>
        <w:rPr>
          <w:rFonts w:ascii="Simplified Arabic" w:hAnsi="Simplified Arabic" w:cs="Traditional Arabic"/>
          <w:sz w:val="28"/>
          <w:szCs w:val="28"/>
          <w:rtl/>
          <w:lang w:bidi="ar-DZ"/>
        </w:rPr>
      </w:pPr>
      <w:r>
        <w:rPr>
          <w:rFonts w:ascii="Simplified Arabic" w:hAnsi="Simplified Arabic" w:cs="Traditional Arabic" w:hint="cs"/>
          <w:sz w:val="28"/>
          <w:szCs w:val="28"/>
          <w:rtl/>
          <w:lang w:bidi="ar-DZ"/>
        </w:rPr>
        <w:t>٣</w:t>
      </w:r>
      <w:r w:rsidR="006C2373" w:rsidRPr="00904D3E">
        <w:rPr>
          <w:rFonts w:ascii="Simplified Arabic" w:hAnsi="Simplified Arabic" w:cs="Traditional Arabic"/>
          <w:sz w:val="28"/>
          <w:szCs w:val="28"/>
          <w:rtl/>
          <w:lang w:bidi="ar-DZ"/>
        </w:rPr>
        <w:t>- هل المنطلقات الفكرية و الفلسفية التي تأسست من أجلها الحركة "ال</w:t>
      </w:r>
      <w:r w:rsidR="006C2373" w:rsidRPr="00904D3E">
        <w:rPr>
          <w:rFonts w:ascii="Simplified Arabic" w:hAnsi="Simplified Arabic" w:cs="Traditional Arabic" w:hint="cs"/>
          <w:sz w:val="28"/>
          <w:szCs w:val="28"/>
          <w:rtl/>
          <w:lang w:bidi="ar-DZ"/>
        </w:rPr>
        <w:t>ن</w:t>
      </w:r>
      <w:r w:rsidR="006C2373" w:rsidRPr="00904D3E">
        <w:rPr>
          <w:rFonts w:ascii="Simplified Arabic" w:hAnsi="Simplified Arabic" w:cs="Traditional Arabic"/>
          <w:sz w:val="28"/>
          <w:szCs w:val="28"/>
          <w:rtl/>
          <w:lang w:bidi="ar-DZ"/>
        </w:rPr>
        <w:t>سوية الغربية" وتأسس من أجلها" الأدب النسوي الغربي" هي نفسها التي تأسس للأدب النسوي العربي ؟</w:t>
      </w:r>
    </w:p>
    <w:p w14:paraId="5D8F9AA8" w14:textId="67964904" w:rsidR="006C2373" w:rsidRPr="00904D3E" w:rsidRDefault="00231FCB" w:rsidP="00955F8B">
      <w:pPr>
        <w:bidi/>
        <w:spacing w:line="276" w:lineRule="auto"/>
        <w:jc w:val="both"/>
        <w:rPr>
          <w:rFonts w:ascii="Simplified Arabic" w:hAnsi="Simplified Arabic" w:cs="Traditional Arabic"/>
          <w:sz w:val="28"/>
          <w:szCs w:val="28"/>
          <w:rtl/>
          <w:lang w:bidi="ar-DZ"/>
        </w:rPr>
      </w:pPr>
      <w:r>
        <w:rPr>
          <w:rFonts w:ascii="Simplified Arabic" w:hAnsi="Simplified Arabic" w:cs="Traditional Arabic" w:hint="cs"/>
          <w:sz w:val="28"/>
          <w:szCs w:val="28"/>
          <w:rtl/>
          <w:lang w:bidi="ar-DZ"/>
        </w:rPr>
        <w:t>٤</w:t>
      </w:r>
      <w:r w:rsidR="006C2373" w:rsidRPr="00904D3E">
        <w:rPr>
          <w:rFonts w:ascii="Simplified Arabic" w:hAnsi="Simplified Arabic" w:cs="Traditional Arabic"/>
          <w:sz w:val="28"/>
          <w:szCs w:val="28"/>
          <w:rtl/>
          <w:lang w:bidi="ar-DZ"/>
        </w:rPr>
        <w:t>-</w:t>
      </w:r>
      <w:r>
        <w:rPr>
          <w:rFonts w:ascii="Simplified Arabic" w:hAnsi="Simplified Arabic" w:cs="Traditional Arabic" w:hint="cs"/>
          <w:sz w:val="28"/>
          <w:szCs w:val="28"/>
          <w:rtl/>
          <w:lang w:bidi="ar-DZ"/>
        </w:rPr>
        <w:t xml:space="preserve"> </w:t>
      </w:r>
      <w:r w:rsidR="006C2373" w:rsidRPr="00904D3E">
        <w:rPr>
          <w:rFonts w:ascii="Simplified Arabic" w:hAnsi="Simplified Arabic" w:cs="Traditional Arabic"/>
          <w:sz w:val="28"/>
          <w:szCs w:val="28"/>
          <w:rtl/>
          <w:lang w:bidi="ar-DZ"/>
        </w:rPr>
        <w:t>هل ما تكتبه المرأة يختلف فعلا عن ما يكتبه الرجل ؟ وإن صح ذلك فهل يؤسس هذا الاختلاف لنشوء جنس أدبي خاص ( الأدب النسوي) تدخل تحت مظلته أجناس أدبية تكتب فيها المرأة ( الشعر\ النثر\ المسرح.... ) .</w:t>
      </w:r>
    </w:p>
    <w:p w14:paraId="692CF87E" w14:textId="0B7C076E" w:rsidR="006C2373" w:rsidRPr="00904D3E" w:rsidRDefault="00231FCB" w:rsidP="00955F8B">
      <w:pPr>
        <w:bidi/>
        <w:spacing w:line="276" w:lineRule="auto"/>
        <w:jc w:val="both"/>
        <w:rPr>
          <w:rFonts w:ascii="Simplified Arabic" w:hAnsi="Simplified Arabic" w:cs="Traditional Arabic"/>
          <w:sz w:val="28"/>
          <w:szCs w:val="28"/>
          <w:rtl/>
          <w:lang w:bidi="ar-DZ"/>
        </w:rPr>
      </w:pPr>
      <w:r>
        <w:rPr>
          <w:rFonts w:ascii="Simplified Arabic" w:hAnsi="Simplified Arabic" w:cs="Traditional Arabic" w:hint="cs"/>
          <w:sz w:val="28"/>
          <w:szCs w:val="28"/>
          <w:rtl/>
          <w:lang w:bidi="ar-DZ"/>
        </w:rPr>
        <w:t>٥</w:t>
      </w:r>
      <w:r w:rsidR="006C2373" w:rsidRPr="00904D3E">
        <w:rPr>
          <w:rFonts w:ascii="Simplified Arabic" w:hAnsi="Simplified Arabic" w:cs="Traditional Arabic"/>
          <w:sz w:val="28"/>
          <w:szCs w:val="28"/>
          <w:rtl/>
          <w:lang w:bidi="ar-DZ"/>
        </w:rPr>
        <w:t>- إذا قبلنا و سلمنا بمصطلح الأدب النسوي ،فهل تعمم النسوية على جميع الفنون فنقول : مسرح نسوي و موسيقى نسوية و رسم نسوي ...إلخ</w:t>
      </w:r>
    </w:p>
    <w:p w14:paraId="7D45F554" w14:textId="533A2177" w:rsidR="006C2373" w:rsidRPr="00904D3E" w:rsidRDefault="00231FCB" w:rsidP="00955F8B">
      <w:pPr>
        <w:bidi/>
        <w:spacing w:line="276" w:lineRule="auto"/>
        <w:jc w:val="both"/>
        <w:rPr>
          <w:rFonts w:ascii="Simplified Arabic" w:hAnsi="Simplified Arabic" w:cs="Traditional Arabic"/>
          <w:b/>
          <w:bCs/>
          <w:sz w:val="28"/>
          <w:szCs w:val="28"/>
          <w:rtl/>
          <w:lang w:bidi="ar-DZ"/>
        </w:rPr>
      </w:pPr>
      <w:r>
        <w:rPr>
          <w:rFonts w:ascii="Simplified Arabic" w:hAnsi="Simplified Arabic" w:cs="Traditional Arabic" w:hint="cs"/>
          <w:b/>
          <w:bCs/>
          <w:sz w:val="28"/>
          <w:szCs w:val="28"/>
          <w:rtl/>
          <w:lang w:bidi="ar-DZ"/>
        </w:rPr>
        <w:t xml:space="preserve">* </w:t>
      </w:r>
      <w:r w:rsidR="006C2373" w:rsidRPr="00904D3E">
        <w:rPr>
          <w:rFonts w:ascii="Simplified Arabic" w:hAnsi="Simplified Arabic" w:cs="Traditional Arabic"/>
          <w:b/>
          <w:bCs/>
          <w:sz w:val="28"/>
          <w:szCs w:val="28"/>
          <w:rtl/>
          <w:lang w:bidi="ar-DZ"/>
        </w:rPr>
        <w:t xml:space="preserve">إرتباك التسمية :  ( إشكالية المصطلح ) </w:t>
      </w:r>
    </w:p>
    <w:p w14:paraId="7FE18582" w14:textId="20BA3840"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 xml:space="preserve">إن تناول ما تكتبه المرأة من نصوص إبداعية بالنقد و الدراسة أفرز تسميات عدة ومصطلحات كثيرة فوجدنا : الكتابة النسوية، و إبداع المرأة، و الأدب الأنثوي، و النص الأنثوي، و الأدب النسائي، و الأدب النسوي، و أدب الأظافر الطويلة ...إلخ ،وبالرغم من أن كل مصطلح له حمولتة الدلالية الخاصة إلا أننا ألفينا فوضى في استعمال هذه التسميات حتى </w:t>
      </w:r>
      <w:r w:rsidRPr="00904D3E">
        <w:rPr>
          <w:rFonts w:ascii="Simplified Arabic" w:hAnsi="Simplified Arabic" w:cs="Traditional Arabic"/>
          <w:sz w:val="28"/>
          <w:szCs w:val="28"/>
          <w:rtl/>
          <w:lang w:bidi="ar-DZ"/>
        </w:rPr>
        <w:t>من طرف الناقد الواحد ،"و هذه الأوجه المتعددة خاضت فيها ناقدات عربيات على غرار زهرة الجلاصي، و نازك الأعرجي، و شرين أبو نجا، و رشيدة بنمسعود، و نعيمة المدغري، و جليلة الطريطر..."</w:t>
      </w:r>
      <w:r w:rsidR="00231FCB">
        <w:rPr>
          <w:rStyle w:val="FootnoteReference"/>
          <w:rFonts w:ascii="Simplified Arabic" w:hAnsi="Simplified Arabic" w:cs="Traditional Arabic"/>
          <w:sz w:val="28"/>
          <w:szCs w:val="28"/>
          <w:rtl/>
          <w:lang w:bidi="ar-DZ"/>
        </w:rPr>
        <w:footnoteReference w:id="1"/>
      </w:r>
    </w:p>
    <w:p w14:paraId="09CBBEF2" w14:textId="77777777"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و لعل التسميات الثلاث : أدب نسائي و أدب أنثوي و أدب نسوي هي الأكثر استعمالا من طرف النقاد و الأديبات ، و كل تسمية من هذه التسميات لها مدلولها الخاص ولها من يؤيدها  و يفضلها عن باقي المصطلحات؛ فالأدب النسائي  يوحي بالحصر و التخصيص ويعني كل ما تكتبه المرأة( مواضيع متعددة)، و قد استعملته خالدة السعيد.</w:t>
      </w:r>
    </w:p>
    <w:p w14:paraId="686900FC" w14:textId="1C8ED785"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و يوحي أدب أنثوي بالضعف و الرقة والاستسلام"حيث أن مصطلح أنثوي محمول على معجم اصطلاحي يحيل على عوالم الأنثى المحمولة على الضعف و الاستسلام  و الرغبة ...إذ يمكن للرجل أن يكتب نصا أنثويا"</w:t>
      </w:r>
      <w:r w:rsidR="00231FCB">
        <w:rPr>
          <w:rStyle w:val="FootnoteReference"/>
          <w:rFonts w:ascii="Simplified Arabic" w:hAnsi="Simplified Arabic" w:cs="Traditional Arabic"/>
          <w:sz w:val="28"/>
          <w:szCs w:val="28"/>
          <w:rtl/>
          <w:lang w:bidi="ar-DZ"/>
        </w:rPr>
        <w:footnoteReference w:id="2"/>
      </w:r>
      <w:r w:rsidRPr="00904D3E">
        <w:rPr>
          <w:rFonts w:ascii="Simplified Arabic" w:hAnsi="Simplified Arabic" w:cs="Traditional Arabic"/>
          <w:sz w:val="28"/>
          <w:szCs w:val="28"/>
          <w:rtl/>
          <w:lang w:bidi="ar-DZ"/>
        </w:rPr>
        <w:t>، و قد اقترحته زهرة الجلاصي ، و استعمله محمد جلاء الدين.</w:t>
      </w:r>
    </w:p>
    <w:p w14:paraId="1F57B0CB" w14:textId="77777777"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أما الأدب النسوي فهو الأكثر دلالة على خصوصية ما تكتبه المرأة و خصوصية أساليبها ولغتها....وهو المصطلح الأكثر شيوعا بين النقاد و الدارسين.</w:t>
      </w:r>
    </w:p>
    <w:p w14:paraId="02262F25" w14:textId="28DB541A"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و بهذا تبقى إشكالية مصطلح " الأدب النسوي" قائمة بل تزداد توسعا و تشعبا  و اختلافا بين النقاد ،فلم تفصل الساحة النقدية إلى حد اليوم في تحديد المصطلح الدقيق لإبداع المرأة .</w:t>
      </w:r>
    </w:p>
    <w:p w14:paraId="0DEB584A" w14:textId="66AD7AA8" w:rsidR="006C2373" w:rsidRPr="00904D3E" w:rsidRDefault="00231FCB" w:rsidP="00955F8B">
      <w:pPr>
        <w:bidi/>
        <w:spacing w:line="276" w:lineRule="auto"/>
        <w:jc w:val="both"/>
        <w:rPr>
          <w:rFonts w:ascii="Simplified Arabic" w:hAnsi="Simplified Arabic" w:cs="Traditional Arabic"/>
          <w:sz w:val="28"/>
          <w:szCs w:val="28"/>
          <w:rtl/>
          <w:lang w:bidi="ar-DZ"/>
        </w:rPr>
      </w:pPr>
      <w:r>
        <w:rPr>
          <w:rFonts w:ascii="Simplified Arabic" w:hAnsi="Simplified Arabic" w:cs="Traditional Arabic" w:hint="cs"/>
          <w:b/>
          <w:bCs/>
          <w:sz w:val="28"/>
          <w:szCs w:val="28"/>
          <w:rtl/>
          <w:lang w:bidi="ar-DZ"/>
        </w:rPr>
        <w:lastRenderedPageBreak/>
        <w:t>*</w:t>
      </w:r>
      <w:r w:rsidR="006C2373" w:rsidRPr="00904D3E">
        <w:rPr>
          <w:rFonts w:ascii="Simplified Arabic" w:hAnsi="Simplified Arabic" w:cs="Traditional Arabic"/>
          <w:b/>
          <w:bCs/>
          <w:sz w:val="28"/>
          <w:szCs w:val="28"/>
          <w:rtl/>
          <w:lang w:bidi="ar-DZ"/>
        </w:rPr>
        <w:t xml:space="preserve"> مفهوم الأدب النسوي :</w:t>
      </w:r>
      <w:r w:rsidR="006C2373" w:rsidRPr="00904D3E">
        <w:rPr>
          <w:rFonts w:ascii="Simplified Arabic" w:hAnsi="Simplified Arabic" w:cs="Traditional Arabic"/>
          <w:sz w:val="28"/>
          <w:szCs w:val="28"/>
          <w:rtl/>
          <w:lang w:bidi="ar-DZ"/>
        </w:rPr>
        <w:t xml:space="preserve"> </w:t>
      </w:r>
      <w:r w:rsidR="006C2373" w:rsidRPr="00904D3E">
        <w:rPr>
          <w:rFonts w:ascii="Simplified Arabic" w:hAnsi="Simplified Arabic" w:cs="Traditional Arabic" w:hint="cs"/>
          <w:sz w:val="28"/>
          <w:szCs w:val="28"/>
          <w:rtl/>
          <w:lang w:bidi="ar-DZ"/>
        </w:rPr>
        <w:t>(إشكالية الهوية)</w:t>
      </w:r>
    </w:p>
    <w:p w14:paraId="18A6CB0E" w14:textId="1F93D62B" w:rsidR="006C2373" w:rsidRPr="00904D3E" w:rsidRDefault="006C2373" w:rsidP="00955F8B">
      <w:pPr>
        <w:bidi/>
        <w:spacing w:line="276" w:lineRule="auto"/>
        <w:ind w:firstLine="720"/>
        <w:jc w:val="both"/>
        <w:rPr>
          <w:rFonts w:ascii="Simplified Arabic" w:hAnsi="Simplified Arabic" w:cs="Traditional Arabic"/>
          <w:sz w:val="28"/>
          <w:szCs w:val="28"/>
          <w:vertAlign w:val="superscript"/>
          <w:rtl/>
          <w:lang w:bidi="ar-DZ"/>
        </w:rPr>
      </w:pPr>
      <w:r w:rsidRPr="00904D3E">
        <w:rPr>
          <w:rFonts w:ascii="Simplified Arabic" w:hAnsi="Simplified Arabic" w:cs="Traditional Arabic"/>
          <w:sz w:val="28"/>
          <w:szCs w:val="28"/>
          <w:rtl/>
          <w:lang w:bidi="ar-DZ"/>
        </w:rPr>
        <w:t xml:space="preserve">إن ارتباك تسمية إبداع المرأة و تشعبها ناتج عن الاختلاف في تحديد ماهيته ، و تحديد </w:t>
      </w:r>
      <w:r w:rsidRPr="00904D3E">
        <w:rPr>
          <w:rFonts w:ascii="Simplified Arabic" w:hAnsi="Simplified Arabic" w:cs="Traditional Arabic" w:hint="cs"/>
          <w:sz w:val="28"/>
          <w:szCs w:val="28"/>
          <w:rtl/>
          <w:lang w:bidi="ar-DZ"/>
        </w:rPr>
        <w:t>هويته</w:t>
      </w:r>
      <w:r w:rsidRPr="00904D3E">
        <w:rPr>
          <w:rFonts w:ascii="Simplified Arabic" w:hAnsi="Simplified Arabic" w:cs="Traditional Arabic"/>
          <w:sz w:val="28"/>
          <w:szCs w:val="28"/>
          <w:rtl/>
          <w:lang w:bidi="ar-DZ"/>
        </w:rPr>
        <w:t xml:space="preserve"> إذ وجدنا مفاهيم كثيرة لم يتفق النقاد حولها، وهذا ما صرحت به سميحة خريس في قولها بأن" مصطلح الأدب النسوي أثار ضجيجا كبيرا، لأنه فسر على دلالات مختلفة البعض قال إنه الأدب الذي يعالج قضايا المرأة، و هذا أصله و ما أراده أصحاب الجندر الذين استخدموه في مجال النقد الأدبي ...و هناك آخرون ذهبوا إلى أن الأدب النسوي هو ما تكتبه المرأة ... و هذا الجانب أثار هلع المرأة الكاتبة خوفا من تهميش ما تكتب...."</w:t>
      </w:r>
      <w:r w:rsidR="00231FCB">
        <w:rPr>
          <w:rStyle w:val="FootnoteReference"/>
          <w:rFonts w:ascii="Simplified Arabic" w:hAnsi="Simplified Arabic" w:cs="Traditional Arabic"/>
          <w:sz w:val="28"/>
          <w:szCs w:val="28"/>
          <w:rtl/>
          <w:lang w:bidi="ar-DZ"/>
        </w:rPr>
        <w:footnoteReference w:id="3"/>
      </w:r>
    </w:p>
    <w:p w14:paraId="51C89D18" w14:textId="4D801AEB" w:rsidR="006C2373" w:rsidRPr="00904D3E" w:rsidRDefault="006C2373" w:rsidP="00955F8B">
      <w:pPr>
        <w:bidi/>
        <w:spacing w:line="276" w:lineRule="auto"/>
        <w:ind w:firstLine="720"/>
        <w:jc w:val="both"/>
        <w:rPr>
          <w:rFonts w:ascii="Simplified Arabic" w:hAnsi="Simplified Arabic" w:cs="Traditional Arabic"/>
          <w:sz w:val="28"/>
          <w:szCs w:val="28"/>
          <w:vertAlign w:val="superscript"/>
          <w:rtl/>
          <w:lang w:bidi="ar-DZ"/>
        </w:rPr>
      </w:pPr>
      <w:r w:rsidRPr="00904D3E">
        <w:rPr>
          <w:rFonts w:ascii="Simplified Arabic" w:hAnsi="Simplified Arabic" w:cs="Traditional Arabic"/>
          <w:sz w:val="28"/>
          <w:szCs w:val="28"/>
          <w:rtl/>
          <w:lang w:bidi="ar-DZ"/>
        </w:rPr>
        <w:t>و تضيف سميحة خريس مفهوما آخر للأدب النسوي  تشترط فيه صفة الأنوثة سواء كان الكاتب امرأة أو رجلا"الجمال و الغموض و الخصب و التناسل و العطاء و الحكمة ...كلها صفات الأنثى التي إن تحققت كان نسويا، بغض النظر عن كاتبه رجلا أو امرأة، و حتى لو لم يعالج بصورة مباشرة قضايا المرأة، لأن قضايا الإنسان هي بالضرورة قضايا الكاتب أوالكاتبة"</w:t>
      </w:r>
      <w:r w:rsidR="00231FCB">
        <w:rPr>
          <w:rStyle w:val="FootnoteReference"/>
          <w:rFonts w:ascii="Simplified Arabic" w:hAnsi="Simplified Arabic" w:cs="Traditional Arabic"/>
          <w:sz w:val="28"/>
          <w:szCs w:val="28"/>
          <w:rtl/>
          <w:lang w:bidi="ar-DZ"/>
        </w:rPr>
        <w:footnoteReference w:id="4"/>
      </w:r>
    </w:p>
    <w:p w14:paraId="183F86BA" w14:textId="553FD34C" w:rsidR="006C2373" w:rsidRPr="00904D3E" w:rsidRDefault="006C2373" w:rsidP="00955F8B">
      <w:pPr>
        <w:bidi/>
        <w:spacing w:line="276" w:lineRule="auto"/>
        <w:ind w:firstLine="720"/>
        <w:jc w:val="both"/>
        <w:rPr>
          <w:rFonts w:ascii="Simplified Arabic" w:hAnsi="Simplified Arabic" w:cs="Traditional Arabic"/>
          <w:sz w:val="28"/>
          <w:szCs w:val="28"/>
          <w:vertAlign w:val="superscript"/>
          <w:rtl/>
          <w:lang w:bidi="ar-DZ"/>
        </w:rPr>
      </w:pPr>
      <w:r w:rsidRPr="00904D3E">
        <w:rPr>
          <w:rFonts w:ascii="Simplified Arabic" w:hAnsi="Simplified Arabic" w:cs="Traditional Arabic"/>
          <w:sz w:val="28"/>
          <w:szCs w:val="28"/>
          <w:rtl/>
          <w:lang w:bidi="ar-DZ"/>
        </w:rPr>
        <w:t xml:space="preserve">إن اللاتحديد الذي يعرفه مفهوم الأدب النسوي  في الساحة النقدية العربية هو نفسه في النقد الغربي؛ إذ لم يستقر المصطلح على مفهوم واحد و هذا ما تبرزه فرجينا وولف في </w:t>
      </w:r>
      <w:r w:rsidRPr="00904D3E">
        <w:rPr>
          <w:rFonts w:ascii="Simplified Arabic" w:hAnsi="Simplified Arabic" w:cs="Traditional Arabic"/>
          <w:sz w:val="28"/>
          <w:szCs w:val="28"/>
          <w:rtl/>
          <w:lang w:bidi="ar-DZ"/>
        </w:rPr>
        <w:t>قولها"فعنوان "النساء و الكتابة" قد يعني و هو ربما ما تعنونه أيضا النساء و على إي شاكلة هن ، أو قد يعني النساء و ما يكتبن ، و قد يعني كذلك النساء و ما يكتب عنهن،  و قد يعني أيضا أن كل تلك الفرضيات مختلطة على نحو يصعب فصلها...."</w:t>
      </w:r>
      <w:r w:rsidR="00231FCB">
        <w:rPr>
          <w:rStyle w:val="FootnoteReference"/>
          <w:rFonts w:ascii="Simplified Arabic" w:hAnsi="Simplified Arabic" w:cs="Traditional Arabic"/>
          <w:sz w:val="28"/>
          <w:szCs w:val="28"/>
          <w:rtl/>
          <w:lang w:bidi="ar-DZ"/>
        </w:rPr>
        <w:footnoteReference w:id="5"/>
      </w:r>
    </w:p>
    <w:p w14:paraId="58203B5A" w14:textId="77777777"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فمفهوم الأدب النسوي نقل - كغيره من المفاهيم النقدية و اللغوية - من الفكر و النقد الغربيين ، نقل بحمولته الدلالية الهلامية المتشعبة، و منطلقاته الفكرية والإيديولوجية  التي كافحت من أجلها المرأة في الغرب.فهل كان من الضروري قيام الأدب النسوي العربي إلا على نهج الأدب النسوي الغربي؟ بل هل نحن بحاجة إلى تأسيس أدب خاص بالمرأة العربية المسلمة بغية رد الاعتبار إليها؟</w:t>
      </w:r>
    </w:p>
    <w:p w14:paraId="6791C4DC" w14:textId="2C5463DF"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إننا إذا ما بحثنا في الأسباب التي أنتجت الأدب النسوي الغربي و قبله الحركة النسوية الغربية</w:t>
      </w:r>
      <w:r w:rsidRPr="00904D3E">
        <w:rPr>
          <w:rFonts w:ascii="Simplified Arabic" w:hAnsi="Simplified Arabic" w:cs="Traditional Arabic"/>
          <w:sz w:val="28"/>
          <w:szCs w:val="28"/>
          <w:lang w:bidi="ar-DZ"/>
        </w:rPr>
        <w:t xml:space="preserve">  </w:t>
      </w:r>
      <w:r w:rsidRPr="00904D3E">
        <w:rPr>
          <w:rFonts w:ascii="Simplified Arabic" w:hAnsi="Simplified Arabic" w:cs="Traditional Arabic"/>
          <w:sz w:val="28"/>
          <w:szCs w:val="28"/>
          <w:rtl/>
          <w:lang w:bidi="ar-DZ"/>
        </w:rPr>
        <w:t>(</w:t>
      </w:r>
      <w:r w:rsidRPr="00904D3E">
        <w:rPr>
          <w:rFonts w:ascii="Simplified Arabic" w:hAnsi="Simplified Arabic" w:cs="Traditional Arabic"/>
          <w:sz w:val="28"/>
          <w:szCs w:val="28"/>
          <w:lang w:bidi="ar-DZ"/>
        </w:rPr>
        <w:t>(FEMINISM</w:t>
      </w:r>
      <w:r w:rsidRPr="00904D3E">
        <w:rPr>
          <w:rFonts w:ascii="Simplified Arabic" w:hAnsi="Simplified Arabic" w:cs="Traditional Arabic"/>
          <w:sz w:val="28"/>
          <w:szCs w:val="28"/>
          <w:rtl/>
          <w:lang w:bidi="ar-DZ"/>
        </w:rPr>
        <w:t xml:space="preserve">فإننا سنصدم بالأوضاع التي كانت تعيشها المرأة في الغرب ؛ إذ عانت الظلم و الاضطهاد و التهميش، نتيجة لما كان يقره الخطاب الديني  من تحقير وتشويه لصورة المرأة "...كما وردت في سفر التكوين و التأويلات و الشروح التي ترتبت عليه حتى يتعمق في الإدراك أن هذا الموقف المضاد للمرأة حقيقة إلهية خلقها الرب، و </w:t>
      </w:r>
      <w:r w:rsidRPr="00904D3E">
        <w:rPr>
          <w:rFonts w:ascii="Simplified Arabic" w:hAnsi="Simplified Arabic" w:cs="Traditional Arabic"/>
          <w:sz w:val="28"/>
          <w:szCs w:val="28"/>
          <w:rtl/>
          <w:lang w:bidi="ar-DZ"/>
        </w:rPr>
        <w:lastRenderedPageBreak/>
        <w:t>مشيئة متجسدة باركها المسيح نفسه"</w:t>
      </w:r>
      <w:r w:rsidR="00231FCB">
        <w:rPr>
          <w:rStyle w:val="FootnoteReference"/>
          <w:rFonts w:ascii="Simplified Arabic" w:hAnsi="Simplified Arabic" w:cs="Traditional Arabic"/>
          <w:sz w:val="28"/>
          <w:szCs w:val="28"/>
          <w:rtl/>
          <w:lang w:bidi="ar-DZ"/>
        </w:rPr>
        <w:footnoteReference w:id="6"/>
      </w:r>
      <w:r w:rsidRPr="00904D3E">
        <w:rPr>
          <w:rFonts w:ascii="Simplified Arabic" w:hAnsi="Simplified Arabic" w:cs="Traditional Arabic"/>
          <w:sz w:val="28"/>
          <w:szCs w:val="28"/>
          <w:vertAlign w:val="superscript"/>
          <w:rtl/>
          <w:lang w:bidi="ar-DZ"/>
        </w:rPr>
        <w:t xml:space="preserve">  </w:t>
      </w:r>
      <w:r w:rsidRPr="00904D3E">
        <w:rPr>
          <w:rFonts w:ascii="Simplified Arabic" w:hAnsi="Simplified Arabic" w:cs="Traditional Arabic"/>
          <w:sz w:val="28"/>
          <w:szCs w:val="28"/>
          <w:rtl/>
          <w:lang w:bidi="ar-DZ"/>
        </w:rPr>
        <w:t>، و قد ناقش المجمع الكنسي في فرنسا في القرن السادس عشر مسألة –هل للمرأة روح أم لا؟ فكانت إجابتهم- بنعم- لكنها روح شيطانية. كما أن رجال الدين المسيحيين يرفضون و يمنعون من الزواج لأن المرأة رمز للخطيئة و الاشمئزاز.</w:t>
      </w:r>
    </w:p>
    <w:p w14:paraId="5E3A0B9B" w14:textId="55D94ED1"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إضافة إلى هذه الصورة  السوداوية التي ارتسمت في النص الديني المسيحي عن المرأة كان الفكر الفلسفي الأرسطي يكرس الصورة نفسها ، فناقش مثلا قضية تكوين الجنين فنسب الفضل للرجل وحده دون المٍرأة، و ذهب إلى أن " ما تفرزه المرأة ليس له دور في تكوين الجنين ، و أن مني الرجل هو وحده الذي يرجع إليه تكوين الجنين"</w:t>
      </w:r>
      <w:r w:rsidR="00231FCB">
        <w:rPr>
          <w:rStyle w:val="FootnoteReference"/>
          <w:rFonts w:ascii="Simplified Arabic" w:hAnsi="Simplified Arabic" w:cs="Traditional Arabic"/>
          <w:sz w:val="28"/>
          <w:szCs w:val="28"/>
          <w:rtl/>
          <w:lang w:bidi="ar-DZ"/>
        </w:rPr>
        <w:footnoteReference w:id="7"/>
      </w:r>
      <w:r w:rsidRPr="00904D3E">
        <w:rPr>
          <w:rFonts w:ascii="Simplified Arabic" w:hAnsi="Simplified Arabic" w:cs="Traditional Arabic"/>
          <w:sz w:val="28"/>
          <w:szCs w:val="28"/>
          <w:rtl/>
          <w:lang w:bidi="ar-DZ"/>
        </w:rPr>
        <w:t>و  غيرها من المشاهد والنماذج التي تبرز لنا حجم معاناة المرأة الغربية، و التي كانت سببا في انتفاضتها  ونضالها تحت اسم الحركة النسوية .</w:t>
      </w:r>
    </w:p>
    <w:p w14:paraId="73DC116C" w14:textId="4C50D3A4" w:rsidR="006C2373" w:rsidRPr="00904D3E" w:rsidRDefault="006C2373" w:rsidP="00955F8B">
      <w:pPr>
        <w:bidi/>
        <w:spacing w:line="276" w:lineRule="auto"/>
        <w:ind w:firstLine="720"/>
        <w:jc w:val="both"/>
        <w:rPr>
          <w:rFonts w:ascii="Simplified Arabic" w:hAnsi="Simplified Arabic" w:cs="Traditional Arabic"/>
          <w:sz w:val="28"/>
          <w:szCs w:val="28"/>
          <w:vertAlign w:val="superscript"/>
          <w:rtl/>
          <w:lang w:bidi="ar-DZ"/>
        </w:rPr>
      </w:pPr>
      <w:r w:rsidRPr="00904D3E">
        <w:rPr>
          <w:rFonts w:ascii="Simplified Arabic" w:hAnsi="Simplified Arabic" w:cs="Traditional Arabic"/>
          <w:sz w:val="28"/>
          <w:szCs w:val="28"/>
          <w:rtl/>
          <w:lang w:bidi="ar-DZ"/>
        </w:rPr>
        <w:t>وبقى هذا النضال النسوي قائما خاصة مع الثورة الفرنسية ، و استمر في القرن التاسع عشر مع استمرار تهميش المرأة و احتقارها"و لكن لم يبدأ التغير الحقيقي إلا بعد منتصف القرن العشرين بل في الثلث الأخير منه"</w:t>
      </w:r>
      <w:r w:rsidR="00231FCB">
        <w:rPr>
          <w:rStyle w:val="FootnoteReference"/>
          <w:rFonts w:ascii="Simplified Arabic" w:hAnsi="Simplified Arabic" w:cs="Traditional Arabic"/>
          <w:sz w:val="28"/>
          <w:szCs w:val="28"/>
          <w:rtl/>
          <w:lang w:bidi="ar-DZ"/>
        </w:rPr>
        <w:footnoteReference w:id="8"/>
      </w:r>
      <w:r w:rsidRPr="00904D3E">
        <w:rPr>
          <w:rFonts w:ascii="Simplified Arabic" w:hAnsi="Simplified Arabic" w:cs="Traditional Arabic"/>
          <w:sz w:val="28"/>
          <w:szCs w:val="28"/>
          <w:rtl/>
          <w:lang w:bidi="ar-DZ"/>
        </w:rPr>
        <w:t>،</w:t>
      </w:r>
      <w:r w:rsidR="00231FCB">
        <w:rPr>
          <w:rFonts w:ascii="Simplified Arabic" w:hAnsi="Simplified Arabic" w:cs="Traditional Arabic" w:hint="cs"/>
          <w:sz w:val="28"/>
          <w:szCs w:val="28"/>
          <w:rtl/>
          <w:lang w:bidi="ar-DZ"/>
        </w:rPr>
        <w:t xml:space="preserve"> </w:t>
      </w:r>
      <w:r w:rsidRPr="00904D3E">
        <w:rPr>
          <w:rFonts w:ascii="Simplified Arabic" w:hAnsi="Simplified Arabic" w:cs="Traditional Arabic"/>
          <w:sz w:val="28"/>
          <w:szCs w:val="28"/>
          <w:rtl/>
          <w:lang w:bidi="ar-DZ"/>
        </w:rPr>
        <w:t xml:space="preserve">فخرجت المرأة الغربية من سجنها إلى عالم فسيح تنافس فيه الرجل، لتثبت ذاتها و تحقق رغباتها، فكانت الكتابة مظهرا من مظاهر </w:t>
      </w:r>
      <w:r w:rsidRPr="00904D3E">
        <w:rPr>
          <w:rFonts w:ascii="Simplified Arabic" w:hAnsi="Simplified Arabic" w:cs="Traditional Arabic"/>
          <w:sz w:val="28"/>
          <w:szCs w:val="28"/>
          <w:rtl/>
          <w:lang w:bidi="ar-DZ"/>
        </w:rPr>
        <w:t xml:space="preserve">حريتها، و عنوانا لإنسانيتها"إذ شهدت الساحة النقدية ظهور روائيات و شاعرات في إنجلترا و فرنسا و روسيا و غيرها من بلدان أوربا ، فبدأ النقاد و الأدباء ينسبون هذه النتاجات على أنها نسوية لكون مؤلفاتها نساء و أطلقوا مصطلح الأدب النسوي الذي </w:t>
      </w:r>
      <w:r w:rsidRPr="00904D3E">
        <w:rPr>
          <w:rFonts w:ascii="Simplified Arabic" w:hAnsi="Simplified Arabic" w:cs="Traditional Arabic" w:hint="cs"/>
          <w:sz w:val="28"/>
          <w:szCs w:val="28"/>
          <w:rtl/>
          <w:lang w:bidi="ar-DZ"/>
        </w:rPr>
        <w:t>أثير</w:t>
      </w:r>
      <w:r w:rsidRPr="00904D3E">
        <w:rPr>
          <w:rFonts w:ascii="Simplified Arabic" w:hAnsi="Simplified Arabic" w:cs="Traditional Arabic"/>
          <w:sz w:val="28"/>
          <w:szCs w:val="28"/>
          <w:rtl/>
          <w:lang w:bidi="ar-DZ"/>
        </w:rPr>
        <w:t xml:space="preserve"> الجدل حوله"</w:t>
      </w:r>
      <w:r w:rsidR="00231FCB">
        <w:rPr>
          <w:rStyle w:val="FootnoteReference"/>
          <w:rFonts w:ascii="Simplified Arabic" w:hAnsi="Simplified Arabic" w:cs="Traditional Arabic"/>
          <w:sz w:val="28"/>
          <w:szCs w:val="28"/>
          <w:rtl/>
          <w:lang w:bidi="ar-DZ"/>
        </w:rPr>
        <w:footnoteReference w:id="9"/>
      </w:r>
    </w:p>
    <w:p w14:paraId="5C954D73" w14:textId="4A627C01"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 xml:space="preserve">فبعد هذه النظرة الخاطفة على المنطلقات الفكرية و الاجتماعية التي كانت سببا في وجود الأدب النسوي الغربي، ندرك الاختلاف الكبير بين مكانة المرأة في الفكر الغربي، و مكانتها في الفكر العربي الإسلامي ، فلا يستطيع أحد أن ينكر تكريم </w:t>
      </w:r>
      <w:r w:rsidRPr="00904D3E">
        <w:rPr>
          <w:rFonts w:ascii="Simplified Arabic" w:hAnsi="Simplified Arabic" w:cs="Traditional Arabic" w:hint="cs"/>
          <w:sz w:val="28"/>
          <w:szCs w:val="28"/>
          <w:rtl/>
          <w:lang w:bidi="ar-DZ"/>
        </w:rPr>
        <w:t>المرأة</w:t>
      </w:r>
      <w:r w:rsidRPr="00904D3E">
        <w:rPr>
          <w:rFonts w:ascii="Simplified Arabic" w:hAnsi="Simplified Arabic" w:cs="Traditional Arabic"/>
          <w:sz w:val="28"/>
          <w:szCs w:val="28"/>
          <w:rtl/>
          <w:lang w:bidi="ar-DZ"/>
        </w:rPr>
        <w:t xml:space="preserve"> المسلمة باعتبارها ركنا </w:t>
      </w:r>
      <w:r w:rsidRPr="00904D3E">
        <w:rPr>
          <w:rFonts w:ascii="Simplified Arabic" w:hAnsi="Simplified Arabic" w:cs="Traditional Arabic" w:hint="cs"/>
          <w:sz w:val="28"/>
          <w:szCs w:val="28"/>
          <w:rtl/>
          <w:lang w:bidi="ar-DZ"/>
        </w:rPr>
        <w:t>أساسيا</w:t>
      </w:r>
      <w:r w:rsidRPr="00904D3E">
        <w:rPr>
          <w:rFonts w:ascii="Simplified Arabic" w:hAnsi="Simplified Arabic" w:cs="Traditional Arabic"/>
          <w:sz w:val="28"/>
          <w:szCs w:val="28"/>
          <w:rtl/>
          <w:lang w:bidi="ar-DZ"/>
        </w:rPr>
        <w:t xml:space="preserve"> في الأسرة  و في المجتمع ككل، لها من الحقوق و الواجبات كما للرجل " </w:t>
      </w:r>
      <w:r w:rsidRPr="00904D3E">
        <w:rPr>
          <w:rStyle w:val="ayatext"/>
          <w:rFonts w:ascii="Simplified Arabic" w:hAnsi="Simplified Arabic" w:cs="Traditional Arabic"/>
          <w:color w:val="000000"/>
          <w:sz w:val="28"/>
          <w:szCs w:val="28"/>
          <w:rtl/>
        </w:rPr>
        <w:t>وَلَهُنَّ مِثْلُ الَّذِي عَلَيْهِنَّ بِالْمَعْرُوفِ</w:t>
      </w:r>
      <w:r w:rsidRPr="00904D3E">
        <w:rPr>
          <w:rFonts w:ascii="Simplified Arabic" w:hAnsi="Simplified Arabic" w:cs="Traditional Arabic"/>
          <w:sz w:val="28"/>
          <w:szCs w:val="28"/>
          <w:rtl/>
          <w:lang w:bidi="ar-DZ"/>
        </w:rPr>
        <w:t>"</w:t>
      </w:r>
      <w:r w:rsidR="00231FCB">
        <w:rPr>
          <w:rStyle w:val="FootnoteReference"/>
          <w:rFonts w:ascii="Simplified Arabic" w:hAnsi="Simplified Arabic" w:cs="Traditional Arabic"/>
          <w:sz w:val="28"/>
          <w:szCs w:val="28"/>
          <w:rtl/>
          <w:lang w:bidi="ar-DZ"/>
        </w:rPr>
        <w:footnoteReference w:id="10"/>
      </w:r>
      <w:r w:rsidRPr="00904D3E">
        <w:rPr>
          <w:rFonts w:ascii="Simplified Arabic" w:hAnsi="Simplified Arabic" w:cs="Traditional Arabic"/>
          <w:sz w:val="28"/>
          <w:szCs w:val="28"/>
          <w:rtl/>
          <w:lang w:bidi="ar-DZ"/>
        </w:rPr>
        <w:t xml:space="preserve">، وباعتبارها الأم التي وضعت تحت قدميها الجنان ، و الزوجة التي سمع الله عز و جل قولها و هي تجادل زوجها" </w:t>
      </w:r>
      <w:r w:rsidRPr="00904D3E">
        <w:rPr>
          <w:rStyle w:val="ayatext"/>
          <w:rFonts w:ascii="Simplified Arabic" w:hAnsi="Simplified Arabic" w:cs="Traditional Arabic"/>
          <w:color w:val="000000"/>
          <w:sz w:val="28"/>
          <w:szCs w:val="28"/>
          <w:rtl/>
        </w:rPr>
        <w:t>قَدْ سَمِعَ اللَّـهُ قَوْلَ الَّتِي تُجَادِلُكَ فِي زَوْجِهَا وَتَشْتَكِي إِلَى اللَّـهِ وَاللَّـهُ يَسْمَعُ تَحَاوُرَكُمَا</w:t>
      </w:r>
      <w:r w:rsidRPr="00904D3E">
        <w:rPr>
          <w:rStyle w:val="sign1"/>
          <w:rFonts w:ascii="Simplified Arabic" w:hAnsi="Simplified Arabic" w:cs="Traditional Arabic"/>
          <w:sz w:val="28"/>
          <w:szCs w:val="28"/>
          <w:rtl/>
        </w:rPr>
        <w:t> </w:t>
      </w:r>
      <w:r w:rsidRPr="00904D3E">
        <w:rPr>
          <w:rStyle w:val="sign1"/>
          <w:rFonts w:hint="cs"/>
          <w:sz w:val="28"/>
          <w:szCs w:val="28"/>
          <w:rtl/>
        </w:rPr>
        <w:t>ۚ</w:t>
      </w:r>
      <w:r w:rsidRPr="00904D3E">
        <w:rPr>
          <w:rStyle w:val="ayatext"/>
          <w:rFonts w:ascii="Simplified Arabic" w:hAnsi="Simplified Arabic" w:cs="Traditional Arabic"/>
          <w:color w:val="000000"/>
          <w:sz w:val="28"/>
          <w:szCs w:val="28"/>
          <w:rtl/>
        </w:rPr>
        <w:t xml:space="preserve"> إِنَّ اللَّـهَ سَمِيعٌ بَصِيرٌ</w:t>
      </w:r>
      <w:r w:rsidRPr="00904D3E">
        <w:rPr>
          <w:rFonts w:ascii="Simplified Arabic" w:hAnsi="Simplified Arabic" w:cs="Traditional Arabic"/>
          <w:sz w:val="28"/>
          <w:szCs w:val="28"/>
          <w:rtl/>
          <w:lang w:bidi="ar-DZ"/>
        </w:rPr>
        <w:t>"</w:t>
      </w:r>
      <w:r w:rsidR="00231FCB">
        <w:rPr>
          <w:rStyle w:val="FootnoteReference"/>
          <w:rFonts w:ascii="Simplified Arabic" w:hAnsi="Simplified Arabic" w:cs="Traditional Arabic"/>
          <w:sz w:val="28"/>
          <w:szCs w:val="28"/>
          <w:rtl/>
          <w:lang w:bidi="ar-DZ"/>
        </w:rPr>
        <w:footnoteReference w:id="11"/>
      </w:r>
      <w:r w:rsidRPr="00904D3E">
        <w:rPr>
          <w:rFonts w:ascii="Simplified Arabic" w:hAnsi="Simplified Arabic" w:cs="Traditional Arabic"/>
          <w:sz w:val="28"/>
          <w:szCs w:val="28"/>
          <w:vertAlign w:val="superscript"/>
          <w:rtl/>
          <w:lang w:bidi="ar-DZ"/>
        </w:rPr>
        <w:t xml:space="preserve"> </w:t>
      </w:r>
      <w:r w:rsidRPr="00904D3E">
        <w:rPr>
          <w:rFonts w:ascii="Simplified Arabic" w:hAnsi="Simplified Arabic" w:cs="Traditional Arabic"/>
          <w:sz w:val="28"/>
          <w:szCs w:val="28"/>
          <w:rtl/>
          <w:lang w:bidi="ar-DZ"/>
        </w:rPr>
        <w:t xml:space="preserve">والأنثى مريم عليها السلام التي جعلها الله آية للعالمين.... فكان الخطاب الديني الإسلامي بمثابة الوثبة و النقلة النوعية للفكر العربي اتجاه المرأة. </w:t>
      </w:r>
    </w:p>
    <w:p w14:paraId="66C9204C" w14:textId="42E48BAA"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 xml:space="preserve">و إننا لنعجب من إسقاط ما عاشته و تعيشه المرأة الغربية على المرأة العربية المسلمة من طرف بعض النقاد و </w:t>
      </w:r>
      <w:r w:rsidRPr="00904D3E">
        <w:rPr>
          <w:rFonts w:ascii="Simplified Arabic" w:hAnsi="Simplified Arabic" w:cs="Traditional Arabic"/>
          <w:sz w:val="28"/>
          <w:szCs w:val="28"/>
          <w:rtl/>
          <w:lang w:bidi="ar-DZ"/>
        </w:rPr>
        <w:lastRenderedPageBreak/>
        <w:t>الباحثين كهذا القول"و في هذا كانت المرأة العربية مثل نظيرتها الغربية التي عاشت نفس ظروف القهر و التهميش الذكوري، الأمر الذي جعلها تخرج من سجنها باحثة عن ذاتها و هويتها..."</w:t>
      </w:r>
      <w:r w:rsidR="00231FCB">
        <w:rPr>
          <w:rStyle w:val="FootnoteReference"/>
          <w:rFonts w:ascii="Simplified Arabic" w:hAnsi="Simplified Arabic" w:cs="Traditional Arabic"/>
          <w:sz w:val="28"/>
          <w:szCs w:val="28"/>
          <w:rtl/>
          <w:lang w:bidi="ar-DZ"/>
        </w:rPr>
        <w:footnoteReference w:id="12"/>
      </w:r>
      <w:r w:rsidRPr="00904D3E">
        <w:rPr>
          <w:rFonts w:ascii="Simplified Arabic" w:hAnsi="Simplified Arabic" w:cs="Traditional Arabic"/>
          <w:sz w:val="28"/>
          <w:szCs w:val="28"/>
          <w:rtl/>
          <w:lang w:bidi="ar-DZ"/>
        </w:rPr>
        <w:t>،</w:t>
      </w:r>
      <w:r w:rsidR="00231FCB">
        <w:rPr>
          <w:rFonts w:ascii="Simplified Arabic" w:hAnsi="Simplified Arabic" w:cs="Traditional Arabic" w:hint="cs"/>
          <w:sz w:val="28"/>
          <w:szCs w:val="28"/>
          <w:rtl/>
          <w:lang w:bidi="ar-DZ"/>
        </w:rPr>
        <w:t xml:space="preserve"> </w:t>
      </w:r>
      <w:r w:rsidRPr="00904D3E">
        <w:rPr>
          <w:rFonts w:ascii="Simplified Arabic" w:hAnsi="Simplified Arabic" w:cs="Traditional Arabic"/>
          <w:sz w:val="28"/>
          <w:szCs w:val="28"/>
          <w:rtl/>
          <w:lang w:bidi="ar-DZ"/>
        </w:rPr>
        <w:t>ومنهم من صور استمرار حالة القهر و الظلم التي عاشتها المرأة في الجاهلية مثل "كثيرة هي عذابات المرأة تتغير و تتنوع... فهي منذ القدم و لحظة خروجها إلى الحياة تلاقي الرفض و النظرة الدونية.......لا شيئ تغير في النظرة للمرأة منذ القدم سوى تنوع وسائل القمع...."</w:t>
      </w:r>
      <w:r w:rsidR="00231FCB">
        <w:rPr>
          <w:rStyle w:val="FootnoteReference"/>
          <w:rFonts w:ascii="Simplified Arabic" w:hAnsi="Simplified Arabic" w:cs="Traditional Arabic"/>
          <w:sz w:val="28"/>
          <w:szCs w:val="28"/>
          <w:rtl/>
          <w:lang w:bidi="ar-DZ"/>
        </w:rPr>
        <w:footnoteReference w:id="13"/>
      </w:r>
      <w:r w:rsidRPr="00904D3E">
        <w:rPr>
          <w:rFonts w:ascii="Simplified Arabic" w:hAnsi="Simplified Arabic" w:cs="Traditional Arabic"/>
          <w:sz w:val="28"/>
          <w:szCs w:val="28"/>
          <w:rtl/>
          <w:lang w:bidi="ar-DZ"/>
        </w:rPr>
        <w:t>، إن مثل هذه الأحكام و هذه الخطابات نحسبها مغالطات و تهويل يضر المرأة أكثر م</w:t>
      </w:r>
      <w:r w:rsidRPr="00904D3E">
        <w:rPr>
          <w:rFonts w:ascii="Simplified Arabic" w:hAnsi="Simplified Arabic" w:cs="Traditional Arabic" w:hint="cs"/>
          <w:sz w:val="28"/>
          <w:szCs w:val="28"/>
          <w:rtl/>
          <w:lang w:bidi="ar-DZ"/>
        </w:rPr>
        <w:t>ما</w:t>
      </w:r>
      <w:r w:rsidRPr="00904D3E">
        <w:rPr>
          <w:rFonts w:ascii="Simplified Arabic" w:hAnsi="Simplified Arabic" w:cs="Traditional Arabic"/>
          <w:sz w:val="28"/>
          <w:szCs w:val="28"/>
          <w:rtl/>
          <w:lang w:bidi="ar-DZ"/>
        </w:rPr>
        <w:t xml:space="preserve"> </w:t>
      </w:r>
      <w:r w:rsidRPr="00904D3E">
        <w:rPr>
          <w:rFonts w:ascii="Simplified Arabic" w:hAnsi="Simplified Arabic" w:cs="Traditional Arabic" w:hint="cs"/>
          <w:sz w:val="28"/>
          <w:szCs w:val="28"/>
          <w:rtl/>
          <w:lang w:bidi="ar-DZ"/>
        </w:rPr>
        <w:t>ب</w:t>
      </w:r>
      <w:r w:rsidRPr="00904D3E">
        <w:rPr>
          <w:rFonts w:ascii="Simplified Arabic" w:hAnsi="Simplified Arabic" w:cs="Traditional Arabic"/>
          <w:sz w:val="28"/>
          <w:szCs w:val="28"/>
          <w:rtl/>
          <w:lang w:bidi="ar-DZ"/>
        </w:rPr>
        <w:t>نفعه</w:t>
      </w:r>
      <w:r w:rsidRPr="00904D3E">
        <w:rPr>
          <w:rFonts w:ascii="Simplified Arabic" w:hAnsi="Simplified Arabic" w:cs="Traditional Arabic" w:hint="cs"/>
          <w:sz w:val="28"/>
          <w:szCs w:val="28"/>
          <w:rtl/>
          <w:lang w:bidi="ar-DZ"/>
        </w:rPr>
        <w:t>ا</w:t>
      </w:r>
      <w:r w:rsidRPr="00904D3E">
        <w:rPr>
          <w:rFonts w:ascii="Simplified Arabic" w:hAnsi="Simplified Arabic" w:cs="Traditional Arabic"/>
          <w:sz w:val="28"/>
          <w:szCs w:val="28"/>
          <w:rtl/>
          <w:lang w:bidi="ar-DZ"/>
        </w:rPr>
        <w:t xml:space="preserve"> .</w:t>
      </w:r>
    </w:p>
    <w:p w14:paraId="4CE8F68D" w14:textId="77777777"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و تعيش المرأة العربية المعاصرة في مجتمعها كما يعيش الرجل ؛ تدخل المدارس والجامعات و المعاهد، و تتخصص في أصعب العلوم و أدقها ، كما أنها تمتهن كل المهن ، وتتقاضى كما يتقاضى الرجل ، تشارك في الحياة السياسية و البرلمانية ....لذلك لا نفهم استمرار دعوات التحرر، و جمعيات حقوق النساء التي تتزايد يوما بعد يوم ...لا ندري أي تحرر يبغون؟ و أية صورة يتمنون؟</w:t>
      </w:r>
    </w:p>
    <w:p w14:paraId="20474B21" w14:textId="03815A49"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 xml:space="preserve">أما الحديث عن إبداع المرأة  العربية فهو حديث عن الخنساء في الجاهلية التي كانت تجابه الشعراء الفطاحل بقصائدها فتفحمهم و تتقدم عليهم ، و حديث عن ليلى الأخيلية و السيدة زينب في الإسلام ، و حديث عن ولادة بنت المستكفي، و عن علية بنت المهدي في العصر العباسي </w:t>
      </w:r>
      <w:r w:rsidRPr="00904D3E">
        <w:rPr>
          <w:rFonts w:ascii="Simplified Arabic" w:hAnsi="Simplified Arabic" w:cs="Traditional Arabic"/>
          <w:sz w:val="28"/>
          <w:szCs w:val="28"/>
          <w:rtl/>
          <w:lang w:bidi="ar-DZ"/>
        </w:rPr>
        <w:t xml:space="preserve">التي كانت تنشد الشعر على مسمع أخيها هارون الرشيد </w:t>
      </w:r>
      <w:r w:rsidR="00FB317E">
        <w:rPr>
          <w:rStyle w:val="FootnoteReference"/>
          <w:rFonts w:ascii="Simplified Arabic" w:hAnsi="Simplified Arabic" w:cs="Traditional Arabic"/>
          <w:sz w:val="28"/>
          <w:szCs w:val="28"/>
          <w:rtl/>
          <w:lang w:bidi="ar-DZ"/>
        </w:rPr>
        <w:footnoteReference w:id="14"/>
      </w:r>
      <w:r w:rsidRPr="00904D3E">
        <w:rPr>
          <w:rFonts w:ascii="Simplified Arabic" w:hAnsi="Simplified Arabic" w:cs="Traditional Arabic"/>
          <w:sz w:val="28"/>
          <w:szCs w:val="28"/>
          <w:rtl/>
          <w:lang w:bidi="ar-DZ"/>
        </w:rPr>
        <w:t>. و هو حديث عن نازك الملائكة التي تنسب لها الريادة في الشعر الحر من طرف معظم النقاد و المؤرخين.و هو حديث عن أحلام مستغانمي التي حطمت رواياتها رقما قياسيا في عدد المبيعات و القراء...</w:t>
      </w:r>
    </w:p>
    <w:p w14:paraId="6A19E489" w14:textId="77777777"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إن النقد العربي و ثقافتنا لا يرفضان ما تكتبه المرأة ويتعامل معه كما يتعامل مع كتابات الرجل، يبرزان ما يستحق الإبراز و يبعدان ما يستحق الإبعاد، فقط على المرأة أن ترفع من مستوى خطابها، وتنتقي من القضايا ما هو جوهري و عميق، لتلقى قبولا من طرف القراء ولا تبقى قابعة في مكانها تلعب دور الضحية دائما.</w:t>
      </w:r>
    </w:p>
    <w:p w14:paraId="7E615AC5" w14:textId="6B4CFAF0" w:rsidR="006C2373" w:rsidRPr="00904D3E" w:rsidRDefault="00231FCB" w:rsidP="00955F8B">
      <w:pPr>
        <w:bidi/>
        <w:spacing w:line="276" w:lineRule="auto"/>
        <w:jc w:val="both"/>
        <w:rPr>
          <w:rFonts w:ascii="Simplified Arabic" w:hAnsi="Simplified Arabic" w:cs="Traditional Arabic"/>
          <w:b/>
          <w:bCs/>
          <w:sz w:val="28"/>
          <w:szCs w:val="28"/>
          <w:rtl/>
          <w:lang w:bidi="ar-DZ"/>
        </w:rPr>
      </w:pPr>
      <w:r>
        <w:rPr>
          <w:rFonts w:ascii="Simplified Arabic" w:hAnsi="Simplified Arabic" w:cs="Traditional Arabic" w:hint="cs"/>
          <w:b/>
          <w:bCs/>
          <w:sz w:val="28"/>
          <w:szCs w:val="28"/>
          <w:rtl/>
          <w:lang w:bidi="ar-DZ"/>
        </w:rPr>
        <w:t>*</w:t>
      </w:r>
      <w:r w:rsidR="006C2373" w:rsidRPr="00904D3E">
        <w:rPr>
          <w:rFonts w:ascii="Simplified Arabic" w:hAnsi="Simplified Arabic" w:cs="Traditional Arabic"/>
          <w:b/>
          <w:bCs/>
          <w:sz w:val="28"/>
          <w:szCs w:val="28"/>
          <w:rtl/>
          <w:lang w:bidi="ar-DZ"/>
        </w:rPr>
        <w:t xml:space="preserve"> </w:t>
      </w:r>
      <w:r w:rsidR="006C2373" w:rsidRPr="00904D3E">
        <w:rPr>
          <w:rFonts w:ascii="Simplified Arabic" w:hAnsi="Simplified Arabic" w:cs="Traditional Arabic" w:hint="cs"/>
          <w:b/>
          <w:bCs/>
          <w:sz w:val="28"/>
          <w:szCs w:val="28"/>
          <w:rtl/>
          <w:lang w:bidi="ar-DZ"/>
        </w:rPr>
        <w:t>إشكالية</w:t>
      </w:r>
      <w:r w:rsidR="006C2373" w:rsidRPr="00904D3E">
        <w:rPr>
          <w:rFonts w:ascii="Simplified Arabic" w:hAnsi="Simplified Arabic" w:cs="Traditional Arabic"/>
          <w:b/>
          <w:bCs/>
          <w:sz w:val="28"/>
          <w:szCs w:val="28"/>
          <w:rtl/>
          <w:lang w:bidi="ar-DZ"/>
        </w:rPr>
        <w:t xml:space="preserve"> تجنيس إبداع المرأة</w:t>
      </w:r>
    </w:p>
    <w:p w14:paraId="77E43332" w14:textId="5A6F6B8E"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إن الجدل الذي دار حول الأدب النسوي أفرز اتجاهين متعاكسين الأول رافض للتسمية ورافض لتجنيس إبداع المرأة ، و اتجاه مرحب و مؤيد:</w:t>
      </w:r>
      <w:r w:rsidR="00231FCB">
        <w:rPr>
          <w:rFonts w:ascii="Simplified Arabic" w:hAnsi="Simplified Arabic" w:cs="Traditional Arabic" w:hint="cs"/>
          <w:sz w:val="28"/>
          <w:szCs w:val="28"/>
          <w:rtl/>
          <w:lang w:bidi="ar-DZ"/>
        </w:rPr>
        <w:t>-</w:t>
      </w:r>
    </w:p>
    <w:p w14:paraId="088CFA48" w14:textId="693F24EE" w:rsidR="006C2373" w:rsidRPr="00904D3E" w:rsidRDefault="00231FCB" w:rsidP="00955F8B">
      <w:pPr>
        <w:bidi/>
        <w:spacing w:line="276" w:lineRule="auto"/>
        <w:jc w:val="both"/>
        <w:rPr>
          <w:rFonts w:ascii="Simplified Arabic" w:hAnsi="Simplified Arabic" w:cs="Traditional Arabic"/>
          <w:b/>
          <w:bCs/>
          <w:sz w:val="28"/>
          <w:szCs w:val="28"/>
          <w:rtl/>
          <w:lang w:bidi="ar-DZ"/>
        </w:rPr>
      </w:pPr>
      <w:r>
        <w:rPr>
          <w:rFonts w:ascii="Simplified Arabic" w:hAnsi="Simplified Arabic" w:cs="Traditional Arabic" w:hint="cs"/>
          <w:b/>
          <w:bCs/>
          <w:sz w:val="28"/>
          <w:szCs w:val="28"/>
          <w:rtl/>
          <w:lang w:bidi="ar-DZ"/>
        </w:rPr>
        <w:t>١-</w:t>
      </w:r>
      <w:r w:rsidR="006C2373" w:rsidRPr="00904D3E">
        <w:rPr>
          <w:rFonts w:ascii="Simplified Arabic" w:hAnsi="Simplified Arabic" w:cs="Traditional Arabic"/>
          <w:b/>
          <w:bCs/>
          <w:sz w:val="28"/>
          <w:szCs w:val="28"/>
          <w:rtl/>
          <w:lang w:bidi="ar-DZ"/>
        </w:rPr>
        <w:t xml:space="preserve"> الاتجاه الرافض للتسمية و الرافض للتجنيس</w:t>
      </w:r>
    </w:p>
    <w:p w14:paraId="236A4C0A" w14:textId="26537D9C"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 xml:space="preserve">يمثل هذا الاتجاه بعض النقاد و الباحثين، و تمثله بدرجة كبيرة و بشكل واضح المبدعات والكاتبات أنفسهن ، فمعظمهن  رأين في التسمية و في التجنيس تقسيم للإبداع الإنساني (نسوي \ رجالي) ، و رأين أن تجنيس إبداع المرأة يعني لهم بالضرورة وضعه موضع الفرع من الأصل، أو الخاص من العام " فالأدب نشاط إبداعي ينتجه البشر لا يحتاج إلى </w:t>
      </w:r>
      <w:r w:rsidRPr="00904D3E">
        <w:rPr>
          <w:rFonts w:ascii="Simplified Arabic" w:hAnsi="Simplified Arabic" w:cs="Traditional Arabic"/>
          <w:sz w:val="28"/>
          <w:szCs w:val="28"/>
          <w:rtl/>
          <w:lang w:bidi="ar-DZ"/>
        </w:rPr>
        <w:lastRenderedPageBreak/>
        <w:t>تجنيس،و تجنيس إبداع المرأة على أنه نسوي فيه تحجيم لدور المرأة و إبداعها "</w:t>
      </w:r>
      <w:r w:rsidR="00FB317E">
        <w:rPr>
          <w:rStyle w:val="FootnoteReference"/>
          <w:rFonts w:ascii="Simplified Arabic" w:hAnsi="Simplified Arabic" w:cs="Traditional Arabic"/>
          <w:sz w:val="28"/>
          <w:szCs w:val="28"/>
          <w:rtl/>
          <w:lang w:bidi="ar-DZ"/>
        </w:rPr>
        <w:footnoteReference w:id="15"/>
      </w:r>
    </w:p>
    <w:p w14:paraId="3FF3D1BB" w14:textId="24B6CE5E"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لقد أصبح هذا المصطلح بمثابة الكابوس الذي يزعج النساء الكاتبات فتقول فرات إسبر "وما اعتبرت التصنيفات التي تطلق على أدب المرأة إلا قصورا لا يعول عليه، الرجل يكتب والمرأة تكتب ، فلماذا لانطلق على ما يكتبه الرجل أدبا رجاليا أو ذكوريا ... الأدب بغض النظر على صاحبه عليه أن يرقى إلى مستوى الإبداع الإنساني الخلاق، الذي يحمل الصفات الإنسانية "</w:t>
      </w:r>
      <w:r w:rsidR="00FB317E">
        <w:rPr>
          <w:rStyle w:val="FootnoteReference"/>
          <w:rFonts w:ascii="Simplified Arabic" w:hAnsi="Simplified Arabic" w:cs="Traditional Arabic"/>
          <w:sz w:val="28"/>
          <w:szCs w:val="28"/>
          <w:rtl/>
          <w:lang w:bidi="ar-DZ"/>
        </w:rPr>
        <w:footnoteReference w:id="16"/>
      </w:r>
      <w:r w:rsidRPr="00904D3E">
        <w:rPr>
          <w:rFonts w:ascii="Simplified Arabic" w:hAnsi="Simplified Arabic" w:cs="Traditional Arabic"/>
          <w:sz w:val="28"/>
          <w:szCs w:val="28"/>
          <w:rtl/>
          <w:lang w:bidi="ar-DZ"/>
        </w:rPr>
        <w:t>.</w:t>
      </w:r>
    </w:p>
    <w:p w14:paraId="07C1D252" w14:textId="5A0601DC" w:rsidR="006C2373" w:rsidRPr="00904D3E" w:rsidRDefault="006C2373" w:rsidP="00955F8B">
      <w:pPr>
        <w:bidi/>
        <w:spacing w:line="276" w:lineRule="auto"/>
        <w:ind w:firstLine="720"/>
        <w:jc w:val="both"/>
        <w:rPr>
          <w:rFonts w:ascii="Simplified Arabic" w:hAnsi="Simplified Arabic" w:cs="Traditional Arabic"/>
          <w:sz w:val="28"/>
          <w:szCs w:val="28"/>
          <w:vertAlign w:val="superscript"/>
          <w:rtl/>
          <w:lang w:bidi="ar-DZ"/>
        </w:rPr>
      </w:pPr>
      <w:r w:rsidRPr="00904D3E">
        <w:rPr>
          <w:rFonts w:ascii="Simplified Arabic" w:hAnsi="Simplified Arabic" w:cs="Traditional Arabic"/>
          <w:sz w:val="28"/>
          <w:szCs w:val="28"/>
          <w:rtl/>
          <w:lang w:bidi="ar-DZ"/>
        </w:rPr>
        <w:t>و ترفض فاطمة نعوت الكاتبة و الشاعرة المصرية تصنيف إبداع المرأة "أتعامل مع المرأة بوصفها إنسانا لا بوصفها نوعا و فصيلا، لأن في تصنيفها نوعا من التميز و العنصرية  أرفضه بل أحاربه في مجمل مشواري الصحفي و الأدبي ..."</w:t>
      </w:r>
      <w:r w:rsidR="00FB317E">
        <w:rPr>
          <w:rStyle w:val="FootnoteReference"/>
          <w:rFonts w:ascii="Simplified Arabic" w:hAnsi="Simplified Arabic" w:cs="Traditional Arabic"/>
          <w:sz w:val="28"/>
          <w:szCs w:val="28"/>
          <w:rtl/>
          <w:lang w:bidi="ar-DZ"/>
        </w:rPr>
        <w:footnoteReference w:id="17"/>
      </w:r>
    </w:p>
    <w:p w14:paraId="31AE5008" w14:textId="3BE49906" w:rsidR="006C2373" w:rsidRPr="00904D3E" w:rsidRDefault="006C2373" w:rsidP="00955F8B">
      <w:pPr>
        <w:bidi/>
        <w:spacing w:line="276" w:lineRule="auto"/>
        <w:ind w:firstLine="720"/>
        <w:jc w:val="both"/>
        <w:rPr>
          <w:rFonts w:ascii="Simplified Arabic" w:hAnsi="Simplified Arabic" w:cs="Traditional Arabic"/>
          <w:sz w:val="28"/>
          <w:szCs w:val="28"/>
          <w:vertAlign w:val="superscript"/>
          <w:rtl/>
          <w:lang w:bidi="ar-DZ"/>
        </w:rPr>
      </w:pPr>
      <w:r w:rsidRPr="00904D3E">
        <w:rPr>
          <w:rFonts w:ascii="Simplified Arabic" w:hAnsi="Simplified Arabic" w:cs="Traditional Arabic"/>
          <w:sz w:val="28"/>
          <w:szCs w:val="28"/>
          <w:rtl/>
          <w:lang w:bidi="ar-DZ"/>
        </w:rPr>
        <w:t>الرفض نفسه سجلته الروائية اللبنانية ديالا بشارة"لا يمكننا أن نقول هناك أدبا للرجال و أدبا للنساء،الأدب هو الأدب عالم من رموز و تشكيل من الكلمات للبحث عن الغامض..."</w:t>
      </w:r>
      <w:r w:rsidR="00FB317E">
        <w:rPr>
          <w:rStyle w:val="FootnoteReference"/>
          <w:rFonts w:ascii="Simplified Arabic" w:hAnsi="Simplified Arabic" w:cs="Traditional Arabic"/>
          <w:sz w:val="28"/>
          <w:szCs w:val="28"/>
          <w:rtl/>
          <w:lang w:bidi="ar-DZ"/>
        </w:rPr>
        <w:footnoteReference w:id="18"/>
      </w:r>
    </w:p>
    <w:p w14:paraId="07411E3F" w14:textId="286F8457" w:rsidR="006C2373" w:rsidRPr="00904D3E" w:rsidRDefault="006C2373" w:rsidP="00955F8B">
      <w:pPr>
        <w:bidi/>
        <w:spacing w:line="276" w:lineRule="auto"/>
        <w:ind w:firstLine="720"/>
        <w:jc w:val="both"/>
        <w:rPr>
          <w:rFonts w:ascii="Simplified Arabic" w:hAnsi="Simplified Arabic" w:cs="Traditional Arabic"/>
          <w:sz w:val="28"/>
          <w:szCs w:val="28"/>
          <w:vertAlign w:val="superscript"/>
          <w:rtl/>
          <w:lang w:bidi="ar-DZ"/>
        </w:rPr>
      </w:pPr>
      <w:r w:rsidRPr="00904D3E">
        <w:rPr>
          <w:rFonts w:ascii="Simplified Arabic" w:hAnsi="Simplified Arabic" w:cs="Traditional Arabic"/>
          <w:sz w:val="28"/>
          <w:szCs w:val="28"/>
          <w:rtl/>
          <w:lang w:bidi="ar-DZ"/>
        </w:rPr>
        <w:t>أما أحلام مستغانمي لا تؤمن بالأدب النسائي ولا تفرق بين الكاتب و الكاتبة"أنا لا أؤمن بالأدب النسائي، و عندما أقرأ كتابا لا أسأل نفسي بالدرجة الأولى هل الذي كتبة رجل أوامرأة"</w:t>
      </w:r>
      <w:r w:rsidR="00FB317E">
        <w:rPr>
          <w:rStyle w:val="FootnoteReference"/>
          <w:rFonts w:ascii="Simplified Arabic" w:hAnsi="Simplified Arabic" w:cs="Traditional Arabic"/>
          <w:sz w:val="28"/>
          <w:szCs w:val="28"/>
          <w:rtl/>
          <w:lang w:bidi="ar-DZ"/>
        </w:rPr>
        <w:footnoteReference w:id="19"/>
      </w:r>
    </w:p>
    <w:p w14:paraId="68321A78" w14:textId="77777777"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و تذهب غادة السمان إلى أن مجرد الخوض في الموضوع يعد حوارا عقيما ...</w:t>
      </w:r>
    </w:p>
    <w:p w14:paraId="652E67A6" w14:textId="5E9912E8"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وترفض خالدة سعيد مصطلح الأدب النسائي و ترى أنه " مصطلح شديد العمومية و شديد الغموض و هي من التسميات الكثيرة التي تشيع بلا تدقيق ...هذه التسمية تتضمن حكما بالهامشية مقابل مركزية مفترضة"</w:t>
      </w:r>
      <w:r w:rsidR="00FB317E">
        <w:rPr>
          <w:rStyle w:val="FootnoteReference"/>
          <w:rFonts w:ascii="Simplified Arabic" w:hAnsi="Simplified Arabic" w:cs="Traditional Arabic"/>
          <w:sz w:val="28"/>
          <w:szCs w:val="28"/>
          <w:rtl/>
          <w:lang w:bidi="ar-DZ"/>
        </w:rPr>
        <w:footnoteReference w:id="20"/>
      </w:r>
    </w:p>
    <w:p w14:paraId="404B4763" w14:textId="0CA202FF" w:rsidR="006C2373" w:rsidRPr="00904D3E" w:rsidRDefault="00231FCB" w:rsidP="00955F8B">
      <w:pPr>
        <w:bidi/>
        <w:spacing w:line="276" w:lineRule="auto"/>
        <w:jc w:val="both"/>
        <w:rPr>
          <w:rFonts w:ascii="Simplified Arabic" w:hAnsi="Simplified Arabic" w:cs="Traditional Arabic"/>
          <w:b/>
          <w:bCs/>
          <w:sz w:val="28"/>
          <w:szCs w:val="28"/>
          <w:rtl/>
          <w:lang w:bidi="ar-DZ"/>
        </w:rPr>
      </w:pPr>
      <w:r>
        <w:rPr>
          <w:rFonts w:ascii="Simplified Arabic" w:hAnsi="Simplified Arabic" w:cs="Traditional Arabic" w:hint="cs"/>
          <w:b/>
          <w:bCs/>
          <w:sz w:val="28"/>
          <w:szCs w:val="28"/>
          <w:rtl/>
          <w:lang w:bidi="ar-DZ"/>
        </w:rPr>
        <w:t>٢-</w:t>
      </w:r>
      <w:r w:rsidR="006C2373" w:rsidRPr="00904D3E">
        <w:rPr>
          <w:rFonts w:ascii="Simplified Arabic" w:hAnsi="Simplified Arabic" w:cs="Traditional Arabic"/>
          <w:b/>
          <w:bCs/>
          <w:sz w:val="28"/>
          <w:szCs w:val="28"/>
          <w:rtl/>
          <w:lang w:bidi="ar-DZ"/>
        </w:rPr>
        <w:t xml:space="preserve"> الاتجاه الذي يقبل بتجنيس إبداع المرأة</w:t>
      </w:r>
    </w:p>
    <w:p w14:paraId="22FE7303" w14:textId="77777777"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 xml:space="preserve">هذا الاتجاه يجعل من تسمية الإبداع النسوي و تجنيسه تحديدا لخصوصية إبداع المرأة ومفخرة لها ،لأنه إضافة نوعية في الأدب الإنساني . </w:t>
      </w:r>
    </w:p>
    <w:p w14:paraId="168F0FF6" w14:textId="0C7A8BB4" w:rsidR="006C2373" w:rsidRPr="00904D3E" w:rsidRDefault="006C2373" w:rsidP="00955F8B">
      <w:pPr>
        <w:bidi/>
        <w:spacing w:line="276" w:lineRule="auto"/>
        <w:ind w:firstLine="720"/>
        <w:jc w:val="both"/>
        <w:rPr>
          <w:rFonts w:ascii="Simplified Arabic" w:hAnsi="Simplified Arabic" w:cs="Traditional Arabic"/>
          <w:sz w:val="28"/>
          <w:szCs w:val="28"/>
          <w:vertAlign w:val="superscript"/>
          <w:rtl/>
          <w:lang w:bidi="ar-DZ"/>
        </w:rPr>
      </w:pPr>
      <w:r w:rsidRPr="00904D3E">
        <w:rPr>
          <w:rFonts w:ascii="Simplified Arabic" w:hAnsi="Simplified Arabic" w:cs="Traditional Arabic"/>
          <w:sz w:val="28"/>
          <w:szCs w:val="28"/>
          <w:rtl/>
          <w:lang w:bidi="ar-DZ"/>
        </w:rPr>
        <w:t xml:space="preserve">فتذهب حمدة خميس إلى " أن أدب المرأة واقعا و مصطلحا ينبغي أن يكون مصدر اعتزاز المرأة و المجتمع و </w:t>
      </w:r>
      <w:r w:rsidRPr="00904D3E">
        <w:rPr>
          <w:rFonts w:ascii="Simplified Arabic" w:hAnsi="Simplified Arabic" w:cs="Traditional Arabic"/>
          <w:sz w:val="28"/>
          <w:szCs w:val="28"/>
          <w:rtl/>
          <w:lang w:bidi="ar-DZ"/>
        </w:rPr>
        <w:lastRenderedPageBreak/>
        <w:t>النقاد .. كما أنه يضيف إلى الأدب السائد نكهة مغايرة ولغة وليدة ."</w:t>
      </w:r>
      <w:r w:rsidR="00FB317E">
        <w:rPr>
          <w:rStyle w:val="FootnoteReference"/>
          <w:rFonts w:ascii="Simplified Arabic" w:hAnsi="Simplified Arabic" w:cs="Traditional Arabic"/>
          <w:sz w:val="28"/>
          <w:szCs w:val="28"/>
          <w:rtl/>
          <w:lang w:bidi="ar-DZ"/>
        </w:rPr>
        <w:footnoteReference w:id="21"/>
      </w:r>
    </w:p>
    <w:p w14:paraId="096409FE" w14:textId="7D6F08F9" w:rsidR="006C2373" w:rsidRPr="00904D3E" w:rsidRDefault="006C2373" w:rsidP="00955F8B">
      <w:pPr>
        <w:bidi/>
        <w:spacing w:line="276" w:lineRule="auto"/>
        <w:ind w:firstLine="720"/>
        <w:jc w:val="both"/>
        <w:rPr>
          <w:rFonts w:ascii="Simplified Arabic" w:hAnsi="Simplified Arabic" w:cs="Traditional Arabic"/>
          <w:sz w:val="28"/>
          <w:szCs w:val="28"/>
          <w:rtl/>
          <w:lang w:bidi="ar-DZ"/>
        </w:rPr>
      </w:pPr>
      <w:r w:rsidRPr="00904D3E">
        <w:rPr>
          <w:rFonts w:ascii="Simplified Arabic" w:hAnsi="Simplified Arabic" w:cs="Traditional Arabic"/>
          <w:sz w:val="28"/>
          <w:szCs w:val="28"/>
          <w:rtl/>
          <w:lang w:bidi="ar-DZ"/>
        </w:rPr>
        <w:t>و تؤيد بثينة شعبان الأدب النسوي بقولها  "... ولا شك من هذه الصفة - النسائي – صفة قيمة يحق للكاتبات أي يفخرن بها، بدلا من أن يخشينها و يتجنبها.. " تضيف بثينة شعبان " علينا أن نبدأ بتحديد سمات الأدب النسوي العربي من خلال دراسة هذا الأدب دراسة جادة ومعمقة ، و هادفة "</w:t>
      </w:r>
      <w:r w:rsidR="00FB317E">
        <w:rPr>
          <w:rStyle w:val="FootnoteReference"/>
          <w:rFonts w:ascii="Simplified Arabic" w:hAnsi="Simplified Arabic" w:cs="Traditional Arabic"/>
          <w:sz w:val="28"/>
          <w:szCs w:val="28"/>
          <w:rtl/>
          <w:lang w:bidi="ar-DZ"/>
        </w:rPr>
        <w:footnoteReference w:id="22"/>
      </w:r>
      <w:r w:rsidRPr="00904D3E">
        <w:rPr>
          <w:rFonts w:ascii="Simplified Arabic" w:hAnsi="Simplified Arabic" w:cs="Traditional Arabic"/>
          <w:sz w:val="28"/>
          <w:szCs w:val="28"/>
          <w:rtl/>
          <w:lang w:bidi="ar-DZ"/>
        </w:rPr>
        <w:t>.</w:t>
      </w:r>
    </w:p>
    <w:p w14:paraId="5DDFFC89" w14:textId="29F39227" w:rsidR="006C2373" w:rsidRPr="00904D3E" w:rsidRDefault="006C2373" w:rsidP="00955F8B">
      <w:pPr>
        <w:bidi/>
        <w:spacing w:line="276" w:lineRule="auto"/>
        <w:ind w:firstLine="720"/>
        <w:jc w:val="both"/>
        <w:rPr>
          <w:rFonts w:ascii="Traditional Arabic" w:hAnsi="Traditional Arabic" w:cs="Traditional Arabic"/>
          <w:sz w:val="28"/>
          <w:szCs w:val="28"/>
          <w:rtl/>
          <w:lang w:bidi="ar-DZ"/>
        </w:rPr>
      </w:pPr>
      <w:r w:rsidRPr="00904D3E">
        <w:rPr>
          <w:rFonts w:ascii="Simplified Arabic" w:hAnsi="Simplified Arabic" w:cs="Traditional Arabic"/>
          <w:sz w:val="28"/>
          <w:szCs w:val="28"/>
          <w:rtl/>
          <w:lang w:bidi="ar-DZ"/>
        </w:rPr>
        <w:t>و بهذا سال الكثير من المداد حول تجنيس الأدب النسوي فكان عدد الأديبات و الناقدات الرافضات له يفوق بكثير عدد المرحبات و المؤيدات. "إذن إشكالية الأدب النسوي في الأدب العربي هي إشكالية لا داعي لوجودها أساسا ،إنما السبب في إحداثها وللأسف الشديد هو شهوة التقليد لدى الكثير من الأدباء و النقاد..."</w:t>
      </w:r>
      <w:r w:rsidR="00FB317E">
        <w:rPr>
          <w:rStyle w:val="FootnoteReference"/>
          <w:rFonts w:ascii="Simplified Arabic" w:hAnsi="Simplified Arabic" w:cs="Traditional Arabic"/>
          <w:sz w:val="28"/>
          <w:szCs w:val="28"/>
          <w:rtl/>
          <w:lang w:bidi="ar-DZ"/>
        </w:rPr>
        <w:footnoteReference w:id="23"/>
      </w:r>
      <w:r w:rsidRPr="00904D3E">
        <w:rPr>
          <w:rFonts w:ascii="Simplified Arabic" w:hAnsi="Simplified Arabic" w:cs="Traditional Arabic"/>
          <w:sz w:val="28"/>
          <w:szCs w:val="28"/>
          <w:rtl/>
          <w:lang w:bidi="ar-DZ"/>
        </w:rPr>
        <w:t>لذا فإننا نراها مسالة مفتعلة في ساحتنا النقدية العربية ليس لها مبرارتها المقنعة، فالإبداع عندنا هو الإبداع سواء كان من طرف المرأة أو الرجل</w:t>
      </w:r>
      <w:r w:rsidRPr="00904D3E">
        <w:rPr>
          <w:rFonts w:ascii="Traditional Arabic" w:hAnsi="Traditional Arabic" w:cs="Traditional Arabic"/>
          <w:sz w:val="28"/>
          <w:szCs w:val="28"/>
          <w:rtl/>
          <w:lang w:bidi="ar-DZ"/>
        </w:rPr>
        <w:t xml:space="preserve">.  </w:t>
      </w:r>
    </w:p>
    <w:p w14:paraId="4F0C5673" w14:textId="517163FD" w:rsidR="006C2373" w:rsidRPr="00904D3E" w:rsidRDefault="00FB317E" w:rsidP="00955F8B">
      <w:pPr>
        <w:bidi/>
        <w:spacing w:line="276" w:lineRule="auto"/>
        <w:jc w:val="both"/>
        <w:rPr>
          <w:rFonts w:ascii="Traditional Arabic" w:hAnsi="Traditional Arabic" w:cs="Traditional Arabic"/>
          <w:b/>
          <w:bCs/>
          <w:sz w:val="28"/>
          <w:szCs w:val="28"/>
          <w:rtl/>
          <w:lang w:bidi="ar-DZ"/>
        </w:rPr>
      </w:pPr>
      <w:r>
        <w:rPr>
          <w:rFonts w:ascii="Traditional Arabic" w:hAnsi="Traditional Arabic" w:cs="Traditional Arabic" w:hint="cs"/>
          <w:b/>
          <w:bCs/>
          <w:sz w:val="28"/>
          <w:szCs w:val="28"/>
          <w:rtl/>
          <w:lang w:bidi="ar-DZ"/>
        </w:rPr>
        <w:t>* المراجع</w:t>
      </w:r>
    </w:p>
    <w:p w14:paraId="275D520C" w14:textId="0E3F202C"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عامر رضا. الكتابة النسوية العربية من التأسيس إلى إشكالية المصطلح.الاكادمية للدراسات الإجتماعية و الإنسانية ب/قسم الآداب و الفلسفة. العدد15. جانفي 2016:ص5</w:t>
      </w:r>
    </w:p>
    <w:p w14:paraId="13A9F671" w14:textId="504F7602"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أوس داوود يعقوب. شاعرات و روائيات يحاكمن مصطلح الأدب النسوي.صحيفة العرب.العدد 9404. نشر في 09/12/2013:ص14.</w:t>
      </w:r>
    </w:p>
    <w:p w14:paraId="505468F7" w14:textId="2990A59F"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فرجينا وويف . غرفة تحص المرءوحده. تر سمية رمضان. مكتبة مدبولي. القاهرة. 2009: ص24.</w:t>
      </w:r>
    </w:p>
    <w:p w14:paraId="514BA0C6" w14:textId="6C45DCA1"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رياض القرشي . النسوية. قراءة في الخلفية المعرفية لخطاب المرأة في الغرب.دار حضرموت للدراسات و النشر .ط 1.حضرموت .2008:ص12.</w:t>
      </w:r>
    </w:p>
    <w:p w14:paraId="02437A7B" w14:textId="55C162EC"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رؤى جعفر. إشكالية الأدب النسوي و شهوة التقليد . مؤسسة بابل للثقافة و الإعلام. يوم: الجمعة9/11/2012.</w:t>
      </w:r>
    </w:p>
    <w:p w14:paraId="71BE6146" w14:textId="5F5F6435" w:rsidR="006C2373" w:rsidRPr="00904D3E" w:rsidRDefault="006C2373" w:rsidP="003C0704">
      <w:pPr>
        <w:tabs>
          <w:tab w:val="left" w:pos="7078"/>
        </w:tabs>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ال</w:t>
      </w:r>
      <w:r w:rsidRPr="00904D3E">
        <w:rPr>
          <w:rFonts w:ascii="Traditional Arabic" w:hAnsi="Traditional Arabic" w:cs="Traditional Arabic" w:hint="cs"/>
          <w:sz w:val="28"/>
          <w:szCs w:val="28"/>
          <w:rtl/>
          <w:lang w:bidi="ar-DZ"/>
        </w:rPr>
        <w:t>بقرة: 228</w:t>
      </w:r>
    </w:p>
    <w:p w14:paraId="2FA6BB29" w14:textId="3B522429"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المجادلة</w:t>
      </w:r>
      <w:r w:rsidRPr="00904D3E">
        <w:rPr>
          <w:rFonts w:ascii="Traditional Arabic" w:hAnsi="Traditional Arabic" w:cs="Traditional Arabic" w:hint="cs"/>
          <w:sz w:val="28"/>
          <w:szCs w:val="28"/>
          <w:rtl/>
          <w:lang w:bidi="ar-DZ"/>
        </w:rPr>
        <w:t xml:space="preserve"> : 01</w:t>
      </w:r>
    </w:p>
    <w:p w14:paraId="2A66E0B3" w14:textId="79CECA89"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عامر رضا. الكتابة النسويةالعربية من التأسيس إلى إشكالية المصطلح: ص4</w:t>
      </w:r>
    </w:p>
    <w:p w14:paraId="47C6ED79" w14:textId="075A7B97" w:rsidR="006C2373" w:rsidRPr="00904D3E" w:rsidRDefault="006C2373" w:rsidP="003C0704">
      <w:pPr>
        <w:bidi/>
        <w:spacing w:line="276" w:lineRule="auto"/>
        <w:ind w:left="720" w:hanging="720"/>
        <w:jc w:val="both"/>
        <w:rPr>
          <w:rFonts w:ascii="Traditional Arabic" w:hAnsi="Traditional Arabic" w:cs="Traditional Arabic"/>
          <w:sz w:val="28"/>
          <w:szCs w:val="28"/>
          <w:vertAlign w:val="superscript"/>
          <w:rtl/>
          <w:lang w:bidi="ar-DZ"/>
        </w:rPr>
      </w:pPr>
      <w:r w:rsidRPr="00904D3E">
        <w:rPr>
          <w:rFonts w:ascii="Traditional Arabic" w:hAnsi="Traditional Arabic" w:cs="Traditional Arabic"/>
          <w:sz w:val="28"/>
          <w:szCs w:val="28"/>
          <w:rtl/>
          <w:lang w:bidi="ar-DZ"/>
        </w:rPr>
        <w:t>سعاد الطويل . الروايةالنسائية العربية و خطاب الذات .مجلة المخبر.جامعة محمد خيضر. بسكرة.</w:t>
      </w:r>
    </w:p>
    <w:p w14:paraId="5C30A6FA" w14:textId="03B298D7"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أوس داوود يعقوب. شاعرات و روائيات يحاكمن مصطلح الأدب النسوي. العرب. ص14</w:t>
      </w:r>
    </w:p>
    <w:p w14:paraId="0D172936" w14:textId="44A23092"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زهور كرام. السرد النسائي العربي. ص94.نقلا عن أحلام معمري. إشكالية الأدب النسوي بين المصطلحو اللغة.مجلة مقاليد. العدد الثاني . ديسمبر 2011: ص50</w:t>
      </w:r>
    </w:p>
    <w:p w14:paraId="4C94B6D6" w14:textId="5315992D"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lastRenderedPageBreak/>
        <w:t>حسين نجمي . شعرية الفضاء السردي المتخيل و الهوية في الرواية العربية ص173عن أحلام معمري.ص48.</w:t>
      </w:r>
    </w:p>
    <w:p w14:paraId="00370EC1" w14:textId="6A17B1B8"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حمدة خميس . في مفهوم الأدب النسائي .ص264/265  عن أحلام معمري.ص49.</w:t>
      </w:r>
    </w:p>
    <w:p w14:paraId="5B3DC1E0" w14:textId="0D429006"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بثينة شعبان. الرواية النسائية العربية . ص232/233.</w:t>
      </w:r>
    </w:p>
    <w:p w14:paraId="6B439E51" w14:textId="7E82796A" w:rsidR="006C2373" w:rsidRPr="00904D3E" w:rsidRDefault="006C2373" w:rsidP="003C0704">
      <w:pPr>
        <w:bidi/>
        <w:spacing w:line="276" w:lineRule="auto"/>
        <w:ind w:left="720" w:hanging="720"/>
        <w:jc w:val="both"/>
        <w:rPr>
          <w:rFonts w:ascii="Traditional Arabic" w:hAnsi="Traditional Arabic" w:cs="Traditional Arabic"/>
          <w:sz w:val="28"/>
          <w:szCs w:val="28"/>
          <w:rtl/>
          <w:lang w:bidi="ar-DZ"/>
        </w:rPr>
      </w:pPr>
      <w:r w:rsidRPr="00904D3E">
        <w:rPr>
          <w:rFonts w:ascii="Traditional Arabic" w:hAnsi="Traditional Arabic" w:cs="Traditional Arabic"/>
          <w:sz w:val="28"/>
          <w:szCs w:val="28"/>
          <w:rtl/>
          <w:lang w:bidi="ar-DZ"/>
        </w:rPr>
        <w:t>رؤى جعفر.إشكالية الأدب النسوي و شهوة التقليد.</w:t>
      </w:r>
      <w:r w:rsidRPr="00904D3E">
        <w:rPr>
          <w:rFonts w:ascii="Calibri" w:hAnsi="Calibri" w:cs="Traditional Arabic"/>
          <w:sz w:val="28"/>
          <w:szCs w:val="28"/>
          <w:lang w:val="en-US"/>
        </w:rPr>
        <w:t xml:space="preserve"> </w:t>
      </w:r>
      <w:r w:rsidRPr="00904D3E">
        <w:rPr>
          <w:rFonts w:ascii="Traditional Arabic" w:hAnsi="Traditional Arabic" w:cs="Traditional Arabic"/>
          <w:sz w:val="28"/>
          <w:szCs w:val="28"/>
          <w:rtl/>
          <w:lang w:bidi="ar-DZ"/>
        </w:rPr>
        <w:t>مؤسسة بابل للثقافة و الإعلام. يوم: الجمعة9/11/2012</w:t>
      </w:r>
    </w:p>
    <w:sectPr w:rsidR="006C2373" w:rsidRPr="00904D3E" w:rsidSect="00EE5879">
      <w:type w:val="continuous"/>
      <w:pgSz w:w="12240" w:h="15840"/>
      <w:pgMar w:top="1440" w:right="1440" w:bottom="1440" w:left="1440" w:header="709" w:footer="709" w:gutter="0"/>
      <w:pgNumType w:start="48"/>
      <w:cols w:num="2"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4FFE3" w14:textId="77777777" w:rsidR="00F15567" w:rsidRDefault="00F15567" w:rsidP="00A75012">
      <w:r>
        <w:separator/>
      </w:r>
    </w:p>
  </w:endnote>
  <w:endnote w:type="continuationSeparator" w:id="0">
    <w:p w14:paraId="7A38D730" w14:textId="77777777" w:rsidR="00F15567" w:rsidRDefault="00F15567" w:rsidP="00A75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aditional Arabic">
    <w:panose1 w:val="02020603050405020304"/>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Noto Sans Symbols">
    <w:altName w:val="Times New Roman"/>
    <w:panose1 w:val="020B0604020202020204"/>
    <w:charset w:val="00"/>
    <w:family w:val="swiss"/>
    <w:pitch w:val="variable"/>
    <w:sig w:usb0="00000003" w:usb1="0200E0A0" w:usb2="00000000" w:usb3="00000000" w:csb0="00000001" w:csb1="00000000"/>
  </w:font>
  <w:font w:name="Calibri">
    <w:panose1 w:val="020F0502020204030204"/>
    <w:charset w:val="00"/>
    <w:family w:val="swiss"/>
    <w:pitch w:val="variable"/>
    <w:sig w:usb0="E0002AFF" w:usb1="C000ACFF" w:usb2="00000009" w:usb3="00000000" w:csb0="000001FF" w:csb1="00000000"/>
  </w:font>
  <w:font w:name="Arabic Transparent">
    <w:altName w:val="Sylfaen"/>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QXOXTR+GlasgowRR-Book">
    <w:altName w:val="Arial"/>
    <w:panose1 w:val="020B0604020202020204"/>
    <w:charset w:val="00"/>
    <w:family w:val="swiss"/>
    <w:notTrueType/>
    <w:pitch w:val="default"/>
    <w:sig w:usb0="00000003" w:usb1="00000000" w:usb2="00000000" w:usb3="00000000" w:csb0="00000001" w:csb1="00000000"/>
  </w:font>
  <w:font w:name="Cambria">
    <w:altName w:val="Palatino Linotype"/>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7BD38" w14:textId="0F9E5063" w:rsidR="007319E2" w:rsidRDefault="00B6264F">
    <w:pPr>
      <w:pStyle w:val="Footer"/>
    </w:pPr>
    <w:r>
      <w:rPr>
        <w:noProof/>
        <w:color w:val="808080" w:themeColor="background1" w:themeShade="80"/>
        <w:lang w:eastAsia="zh-CN"/>
      </w:rPr>
      <mc:AlternateContent>
        <mc:Choice Requires="wpg">
          <w:drawing>
            <wp:anchor distT="0" distB="0" distL="0" distR="0" simplePos="0" relativeHeight="251660288" behindDoc="0" locked="0" layoutInCell="1" allowOverlap="1" wp14:anchorId="049BDB06" wp14:editId="667FCFFA">
              <wp:simplePos x="0" y="0"/>
              <wp:positionH relativeFrom="margin">
                <wp:posOffset>27305</wp:posOffset>
              </wp:positionH>
              <wp:positionV relativeFrom="bottomMargin">
                <wp:posOffset>193675</wp:posOffset>
              </wp:positionV>
              <wp:extent cx="5924550" cy="539750"/>
              <wp:effectExtent l="0" t="0" r="6350" b="6350"/>
              <wp:wrapSquare wrapText="bothSides"/>
              <wp:docPr id="37" name="Group 37"/>
              <wp:cNvGraphicFramePr/>
              <a:graphic xmlns:a="http://schemas.openxmlformats.org/drawingml/2006/main">
                <a:graphicData uri="http://schemas.microsoft.com/office/word/2010/wordprocessingGroup">
                  <wpg:wgp>
                    <wpg:cNvGrpSpPr/>
                    <wpg:grpSpPr>
                      <a:xfrm>
                        <a:off x="0" y="0"/>
                        <a:ext cx="5924550" cy="539750"/>
                        <a:chOff x="19050" y="0"/>
                        <a:chExt cx="5943600" cy="546762"/>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9050" y="18812"/>
                          <a:ext cx="5943600" cy="527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C932C4" w14:textId="77777777" w:rsidR="00EE5879" w:rsidRPr="00EE5879" w:rsidRDefault="00EE5879" w:rsidP="00EE5879">
                            <w:pPr>
                              <w:bidi/>
                              <w:jc w:val="center"/>
                              <w:rPr>
                                <w:rFonts w:ascii="Traditional Arabic" w:hAnsi="Traditional Arabic" w:cs="Traditional Arabic"/>
                                <w:b/>
                                <w:bCs/>
                                <w:i/>
                                <w:iCs/>
                                <w:rtl/>
                                <w:lang w:bidi="ar-DZ"/>
                              </w:rPr>
                            </w:pPr>
                            <w:r w:rsidRPr="00EE5879">
                              <w:rPr>
                                <w:rFonts w:ascii="Traditional Arabic" w:hAnsi="Traditional Arabic" w:cs="Traditional Arabic" w:hint="cs"/>
                                <w:b/>
                                <w:bCs/>
                                <w:i/>
                                <w:iCs/>
                                <w:rtl/>
                                <w:lang w:bidi="ar-DZ"/>
                              </w:rPr>
                              <w:t xml:space="preserve">إشكالات </w:t>
                            </w:r>
                            <w:r w:rsidRPr="00EE5879">
                              <w:rPr>
                                <w:rFonts w:ascii="Traditional Arabic" w:hAnsi="Traditional Arabic" w:cs="Traditional Arabic"/>
                                <w:b/>
                                <w:bCs/>
                                <w:i/>
                                <w:iCs/>
                                <w:rtl/>
                                <w:lang w:bidi="ar-DZ"/>
                              </w:rPr>
                              <w:t>الأدب النسوي</w:t>
                            </w:r>
                          </w:p>
                          <w:p w14:paraId="3FA96889" w14:textId="7C19C4D7" w:rsidR="007319E2" w:rsidRPr="00EE5879" w:rsidRDefault="007319E2" w:rsidP="00C12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center"/>
                              <w:rPr>
                                <w:rFonts w:cs="Traditional Arabic"/>
                                <w:b/>
                                <w:bCs/>
                                <w:i/>
                                <w:iCs/>
                                <w:color w:val="7F7F7F" w:themeColor="text1" w:themeTint="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9BDB06" id="Group 37" o:spid="_x0000_s1027" style="position:absolute;margin-left:2.15pt;margin-top:15.25pt;width:466.5pt;height:42.5pt;z-index:251660288;mso-wrap-distance-left:0;mso-wrap-distance-right:0;mso-position-horizontal-relative:margin;mso-position-vertical-relative:bottom-margin-area;mso-width-relative:margin;mso-height-relative:margin" coordorigin="190" coordsize="59436,5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">
              <v:rect id="Rectangle 38" o:spid="_x0000_s1028"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9" type="#_x0000_t202" style="position:absolute;left:190;top:188;width:59436;height:527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p w14:paraId="75C932C4" w14:textId="77777777" w:rsidR="00EE5879" w:rsidRPr="00EE5879" w:rsidRDefault="00EE5879" w:rsidP="00EE5879">
                      <w:pPr>
                        <w:bidi/>
                        <w:jc w:val="center"/>
                        <w:rPr>
                          <w:rFonts w:ascii="Traditional Arabic" w:hAnsi="Traditional Arabic" w:cs="Traditional Arabic"/>
                          <w:b/>
                          <w:bCs/>
                          <w:i/>
                          <w:iCs/>
                          <w:rtl/>
                          <w:lang w:bidi="ar-DZ"/>
                        </w:rPr>
                      </w:pPr>
                      <w:r w:rsidRPr="00EE5879">
                        <w:rPr>
                          <w:rFonts w:ascii="Traditional Arabic" w:hAnsi="Traditional Arabic" w:cs="Traditional Arabic" w:hint="cs"/>
                          <w:b/>
                          <w:bCs/>
                          <w:i/>
                          <w:iCs/>
                          <w:rtl/>
                          <w:lang w:bidi="ar-DZ"/>
                        </w:rPr>
                        <w:t xml:space="preserve">إشكالات </w:t>
                      </w:r>
                      <w:r w:rsidRPr="00EE5879">
                        <w:rPr>
                          <w:rFonts w:ascii="Traditional Arabic" w:hAnsi="Traditional Arabic" w:cs="Traditional Arabic"/>
                          <w:b/>
                          <w:bCs/>
                          <w:i/>
                          <w:iCs/>
                          <w:rtl/>
                          <w:lang w:bidi="ar-DZ"/>
                        </w:rPr>
                        <w:t>الأدب النسوي</w:t>
                      </w:r>
                    </w:p>
                    <w:p w14:paraId="3FA96889" w14:textId="7C19C4D7" w:rsidR="007319E2" w:rsidRPr="00EE5879" w:rsidRDefault="007319E2" w:rsidP="00C12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76" w:lineRule="auto"/>
                        <w:jc w:val="center"/>
                        <w:rPr>
                          <w:rFonts w:cs="Traditional Arabic"/>
                          <w:b/>
                          <w:bCs/>
                          <w:i/>
                          <w:iCs/>
                          <w:color w:val="7F7F7F" w:themeColor="text1" w:themeTint="80"/>
                        </w:rPr>
                      </w:pPr>
                    </w:p>
                  </w:txbxContent>
                </v:textbox>
              </v:shape>
              <w10:wrap type="square" anchorx="margin" anchory="margin"/>
            </v:group>
          </w:pict>
        </mc:Fallback>
      </mc:AlternateContent>
    </w:r>
    <w:r w:rsidR="007319E2">
      <w:rPr>
        <w:noProof/>
        <w:lang w:eastAsia="zh-CN"/>
      </w:rPr>
      <mc:AlternateContent>
        <mc:Choice Requires="wps">
          <w:drawing>
            <wp:anchor distT="0" distB="0" distL="0" distR="0" simplePos="0" relativeHeight="251659264" behindDoc="0" locked="0" layoutInCell="1" allowOverlap="1" wp14:anchorId="0736AE14" wp14:editId="57C0ED03">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1C32C0" w14:textId="77777777" w:rsidR="007319E2" w:rsidRDefault="007319E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6AE14" id="Rectangle 40" o:spid="_x0000_s1030"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" fillcolor="black [3213]" stroked="f" strokeweight="3pt">
              <v:textbox>
                <w:txbxContent>
                  <w:p w14:paraId="611C32C0" w14:textId="77777777" w:rsidR="007319E2" w:rsidRDefault="007319E2">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116DF" w14:textId="77777777" w:rsidR="00F15567" w:rsidRDefault="00F15567" w:rsidP="00A75012">
      <w:r>
        <w:separator/>
      </w:r>
    </w:p>
  </w:footnote>
  <w:footnote w:type="continuationSeparator" w:id="0">
    <w:p w14:paraId="0BD971A4" w14:textId="77777777" w:rsidR="00F15567" w:rsidRDefault="00F15567" w:rsidP="00A75012">
      <w:r>
        <w:continuationSeparator/>
      </w:r>
    </w:p>
  </w:footnote>
  <w:footnote w:id="1">
    <w:p w14:paraId="230CA786" w14:textId="356E9734" w:rsidR="00231FCB" w:rsidRPr="0052275D" w:rsidRDefault="00231FCB"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FB317E" w:rsidRPr="0052275D">
        <w:rPr>
          <w:rFonts w:asciiTheme="minorBidi" w:hAnsiTheme="minorBidi"/>
          <w:sz w:val="20"/>
          <w:szCs w:val="20"/>
          <w:rtl/>
          <w:lang w:bidi="ar-DZ"/>
        </w:rPr>
        <w:t>عامر رضا. الكتابة النسوية العربية من التأسيس إلى إشكالية المصطلح.الاكادمية للدراسات الإجتماعية و الإنسانية ب/قسم الآداب و الفلسفة. العدد15. جانفي 2016:ص5</w:t>
      </w:r>
    </w:p>
  </w:footnote>
  <w:footnote w:id="2">
    <w:p w14:paraId="2EEEDA8A" w14:textId="1353E7FC" w:rsidR="00231FCB" w:rsidRPr="0052275D" w:rsidRDefault="00231FCB"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FB317E" w:rsidRPr="0052275D">
        <w:rPr>
          <w:rFonts w:asciiTheme="minorBidi" w:hAnsiTheme="minorBidi"/>
          <w:sz w:val="20"/>
          <w:szCs w:val="20"/>
          <w:rtl/>
          <w:lang w:bidi="ar-DZ"/>
        </w:rPr>
        <w:t>نفسه:ص6 .</w:t>
      </w:r>
    </w:p>
  </w:footnote>
  <w:footnote w:id="3">
    <w:p w14:paraId="058BED37" w14:textId="4E31B131" w:rsidR="00231FCB" w:rsidRPr="0052275D" w:rsidRDefault="00231FCB"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FB317E" w:rsidRPr="0052275D">
        <w:rPr>
          <w:rFonts w:asciiTheme="minorBidi" w:hAnsiTheme="minorBidi"/>
          <w:sz w:val="20"/>
          <w:szCs w:val="20"/>
          <w:rtl/>
          <w:lang w:bidi="ar-DZ"/>
        </w:rPr>
        <w:t>أوس داوود يعقوب. شاعرات و روائيات يحاكمن مصطلح الأدب النسوي.صحيفة العرب.العدد 9404. نشر في 09/12/2013:ص14.</w:t>
      </w:r>
    </w:p>
  </w:footnote>
  <w:footnote w:id="4">
    <w:p w14:paraId="469592CC" w14:textId="4E2655AB" w:rsidR="00231FCB" w:rsidRPr="0052275D" w:rsidRDefault="00231FCB"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FB317E" w:rsidRPr="0052275D">
        <w:rPr>
          <w:rFonts w:asciiTheme="minorBidi" w:hAnsiTheme="minorBidi"/>
          <w:sz w:val="20"/>
          <w:szCs w:val="20"/>
          <w:rtl/>
          <w:lang w:bidi="ar-DZ"/>
        </w:rPr>
        <w:t>المرجع نفسه.</w:t>
      </w:r>
    </w:p>
  </w:footnote>
  <w:footnote w:id="5">
    <w:p w14:paraId="0C99FDC7" w14:textId="3143F754" w:rsidR="00231FCB" w:rsidRPr="0052275D" w:rsidRDefault="00231FCB"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FB317E" w:rsidRPr="0052275D">
        <w:rPr>
          <w:rFonts w:asciiTheme="minorBidi" w:hAnsiTheme="minorBidi"/>
          <w:sz w:val="20"/>
          <w:szCs w:val="20"/>
          <w:rtl/>
          <w:lang w:bidi="ar-DZ"/>
        </w:rPr>
        <w:t>فرجينا وويف . غرفة تحص المرءوحده. تر سمية رمضان. مكتبة مدبولي. القاهرة. 2009: ص24.</w:t>
      </w:r>
    </w:p>
  </w:footnote>
  <w:footnote w:id="6">
    <w:p w14:paraId="3C88358F" w14:textId="23F60DDC" w:rsidR="00231FCB" w:rsidRPr="0052275D" w:rsidRDefault="00231FCB"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FB317E" w:rsidRPr="0052275D">
        <w:rPr>
          <w:rFonts w:asciiTheme="minorBidi" w:hAnsiTheme="minorBidi"/>
          <w:sz w:val="20"/>
          <w:szCs w:val="20"/>
          <w:rtl/>
          <w:lang w:bidi="ar-DZ"/>
        </w:rPr>
        <w:t>رياض القرشي . النسوية. قراءة في الخلفية المعرفية لخطاب المرأة في الغرب.دار حضرموت للدراسات و النشر .ط 1.حضرموت .2008:ص12.</w:t>
      </w:r>
    </w:p>
  </w:footnote>
  <w:footnote w:id="7">
    <w:p w14:paraId="0CB197F2" w14:textId="2D12A8E0" w:rsidR="00231FCB" w:rsidRPr="0052275D" w:rsidRDefault="00231FCB"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FB317E" w:rsidRPr="0052275D">
        <w:rPr>
          <w:rFonts w:asciiTheme="minorBidi" w:hAnsiTheme="minorBidi"/>
          <w:sz w:val="20"/>
          <w:szCs w:val="20"/>
          <w:rtl/>
          <w:lang w:bidi="ar-DZ"/>
        </w:rPr>
        <w:t>نفسه: ص17.</w:t>
      </w:r>
    </w:p>
  </w:footnote>
  <w:footnote w:id="8">
    <w:p w14:paraId="7FB708A3" w14:textId="317E69DE" w:rsidR="00231FCB" w:rsidRPr="0052275D" w:rsidRDefault="00231FCB" w:rsidP="0052275D">
      <w:pPr>
        <w:pStyle w:val="FootnoteText"/>
        <w:spacing w:line="276" w:lineRule="auto"/>
        <w:rPr>
          <w:rFonts w:asciiTheme="minorBidi" w:hAnsiTheme="minorBidi"/>
        </w:rPr>
      </w:pPr>
      <w:r w:rsidRPr="0052275D">
        <w:rPr>
          <w:rStyle w:val="FootnoteReference"/>
          <w:rFonts w:asciiTheme="minorBidi" w:hAnsiTheme="minorBidi"/>
        </w:rPr>
        <w:footnoteRef/>
      </w:r>
      <w:r w:rsidRPr="0052275D">
        <w:rPr>
          <w:rFonts w:asciiTheme="minorBidi" w:hAnsiTheme="minorBidi"/>
          <w:rtl/>
        </w:rPr>
        <w:t xml:space="preserve"> </w:t>
      </w:r>
      <w:r w:rsidR="00FB317E" w:rsidRPr="0052275D">
        <w:rPr>
          <w:rFonts w:asciiTheme="minorBidi" w:hAnsiTheme="minorBidi"/>
          <w:rtl/>
          <w:lang w:bidi="ar-DZ"/>
        </w:rPr>
        <w:t>نفسه:ص25</w:t>
      </w:r>
    </w:p>
  </w:footnote>
  <w:footnote w:id="9">
    <w:p w14:paraId="1BC73DD9" w14:textId="6D75D3DC" w:rsidR="00231FCB" w:rsidRPr="0052275D" w:rsidRDefault="00231FCB"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FB317E" w:rsidRPr="0052275D">
        <w:rPr>
          <w:rFonts w:asciiTheme="minorBidi" w:hAnsiTheme="minorBidi"/>
          <w:sz w:val="20"/>
          <w:szCs w:val="20"/>
          <w:rtl/>
          <w:lang w:bidi="ar-DZ"/>
        </w:rPr>
        <w:t>رؤى جعفر. إشكالية الأدب النسوي و شهوة التقليد . مؤسسة بابل للثقافة و الإعلام. يوم: الجمعة9/11/2012.</w:t>
      </w:r>
    </w:p>
  </w:footnote>
  <w:footnote w:id="10">
    <w:p w14:paraId="65078D8E" w14:textId="3A4D6955" w:rsidR="00231FCB" w:rsidRPr="0052275D" w:rsidRDefault="00231FCB" w:rsidP="0052275D">
      <w:pPr>
        <w:tabs>
          <w:tab w:val="left" w:pos="7078"/>
        </w:tabs>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FB317E" w:rsidRPr="0052275D">
        <w:rPr>
          <w:rFonts w:asciiTheme="minorBidi" w:hAnsiTheme="minorBidi"/>
          <w:sz w:val="20"/>
          <w:szCs w:val="20"/>
          <w:rtl/>
          <w:lang w:bidi="ar-DZ"/>
        </w:rPr>
        <w:t>البقرة: 228</w:t>
      </w:r>
    </w:p>
  </w:footnote>
  <w:footnote w:id="11">
    <w:p w14:paraId="3F3BFEB7" w14:textId="35787175" w:rsidR="00231FCB" w:rsidRPr="0052275D" w:rsidRDefault="00231FCB"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FB317E" w:rsidRPr="0052275D">
        <w:rPr>
          <w:rFonts w:asciiTheme="minorBidi" w:hAnsiTheme="minorBidi"/>
          <w:sz w:val="20"/>
          <w:szCs w:val="20"/>
          <w:rtl/>
          <w:lang w:bidi="ar-DZ"/>
        </w:rPr>
        <w:t>المجادلة : 01</w:t>
      </w:r>
    </w:p>
  </w:footnote>
  <w:footnote w:id="12">
    <w:p w14:paraId="3F3C7AE2" w14:textId="5C4D857F" w:rsidR="00231FCB" w:rsidRPr="0052275D" w:rsidRDefault="00231FCB" w:rsidP="0052275D">
      <w:pPr>
        <w:pStyle w:val="FootnoteText"/>
        <w:spacing w:line="276" w:lineRule="auto"/>
        <w:rPr>
          <w:rFonts w:asciiTheme="minorBidi" w:hAnsiTheme="minorBidi"/>
        </w:rPr>
      </w:pPr>
      <w:r w:rsidRPr="0052275D">
        <w:rPr>
          <w:rStyle w:val="FootnoteReference"/>
          <w:rFonts w:asciiTheme="minorBidi" w:hAnsiTheme="minorBidi"/>
        </w:rPr>
        <w:footnoteRef/>
      </w:r>
      <w:r w:rsidRPr="0052275D">
        <w:rPr>
          <w:rFonts w:asciiTheme="minorBidi" w:hAnsiTheme="minorBidi"/>
          <w:rtl/>
        </w:rPr>
        <w:t xml:space="preserve"> </w:t>
      </w:r>
      <w:r w:rsidR="00FB317E" w:rsidRPr="0052275D">
        <w:rPr>
          <w:rFonts w:asciiTheme="minorBidi" w:hAnsiTheme="minorBidi"/>
          <w:rtl/>
          <w:lang w:bidi="ar-DZ"/>
        </w:rPr>
        <w:t>عامر رضا. الكتابة النسويةالعربية من التأسيس إلى إشكالية المصطلح: ص4</w:t>
      </w:r>
    </w:p>
  </w:footnote>
  <w:footnote w:id="13">
    <w:p w14:paraId="54CED3DF" w14:textId="1824C026" w:rsidR="00231FCB" w:rsidRPr="0052275D" w:rsidRDefault="00231FCB" w:rsidP="0052275D">
      <w:pPr>
        <w:bidi/>
        <w:spacing w:line="276" w:lineRule="auto"/>
        <w:jc w:val="both"/>
        <w:rPr>
          <w:rFonts w:asciiTheme="minorBidi" w:hAnsiTheme="minorBidi"/>
          <w:sz w:val="20"/>
          <w:szCs w:val="20"/>
          <w:vertAlign w:val="superscript"/>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FB317E" w:rsidRPr="0052275D">
        <w:rPr>
          <w:rFonts w:asciiTheme="minorBidi" w:hAnsiTheme="minorBidi"/>
          <w:sz w:val="20"/>
          <w:szCs w:val="20"/>
          <w:rtl/>
          <w:lang w:bidi="ar-DZ"/>
        </w:rPr>
        <w:t>سعاد الطويل . الروايةالنسائية العربية و خطاب الذات .مجلة المخبر.جامعة محمد خيضر. بسكرة.</w:t>
      </w:r>
    </w:p>
  </w:footnote>
  <w:footnote w:id="14">
    <w:p w14:paraId="14714657" w14:textId="724EAF9C" w:rsidR="00FB317E" w:rsidRPr="0052275D" w:rsidRDefault="00FB317E"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Pr="0052275D">
        <w:rPr>
          <w:rFonts w:asciiTheme="minorBidi" w:hAnsiTheme="minorBidi"/>
          <w:sz w:val="20"/>
          <w:szCs w:val="20"/>
          <w:rtl/>
          <w:lang w:bidi="ar-DZ"/>
        </w:rPr>
        <w:t>رؤى جعفر الرجع نفسه.</w:t>
      </w:r>
    </w:p>
  </w:footnote>
  <w:footnote w:id="15">
    <w:p w14:paraId="6C06932D" w14:textId="2A6894A1" w:rsidR="00FB317E" w:rsidRPr="0052275D" w:rsidRDefault="00FB317E"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Pr="0052275D">
        <w:rPr>
          <w:rFonts w:asciiTheme="minorBidi" w:hAnsiTheme="minorBidi"/>
          <w:sz w:val="20"/>
          <w:szCs w:val="20"/>
          <w:rtl/>
          <w:lang w:bidi="ar-DZ"/>
        </w:rPr>
        <w:t>المرجع نفسه</w:t>
      </w:r>
    </w:p>
  </w:footnote>
  <w:footnote w:id="16">
    <w:p w14:paraId="1417C2FE" w14:textId="38973C7A" w:rsidR="00FB317E" w:rsidRPr="0052275D" w:rsidRDefault="00FB317E"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Pr="0052275D">
        <w:rPr>
          <w:rFonts w:asciiTheme="minorBidi" w:hAnsiTheme="minorBidi"/>
          <w:sz w:val="20"/>
          <w:szCs w:val="20"/>
          <w:rtl/>
          <w:lang w:bidi="ar-DZ"/>
        </w:rPr>
        <w:t>أوس داوود يعقوب. شاعرات و روائيات يحاكمن مصطلح الأدب النسوي. العرب. ص14</w:t>
      </w:r>
    </w:p>
  </w:footnote>
  <w:footnote w:id="17">
    <w:p w14:paraId="338237FA" w14:textId="237EF823" w:rsidR="00FB317E" w:rsidRPr="0052275D" w:rsidRDefault="00FB317E"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Pr="0052275D">
        <w:rPr>
          <w:rFonts w:asciiTheme="minorBidi" w:hAnsiTheme="minorBidi"/>
          <w:sz w:val="20"/>
          <w:szCs w:val="20"/>
          <w:rtl/>
          <w:lang w:bidi="ar-DZ"/>
        </w:rPr>
        <w:t>المرجع نفسه.</w:t>
      </w:r>
    </w:p>
  </w:footnote>
  <w:footnote w:id="18">
    <w:p w14:paraId="4BCF5C49" w14:textId="54EC35C4" w:rsidR="00FB317E" w:rsidRPr="0052275D" w:rsidRDefault="00FB317E" w:rsidP="0052275D">
      <w:pPr>
        <w:pStyle w:val="FootnoteText"/>
        <w:spacing w:line="276" w:lineRule="auto"/>
        <w:rPr>
          <w:rFonts w:asciiTheme="minorBidi" w:hAnsiTheme="minorBidi"/>
        </w:rPr>
      </w:pPr>
      <w:r w:rsidRPr="0052275D">
        <w:rPr>
          <w:rStyle w:val="FootnoteReference"/>
          <w:rFonts w:asciiTheme="minorBidi" w:hAnsiTheme="minorBidi"/>
        </w:rPr>
        <w:footnoteRef/>
      </w:r>
      <w:r w:rsidRPr="0052275D">
        <w:rPr>
          <w:rFonts w:asciiTheme="minorBidi" w:hAnsiTheme="minorBidi"/>
          <w:rtl/>
        </w:rPr>
        <w:t xml:space="preserve"> </w:t>
      </w:r>
      <w:r w:rsidRPr="0052275D">
        <w:rPr>
          <w:rFonts w:asciiTheme="minorBidi" w:hAnsiTheme="minorBidi"/>
          <w:rtl/>
          <w:lang w:bidi="ar-DZ"/>
        </w:rPr>
        <w:t>المرجع نفسه.</w:t>
      </w:r>
    </w:p>
  </w:footnote>
  <w:footnote w:id="19">
    <w:p w14:paraId="5311D186" w14:textId="77777777" w:rsidR="0052275D" w:rsidRPr="0052275D" w:rsidRDefault="00FB317E" w:rsidP="0052275D">
      <w:pPr>
        <w:bidi/>
        <w:spacing w:line="276" w:lineRule="auto"/>
        <w:jc w:val="both"/>
        <w:rPr>
          <w:rFonts w:asciiTheme="minorBidi" w:hAnsiTheme="minorBidi"/>
          <w:sz w:val="20"/>
          <w:szCs w:val="20"/>
          <w:rtl/>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52275D" w:rsidRPr="0052275D">
        <w:rPr>
          <w:rFonts w:asciiTheme="minorBidi" w:hAnsiTheme="minorBidi"/>
          <w:sz w:val="20"/>
          <w:szCs w:val="20"/>
          <w:rtl/>
          <w:lang w:bidi="ar-DZ"/>
        </w:rPr>
        <w:t>زهور كرام. السرد النسائي العربي. ص94.نقلا عن أحلام معمري. إشكالية الأدب النسوي بين المصطلحو اللغة.مجلة مقاليد. العدد الثاني . ديسمبر 2011: ص50</w:t>
      </w:r>
    </w:p>
    <w:p w14:paraId="5934D51F" w14:textId="278B88C6" w:rsidR="00FB317E" w:rsidRPr="0052275D" w:rsidRDefault="0052275D" w:rsidP="0052275D">
      <w:pPr>
        <w:pStyle w:val="FootnoteText"/>
        <w:spacing w:line="276" w:lineRule="auto"/>
        <w:rPr>
          <w:rFonts w:asciiTheme="minorBidi" w:hAnsiTheme="minorBidi"/>
        </w:rPr>
      </w:pPr>
      <w:r w:rsidRPr="0052275D">
        <w:rPr>
          <w:rFonts w:asciiTheme="minorBidi" w:hAnsiTheme="minorBidi"/>
          <w:rtl/>
          <w:lang w:bidi="ar-DZ"/>
        </w:rPr>
        <w:t>2</w:t>
      </w:r>
    </w:p>
  </w:footnote>
  <w:footnote w:id="20">
    <w:p w14:paraId="317739CE" w14:textId="67FF04C8" w:rsidR="00FB317E" w:rsidRPr="0052275D" w:rsidRDefault="00FB317E"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0052275D" w:rsidRPr="0052275D">
        <w:rPr>
          <w:rFonts w:asciiTheme="minorBidi" w:hAnsiTheme="minorBidi"/>
          <w:sz w:val="20"/>
          <w:szCs w:val="20"/>
          <w:rtl/>
          <w:lang w:bidi="ar-DZ"/>
        </w:rPr>
        <w:t>حسين نجمي . شعرية الفضاء السردي المتخيل و الهوية في الرواية العربية ص173عن أحلام معمري.ص48.</w:t>
      </w:r>
    </w:p>
  </w:footnote>
  <w:footnote w:id="21">
    <w:p w14:paraId="544E2798" w14:textId="0E7CB503" w:rsidR="00FB317E" w:rsidRPr="0052275D" w:rsidRDefault="00FB317E"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Pr="0052275D">
        <w:rPr>
          <w:rFonts w:asciiTheme="minorBidi" w:hAnsiTheme="minorBidi"/>
          <w:sz w:val="20"/>
          <w:szCs w:val="20"/>
          <w:rtl/>
          <w:lang w:bidi="ar-DZ"/>
        </w:rPr>
        <w:t>حمدة خميس . في مفهوم الأدب النسائي .ص264/265  عن أحلام معمري.ص49.</w:t>
      </w:r>
    </w:p>
  </w:footnote>
  <w:footnote w:id="22">
    <w:p w14:paraId="27B8318B" w14:textId="7C35C3C7" w:rsidR="00FB317E" w:rsidRPr="0052275D" w:rsidRDefault="00FB317E"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Pr="0052275D">
        <w:rPr>
          <w:rFonts w:asciiTheme="minorBidi" w:hAnsiTheme="minorBidi"/>
          <w:sz w:val="20"/>
          <w:szCs w:val="20"/>
          <w:rtl/>
          <w:lang w:bidi="ar-DZ"/>
        </w:rPr>
        <w:t>بثينة شعبان. الرواية النسائية العربية . ص232/233.</w:t>
      </w:r>
    </w:p>
  </w:footnote>
  <w:footnote w:id="23">
    <w:p w14:paraId="003AAE86" w14:textId="338E399F" w:rsidR="00FB317E" w:rsidRPr="0052275D" w:rsidRDefault="00FB317E" w:rsidP="0052275D">
      <w:pPr>
        <w:bidi/>
        <w:spacing w:line="276" w:lineRule="auto"/>
        <w:jc w:val="both"/>
        <w:rPr>
          <w:rFonts w:asciiTheme="minorBidi" w:hAnsiTheme="minorBidi"/>
          <w:sz w:val="20"/>
          <w:szCs w:val="20"/>
          <w:lang w:bidi="ar-DZ"/>
        </w:rPr>
      </w:pPr>
      <w:r w:rsidRPr="0052275D">
        <w:rPr>
          <w:rStyle w:val="FootnoteReference"/>
          <w:rFonts w:asciiTheme="minorBidi" w:hAnsiTheme="minorBidi"/>
          <w:sz w:val="20"/>
          <w:szCs w:val="20"/>
        </w:rPr>
        <w:footnoteRef/>
      </w:r>
      <w:r w:rsidRPr="0052275D">
        <w:rPr>
          <w:rFonts w:asciiTheme="minorBidi" w:hAnsiTheme="minorBidi"/>
          <w:sz w:val="20"/>
          <w:szCs w:val="20"/>
          <w:rtl/>
        </w:rPr>
        <w:t xml:space="preserve"> </w:t>
      </w:r>
      <w:r w:rsidRPr="0052275D">
        <w:rPr>
          <w:rFonts w:asciiTheme="minorBidi" w:hAnsiTheme="minorBidi"/>
          <w:sz w:val="20"/>
          <w:szCs w:val="20"/>
          <w:rtl/>
          <w:lang w:bidi="ar-DZ"/>
        </w:rPr>
        <w:t>رؤى جعفر.إشكالية الأدب النسوي و شهوة التقليد.</w:t>
      </w:r>
      <w:r w:rsidRPr="0052275D">
        <w:rPr>
          <w:rFonts w:asciiTheme="minorBidi" w:hAnsiTheme="minorBidi"/>
          <w:sz w:val="20"/>
          <w:szCs w:val="20"/>
          <w:lang w:val="en-US"/>
        </w:rPr>
        <w:t xml:space="preserve"> </w:t>
      </w:r>
      <w:r w:rsidRPr="0052275D">
        <w:rPr>
          <w:rFonts w:asciiTheme="minorBidi" w:hAnsiTheme="minorBidi"/>
          <w:sz w:val="20"/>
          <w:szCs w:val="20"/>
          <w:rtl/>
          <w:lang w:bidi="ar-DZ"/>
        </w:rPr>
        <w:t>مؤسسة بابل للثقافة و الإعلام. يوم: الجمعة9/11/2012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177"/>
    <w:multiLevelType w:val="hybridMultilevel"/>
    <w:tmpl w:val="E09699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963E82"/>
    <w:multiLevelType w:val="hybridMultilevel"/>
    <w:tmpl w:val="BF7ED47A"/>
    <w:lvl w:ilvl="0" w:tplc="69A0B3CA">
      <w:start w:val="2"/>
      <w:numFmt w:val="bullet"/>
      <w:lvlText w:val="-"/>
      <w:lvlJc w:val="left"/>
      <w:pPr>
        <w:ind w:left="720" w:hanging="360"/>
      </w:pPr>
      <w:rPr>
        <w:rFonts w:ascii="Traditional Arabic" w:eastAsia="Times New Roman" w:hAnsi="Traditional Arabic" w:cs="Traditional 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804390"/>
    <w:multiLevelType w:val="hybridMultilevel"/>
    <w:tmpl w:val="2BDAB3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50371"/>
    <w:multiLevelType w:val="multilevel"/>
    <w:tmpl w:val="FFFFFFFF"/>
    <w:lvl w:ilvl="0">
      <w:start w:val="1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3A84858"/>
    <w:multiLevelType w:val="hybridMultilevel"/>
    <w:tmpl w:val="384C30EA"/>
    <w:lvl w:ilvl="0" w:tplc="890ABB44">
      <w:start w:val="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8829D2"/>
    <w:multiLevelType w:val="hybridMultilevel"/>
    <w:tmpl w:val="CFC674CE"/>
    <w:lvl w:ilvl="0" w:tplc="A0C0594A">
      <w:start w:val="1"/>
      <w:numFmt w:val="decimal"/>
      <w:pStyle w:val="TOC3"/>
      <w:lvlText w:val="%1)"/>
      <w:lvlJc w:val="left"/>
      <w:pPr>
        <w:ind w:left="840" w:hanging="360"/>
      </w:pPr>
      <w:rPr>
        <w:rFonts w:ascii="Arabic Transparent" w:hAnsi="Arabic Transparent" w:cs="Arabic Transparent" w:hint="default"/>
        <w:b/>
        <w:color w:val="0000FF"/>
        <w:u w:val="none"/>
      </w:rPr>
    </w:lvl>
    <w:lvl w:ilvl="1" w:tplc="040C0019" w:tentative="1">
      <w:start w:val="1"/>
      <w:numFmt w:val="lowerLetter"/>
      <w:lvlText w:val="%2."/>
      <w:lvlJc w:val="left"/>
      <w:pPr>
        <w:ind w:left="1560" w:hanging="360"/>
      </w:pPr>
    </w:lvl>
    <w:lvl w:ilvl="2" w:tplc="040C001B" w:tentative="1">
      <w:start w:val="1"/>
      <w:numFmt w:val="lowerRoman"/>
      <w:lvlText w:val="%3."/>
      <w:lvlJc w:val="right"/>
      <w:pPr>
        <w:ind w:left="2280" w:hanging="180"/>
      </w:pPr>
    </w:lvl>
    <w:lvl w:ilvl="3" w:tplc="040C000F" w:tentative="1">
      <w:start w:val="1"/>
      <w:numFmt w:val="decimal"/>
      <w:lvlText w:val="%4."/>
      <w:lvlJc w:val="left"/>
      <w:pPr>
        <w:ind w:left="3000" w:hanging="360"/>
      </w:pPr>
    </w:lvl>
    <w:lvl w:ilvl="4" w:tplc="040C0019" w:tentative="1">
      <w:start w:val="1"/>
      <w:numFmt w:val="lowerLetter"/>
      <w:lvlText w:val="%5."/>
      <w:lvlJc w:val="left"/>
      <w:pPr>
        <w:ind w:left="3720" w:hanging="360"/>
      </w:pPr>
    </w:lvl>
    <w:lvl w:ilvl="5" w:tplc="040C001B" w:tentative="1">
      <w:start w:val="1"/>
      <w:numFmt w:val="lowerRoman"/>
      <w:lvlText w:val="%6."/>
      <w:lvlJc w:val="right"/>
      <w:pPr>
        <w:ind w:left="4440" w:hanging="180"/>
      </w:pPr>
    </w:lvl>
    <w:lvl w:ilvl="6" w:tplc="040C000F" w:tentative="1">
      <w:start w:val="1"/>
      <w:numFmt w:val="decimal"/>
      <w:lvlText w:val="%7."/>
      <w:lvlJc w:val="left"/>
      <w:pPr>
        <w:ind w:left="5160" w:hanging="360"/>
      </w:pPr>
    </w:lvl>
    <w:lvl w:ilvl="7" w:tplc="040C0019" w:tentative="1">
      <w:start w:val="1"/>
      <w:numFmt w:val="lowerLetter"/>
      <w:lvlText w:val="%8."/>
      <w:lvlJc w:val="left"/>
      <w:pPr>
        <w:ind w:left="5880" w:hanging="360"/>
      </w:pPr>
    </w:lvl>
    <w:lvl w:ilvl="8" w:tplc="040C001B" w:tentative="1">
      <w:start w:val="1"/>
      <w:numFmt w:val="lowerRoman"/>
      <w:lvlText w:val="%9."/>
      <w:lvlJc w:val="right"/>
      <w:pPr>
        <w:ind w:left="6600" w:hanging="180"/>
      </w:pPr>
    </w:lvl>
  </w:abstractNum>
  <w:abstractNum w:abstractNumId="6" w15:restartNumberingAfterBreak="0">
    <w:nsid w:val="4C6F7779"/>
    <w:multiLevelType w:val="multilevel"/>
    <w:tmpl w:val="FFFFFFFF"/>
    <w:lvl w:ilvl="0">
      <w:start w:val="1"/>
      <w:numFmt w:val="bullet"/>
      <w:lvlText w:val="-"/>
      <w:lvlJc w:val="left"/>
      <w:pPr>
        <w:ind w:left="360" w:hanging="360"/>
      </w:pPr>
      <w:rPr>
        <w:rFonts w:ascii="Simplified Arabic" w:eastAsia="Simplified Arabic" w:hAnsi="Simplified Arabic" w:cs="Simplified Arab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0A45CE4"/>
    <w:multiLevelType w:val="multilevel"/>
    <w:tmpl w:val="FFFFFFF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28A3C52"/>
    <w:multiLevelType w:val="multilevel"/>
    <w:tmpl w:val="AD3A0990"/>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F5F787E"/>
    <w:multiLevelType w:val="multilevel"/>
    <w:tmpl w:val="FFFFFFFF"/>
    <w:lvl w:ilvl="0">
      <w:start w:val="2"/>
      <w:numFmt w:val="bullet"/>
      <w:lvlText w:val="-"/>
      <w:lvlJc w:val="left"/>
      <w:pPr>
        <w:ind w:left="720" w:hanging="360"/>
      </w:pPr>
      <w:rPr>
        <w:rFonts w:ascii="Simplified Arabic" w:eastAsia="Simplified Arabic" w:hAnsi="Simplified Arabic" w:cs="Simplified Arabic"/>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F666AF0"/>
    <w:multiLevelType w:val="multilevel"/>
    <w:tmpl w:val="FFFFFFFF"/>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DB270AE"/>
    <w:multiLevelType w:val="hybridMultilevel"/>
    <w:tmpl w:val="0C5A49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8314501">
    <w:abstractNumId w:val="5"/>
  </w:num>
  <w:num w:numId="2" w16cid:durableId="2079205953">
    <w:abstractNumId w:val="10"/>
  </w:num>
  <w:num w:numId="3" w16cid:durableId="539901306">
    <w:abstractNumId w:val="7"/>
  </w:num>
  <w:num w:numId="4" w16cid:durableId="306280331">
    <w:abstractNumId w:val="9"/>
  </w:num>
  <w:num w:numId="5" w16cid:durableId="193738373">
    <w:abstractNumId w:val="6"/>
  </w:num>
  <w:num w:numId="6" w16cid:durableId="322242309">
    <w:abstractNumId w:val="3"/>
  </w:num>
  <w:num w:numId="7" w16cid:durableId="206838147">
    <w:abstractNumId w:val="2"/>
  </w:num>
  <w:num w:numId="8" w16cid:durableId="1870490049">
    <w:abstractNumId w:val="11"/>
  </w:num>
  <w:num w:numId="9" w16cid:durableId="1715884123">
    <w:abstractNumId w:val="0"/>
  </w:num>
  <w:num w:numId="10" w16cid:durableId="174926292">
    <w:abstractNumId w:val="1"/>
  </w:num>
  <w:num w:numId="11" w16cid:durableId="1786995936">
    <w:abstractNumId w:val="4"/>
  </w:num>
  <w:num w:numId="12" w16cid:durableId="1134256882">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A8A"/>
    <w:rsid w:val="000070D9"/>
    <w:rsid w:val="00010A33"/>
    <w:rsid w:val="00012DCE"/>
    <w:rsid w:val="000170C7"/>
    <w:rsid w:val="00026F8E"/>
    <w:rsid w:val="0005602A"/>
    <w:rsid w:val="000640EF"/>
    <w:rsid w:val="00075E7C"/>
    <w:rsid w:val="00090953"/>
    <w:rsid w:val="00095058"/>
    <w:rsid w:val="000953BD"/>
    <w:rsid w:val="000A57FA"/>
    <w:rsid w:val="000C3DE0"/>
    <w:rsid w:val="000C7758"/>
    <w:rsid w:val="000F3B4C"/>
    <w:rsid w:val="000F61F9"/>
    <w:rsid w:val="00101C51"/>
    <w:rsid w:val="00111219"/>
    <w:rsid w:val="0012659B"/>
    <w:rsid w:val="00154DCD"/>
    <w:rsid w:val="001609A0"/>
    <w:rsid w:val="001C17CF"/>
    <w:rsid w:val="001E6CD2"/>
    <w:rsid w:val="001F2A31"/>
    <w:rsid w:val="001F4760"/>
    <w:rsid w:val="00204A5F"/>
    <w:rsid w:val="002162EF"/>
    <w:rsid w:val="0022204D"/>
    <w:rsid w:val="0023031D"/>
    <w:rsid w:val="00231FCB"/>
    <w:rsid w:val="002336CB"/>
    <w:rsid w:val="002516D7"/>
    <w:rsid w:val="00256617"/>
    <w:rsid w:val="00262FD0"/>
    <w:rsid w:val="00265C4D"/>
    <w:rsid w:val="00272F98"/>
    <w:rsid w:val="002821AE"/>
    <w:rsid w:val="002821E6"/>
    <w:rsid w:val="00293A43"/>
    <w:rsid w:val="00294FD2"/>
    <w:rsid w:val="00297887"/>
    <w:rsid w:val="002A20B2"/>
    <w:rsid w:val="002D7899"/>
    <w:rsid w:val="002E2D32"/>
    <w:rsid w:val="002F18E7"/>
    <w:rsid w:val="003263A5"/>
    <w:rsid w:val="003421A3"/>
    <w:rsid w:val="003435F4"/>
    <w:rsid w:val="00346989"/>
    <w:rsid w:val="00353828"/>
    <w:rsid w:val="00353FA0"/>
    <w:rsid w:val="00367AF4"/>
    <w:rsid w:val="00376487"/>
    <w:rsid w:val="00376B50"/>
    <w:rsid w:val="00377089"/>
    <w:rsid w:val="003A182F"/>
    <w:rsid w:val="003C0704"/>
    <w:rsid w:val="003D08BD"/>
    <w:rsid w:val="00400965"/>
    <w:rsid w:val="00411DCF"/>
    <w:rsid w:val="00415E73"/>
    <w:rsid w:val="004225C7"/>
    <w:rsid w:val="0042725F"/>
    <w:rsid w:val="00454CA7"/>
    <w:rsid w:val="00455742"/>
    <w:rsid w:val="00456218"/>
    <w:rsid w:val="00457F38"/>
    <w:rsid w:val="004730EE"/>
    <w:rsid w:val="0049063D"/>
    <w:rsid w:val="00490A9A"/>
    <w:rsid w:val="00490AC7"/>
    <w:rsid w:val="00494AE0"/>
    <w:rsid w:val="004B339A"/>
    <w:rsid w:val="004C0094"/>
    <w:rsid w:val="004C07C0"/>
    <w:rsid w:val="004C2260"/>
    <w:rsid w:val="004F38DB"/>
    <w:rsid w:val="004F7893"/>
    <w:rsid w:val="0051266A"/>
    <w:rsid w:val="00516132"/>
    <w:rsid w:val="0052275D"/>
    <w:rsid w:val="005364BB"/>
    <w:rsid w:val="00543CF9"/>
    <w:rsid w:val="00546883"/>
    <w:rsid w:val="005607B6"/>
    <w:rsid w:val="00574594"/>
    <w:rsid w:val="005932A9"/>
    <w:rsid w:val="005D7F54"/>
    <w:rsid w:val="0061139C"/>
    <w:rsid w:val="00612432"/>
    <w:rsid w:val="00612AF4"/>
    <w:rsid w:val="00614E90"/>
    <w:rsid w:val="00623B09"/>
    <w:rsid w:val="00625C37"/>
    <w:rsid w:val="00632EC3"/>
    <w:rsid w:val="0063357C"/>
    <w:rsid w:val="006471B3"/>
    <w:rsid w:val="006637D4"/>
    <w:rsid w:val="0066428A"/>
    <w:rsid w:val="00664EA5"/>
    <w:rsid w:val="0069123B"/>
    <w:rsid w:val="00693C34"/>
    <w:rsid w:val="0069412A"/>
    <w:rsid w:val="006949C5"/>
    <w:rsid w:val="0069684A"/>
    <w:rsid w:val="00697A2A"/>
    <w:rsid w:val="006B2EFA"/>
    <w:rsid w:val="006C2373"/>
    <w:rsid w:val="006D7506"/>
    <w:rsid w:val="006E5575"/>
    <w:rsid w:val="006F7CD4"/>
    <w:rsid w:val="00712EC6"/>
    <w:rsid w:val="00726221"/>
    <w:rsid w:val="007319E2"/>
    <w:rsid w:val="00735DC4"/>
    <w:rsid w:val="0075302C"/>
    <w:rsid w:val="0075396A"/>
    <w:rsid w:val="00773705"/>
    <w:rsid w:val="00795C3F"/>
    <w:rsid w:val="007A1846"/>
    <w:rsid w:val="007A21D4"/>
    <w:rsid w:val="007B7C8E"/>
    <w:rsid w:val="007F6014"/>
    <w:rsid w:val="007F6F52"/>
    <w:rsid w:val="007F7962"/>
    <w:rsid w:val="008021A7"/>
    <w:rsid w:val="0083038C"/>
    <w:rsid w:val="008363F2"/>
    <w:rsid w:val="00837A51"/>
    <w:rsid w:val="00841306"/>
    <w:rsid w:val="00845E8B"/>
    <w:rsid w:val="008623E2"/>
    <w:rsid w:val="00862974"/>
    <w:rsid w:val="0086518E"/>
    <w:rsid w:val="00882DEC"/>
    <w:rsid w:val="008876EC"/>
    <w:rsid w:val="008915D3"/>
    <w:rsid w:val="00894916"/>
    <w:rsid w:val="008C3132"/>
    <w:rsid w:val="008C326B"/>
    <w:rsid w:val="008E2B1B"/>
    <w:rsid w:val="008F110F"/>
    <w:rsid w:val="00915AE3"/>
    <w:rsid w:val="00923AA6"/>
    <w:rsid w:val="00943EEB"/>
    <w:rsid w:val="00951D96"/>
    <w:rsid w:val="00955F8B"/>
    <w:rsid w:val="00957FC1"/>
    <w:rsid w:val="009677AA"/>
    <w:rsid w:val="00971922"/>
    <w:rsid w:val="00983ACC"/>
    <w:rsid w:val="00996C8C"/>
    <w:rsid w:val="00997CC2"/>
    <w:rsid w:val="009A29B6"/>
    <w:rsid w:val="009B0F38"/>
    <w:rsid w:val="009C203C"/>
    <w:rsid w:val="009C7E41"/>
    <w:rsid w:val="009F21D6"/>
    <w:rsid w:val="009F581B"/>
    <w:rsid w:val="009F5ADB"/>
    <w:rsid w:val="00A05293"/>
    <w:rsid w:val="00A1084C"/>
    <w:rsid w:val="00A23AC6"/>
    <w:rsid w:val="00A34DEB"/>
    <w:rsid w:val="00A43C08"/>
    <w:rsid w:val="00A52089"/>
    <w:rsid w:val="00A66429"/>
    <w:rsid w:val="00A75012"/>
    <w:rsid w:val="00A86A9A"/>
    <w:rsid w:val="00A9193B"/>
    <w:rsid w:val="00A97762"/>
    <w:rsid w:val="00AA29D3"/>
    <w:rsid w:val="00AA5FFA"/>
    <w:rsid w:val="00AB15A5"/>
    <w:rsid w:val="00AD13C1"/>
    <w:rsid w:val="00AD63B3"/>
    <w:rsid w:val="00AE3959"/>
    <w:rsid w:val="00AF0E9D"/>
    <w:rsid w:val="00B05486"/>
    <w:rsid w:val="00B27277"/>
    <w:rsid w:val="00B47A25"/>
    <w:rsid w:val="00B5499E"/>
    <w:rsid w:val="00B6264F"/>
    <w:rsid w:val="00B82BE7"/>
    <w:rsid w:val="00B953D3"/>
    <w:rsid w:val="00BB35C8"/>
    <w:rsid w:val="00BE411C"/>
    <w:rsid w:val="00BE6597"/>
    <w:rsid w:val="00BE67B0"/>
    <w:rsid w:val="00BE7D39"/>
    <w:rsid w:val="00BF2E6B"/>
    <w:rsid w:val="00BF485D"/>
    <w:rsid w:val="00BF710B"/>
    <w:rsid w:val="00C07847"/>
    <w:rsid w:val="00C12177"/>
    <w:rsid w:val="00C17754"/>
    <w:rsid w:val="00C302CC"/>
    <w:rsid w:val="00C31035"/>
    <w:rsid w:val="00C31B47"/>
    <w:rsid w:val="00C37D43"/>
    <w:rsid w:val="00C46157"/>
    <w:rsid w:val="00C53CF0"/>
    <w:rsid w:val="00C638EB"/>
    <w:rsid w:val="00C6686F"/>
    <w:rsid w:val="00C733FF"/>
    <w:rsid w:val="00C73BEC"/>
    <w:rsid w:val="00C82348"/>
    <w:rsid w:val="00C905B5"/>
    <w:rsid w:val="00C970DC"/>
    <w:rsid w:val="00C97E0F"/>
    <w:rsid w:val="00CB0BA9"/>
    <w:rsid w:val="00CB5861"/>
    <w:rsid w:val="00CC0E7D"/>
    <w:rsid w:val="00CC2523"/>
    <w:rsid w:val="00CD4B40"/>
    <w:rsid w:val="00CD5EEF"/>
    <w:rsid w:val="00CD69B4"/>
    <w:rsid w:val="00CE1E52"/>
    <w:rsid w:val="00CE3A8A"/>
    <w:rsid w:val="00CE544D"/>
    <w:rsid w:val="00D42DAD"/>
    <w:rsid w:val="00D510F1"/>
    <w:rsid w:val="00D719F5"/>
    <w:rsid w:val="00D7649C"/>
    <w:rsid w:val="00D76553"/>
    <w:rsid w:val="00D81555"/>
    <w:rsid w:val="00D840BF"/>
    <w:rsid w:val="00D91E28"/>
    <w:rsid w:val="00DB34E4"/>
    <w:rsid w:val="00DB4C11"/>
    <w:rsid w:val="00DC45D0"/>
    <w:rsid w:val="00E07375"/>
    <w:rsid w:val="00E1672D"/>
    <w:rsid w:val="00E20AF0"/>
    <w:rsid w:val="00E358E8"/>
    <w:rsid w:val="00E40E29"/>
    <w:rsid w:val="00E638C1"/>
    <w:rsid w:val="00E661CF"/>
    <w:rsid w:val="00E70A9E"/>
    <w:rsid w:val="00E8590B"/>
    <w:rsid w:val="00E87C6F"/>
    <w:rsid w:val="00EB05E8"/>
    <w:rsid w:val="00EB0C85"/>
    <w:rsid w:val="00EC6710"/>
    <w:rsid w:val="00EC7832"/>
    <w:rsid w:val="00ED4214"/>
    <w:rsid w:val="00ED574E"/>
    <w:rsid w:val="00ED7194"/>
    <w:rsid w:val="00EE5879"/>
    <w:rsid w:val="00EF4818"/>
    <w:rsid w:val="00F15567"/>
    <w:rsid w:val="00F158A3"/>
    <w:rsid w:val="00F1641F"/>
    <w:rsid w:val="00F25C16"/>
    <w:rsid w:val="00F27533"/>
    <w:rsid w:val="00F3067A"/>
    <w:rsid w:val="00F3234B"/>
    <w:rsid w:val="00F3309D"/>
    <w:rsid w:val="00F515F9"/>
    <w:rsid w:val="00F56CFE"/>
    <w:rsid w:val="00F63D3B"/>
    <w:rsid w:val="00F75E3F"/>
    <w:rsid w:val="00F823F3"/>
    <w:rsid w:val="00F90E22"/>
    <w:rsid w:val="00F93E7B"/>
    <w:rsid w:val="00FB317E"/>
    <w:rsid w:val="00FE369B"/>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3D482"/>
  <w15:chartTrackingRefBased/>
  <w15:docId w15:val="{8457BFF0-1E4B-9B41-96D1-B63CCEA8A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1"/>
    <w:next w:val="1"/>
    <w:link w:val="Heading2Char"/>
    <w:uiPriority w:val="9"/>
    <w:qFormat/>
    <w:rsid w:val="00612AF4"/>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Heading3">
    <w:name w:val="heading 3"/>
    <w:next w:val="Normal"/>
    <w:link w:val="Heading3Char"/>
    <w:uiPriority w:val="9"/>
    <w:unhideWhenUsed/>
    <w:qFormat/>
    <w:rsid w:val="00A05293"/>
    <w:pPr>
      <w:keepNext/>
      <w:keepLines/>
      <w:bidi/>
      <w:spacing w:after="217" w:line="265" w:lineRule="auto"/>
      <w:ind w:left="10" w:right="187" w:hanging="10"/>
      <w:jc w:val="center"/>
      <w:outlineLvl w:val="2"/>
    </w:pPr>
    <w:rPr>
      <w:rFonts w:ascii="Simplified Arabic" w:eastAsia="Simplified Arabic" w:hAnsi="Simplified Arabic" w:cs="Simplified Arabic"/>
      <w:b/>
      <w:color w:val="000000"/>
      <w:sz w:val="32"/>
      <w:szCs w:val="22"/>
      <w:lang w:val="en-US"/>
    </w:rPr>
  </w:style>
  <w:style w:type="paragraph" w:styleId="Heading4">
    <w:name w:val="heading 4"/>
    <w:basedOn w:val="1"/>
    <w:next w:val="1"/>
    <w:link w:val="Heading4Char"/>
    <w:uiPriority w:val="9"/>
    <w:qFormat/>
    <w:rsid w:val="00612AF4"/>
    <w:pPr>
      <w:keepNext/>
      <w:pBdr>
        <w:top w:val="nil"/>
        <w:left w:val="nil"/>
        <w:bottom w:val="nil"/>
        <w:right w:val="nil"/>
        <w:between w:val="nil"/>
      </w:pBdr>
      <w:spacing w:before="240" w:after="60"/>
      <w:outlineLvl w:val="3"/>
    </w:pPr>
    <w:rPr>
      <w:b/>
      <w:sz w:val="28"/>
      <w:szCs w:val="28"/>
    </w:rPr>
  </w:style>
  <w:style w:type="paragraph" w:styleId="Heading5">
    <w:name w:val="heading 5"/>
    <w:basedOn w:val="1"/>
    <w:next w:val="1"/>
    <w:link w:val="Heading5Char"/>
    <w:uiPriority w:val="9"/>
    <w:qFormat/>
    <w:rsid w:val="00612AF4"/>
    <w:pPr>
      <w:pBdr>
        <w:top w:val="nil"/>
        <w:left w:val="nil"/>
        <w:bottom w:val="nil"/>
        <w:right w:val="nil"/>
        <w:between w:val="nil"/>
      </w:pBdr>
      <w:spacing w:before="240" w:after="60"/>
      <w:outlineLvl w:val="4"/>
    </w:pPr>
    <w:rPr>
      <w:b/>
      <w:i/>
      <w:sz w:val="26"/>
      <w:szCs w:val="26"/>
    </w:rPr>
  </w:style>
  <w:style w:type="paragraph" w:styleId="Heading6">
    <w:name w:val="heading 6"/>
    <w:basedOn w:val="1"/>
    <w:next w:val="1"/>
    <w:link w:val="Heading6Char"/>
    <w:uiPriority w:val="9"/>
    <w:qFormat/>
    <w:rsid w:val="00612AF4"/>
    <w:pPr>
      <w:pBdr>
        <w:top w:val="nil"/>
        <w:left w:val="nil"/>
        <w:bottom w:val="nil"/>
        <w:right w:val="nil"/>
        <w:between w:val="nil"/>
      </w:pBd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E3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5012"/>
    <w:pPr>
      <w:tabs>
        <w:tab w:val="center" w:pos="4680"/>
        <w:tab w:val="right" w:pos="9360"/>
      </w:tabs>
    </w:pPr>
  </w:style>
  <w:style w:type="character" w:customStyle="1" w:styleId="HeaderChar">
    <w:name w:val="Header Char"/>
    <w:basedOn w:val="DefaultParagraphFont"/>
    <w:link w:val="Header"/>
    <w:uiPriority w:val="99"/>
    <w:rsid w:val="00A75012"/>
  </w:style>
  <w:style w:type="paragraph" w:styleId="Footer">
    <w:name w:val="footer"/>
    <w:basedOn w:val="Normal"/>
    <w:link w:val="FooterChar"/>
    <w:uiPriority w:val="99"/>
    <w:unhideWhenUsed/>
    <w:rsid w:val="00A75012"/>
    <w:pPr>
      <w:tabs>
        <w:tab w:val="center" w:pos="4680"/>
        <w:tab w:val="right" w:pos="9360"/>
      </w:tabs>
    </w:pPr>
  </w:style>
  <w:style w:type="character" w:customStyle="1" w:styleId="FooterChar">
    <w:name w:val="Footer Char"/>
    <w:basedOn w:val="DefaultParagraphFont"/>
    <w:link w:val="Footer"/>
    <w:uiPriority w:val="99"/>
    <w:rsid w:val="00A75012"/>
  </w:style>
  <w:style w:type="paragraph" w:styleId="ListParagraph">
    <w:name w:val="List Paragraph"/>
    <w:basedOn w:val="Normal"/>
    <w:link w:val="ListParagraphChar"/>
    <w:uiPriority w:val="34"/>
    <w:qFormat/>
    <w:rsid w:val="00BF710B"/>
    <w:pPr>
      <w:bidi/>
      <w:spacing w:after="200" w:line="276" w:lineRule="auto"/>
      <w:ind w:left="720"/>
      <w:contextualSpacing/>
    </w:pPr>
    <w:rPr>
      <w:rFonts w:eastAsiaTheme="minorEastAsia"/>
      <w:sz w:val="22"/>
      <w:szCs w:val="22"/>
      <w:lang w:val="en-US"/>
    </w:rPr>
  </w:style>
  <w:style w:type="paragraph" w:styleId="BalloonText">
    <w:name w:val="Balloon Text"/>
    <w:basedOn w:val="Normal"/>
    <w:link w:val="BalloonTextChar"/>
    <w:uiPriority w:val="99"/>
    <w:unhideWhenUsed/>
    <w:rsid w:val="00BF710B"/>
    <w:pPr>
      <w:bidi/>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rsid w:val="00BF710B"/>
    <w:rPr>
      <w:rFonts w:ascii="Tahoma" w:eastAsiaTheme="minorEastAsia" w:hAnsi="Tahoma" w:cs="Tahoma"/>
      <w:sz w:val="16"/>
      <w:szCs w:val="16"/>
      <w:lang w:val="en-US"/>
    </w:rPr>
  </w:style>
  <w:style w:type="character" w:styleId="Hyperlink">
    <w:name w:val="Hyperlink"/>
    <w:basedOn w:val="DefaultParagraphFont"/>
    <w:uiPriority w:val="99"/>
    <w:unhideWhenUsed/>
    <w:rsid w:val="00BF710B"/>
    <w:rPr>
      <w:color w:val="0563C1" w:themeColor="hyperlink"/>
      <w:u w:val="single"/>
    </w:rPr>
  </w:style>
  <w:style w:type="character" w:customStyle="1" w:styleId="ListParagraphChar">
    <w:name w:val="List Paragraph Char"/>
    <w:link w:val="ListParagraph"/>
    <w:uiPriority w:val="34"/>
    <w:rsid w:val="00BF710B"/>
    <w:rPr>
      <w:rFonts w:eastAsiaTheme="minorEastAsia"/>
      <w:sz w:val="22"/>
      <w:szCs w:val="22"/>
      <w:lang w:val="en-US"/>
    </w:rPr>
  </w:style>
  <w:style w:type="paragraph" w:customStyle="1" w:styleId="10">
    <w:name w:val="سرد الفقرات1"/>
    <w:basedOn w:val="Normal"/>
    <w:qFormat/>
    <w:rsid w:val="00BF710B"/>
    <w:pPr>
      <w:bidi/>
      <w:ind w:left="720"/>
      <w:contextualSpacing/>
    </w:pPr>
    <w:rPr>
      <w:rFonts w:ascii="Times New Roman" w:eastAsia="Calibri" w:hAnsi="Times New Roman" w:cs="Times New Roman"/>
      <w:lang w:val="en-US"/>
    </w:rPr>
  </w:style>
  <w:style w:type="paragraph" w:styleId="EndnoteText">
    <w:name w:val="endnote text"/>
    <w:basedOn w:val="Normal"/>
    <w:link w:val="EndnoteTextChar"/>
    <w:uiPriority w:val="99"/>
    <w:unhideWhenUsed/>
    <w:rsid w:val="00CD4B40"/>
    <w:pPr>
      <w:jc w:val="right"/>
    </w:pPr>
    <w:rPr>
      <w:rFonts w:ascii="Times New Roman" w:eastAsia="SimSun" w:hAnsi="Times New Roman" w:cs="Traditional Arabic"/>
      <w:sz w:val="20"/>
      <w:szCs w:val="20"/>
      <w:lang w:val="fr-FR" w:eastAsia="zh-CN"/>
    </w:rPr>
  </w:style>
  <w:style w:type="character" w:customStyle="1" w:styleId="EndnoteTextChar">
    <w:name w:val="Endnote Text Char"/>
    <w:basedOn w:val="DefaultParagraphFont"/>
    <w:link w:val="EndnoteText"/>
    <w:uiPriority w:val="99"/>
    <w:rsid w:val="00CD4B40"/>
    <w:rPr>
      <w:rFonts w:ascii="Times New Roman" w:eastAsia="SimSun" w:hAnsi="Times New Roman" w:cs="Traditional Arabic"/>
      <w:sz w:val="20"/>
      <w:szCs w:val="20"/>
      <w:lang w:val="fr-FR" w:eastAsia="zh-CN"/>
    </w:rPr>
  </w:style>
  <w:style w:type="character" w:styleId="EndnoteReference">
    <w:name w:val="endnote reference"/>
    <w:basedOn w:val="DefaultParagraphFont"/>
    <w:uiPriority w:val="99"/>
    <w:unhideWhenUsed/>
    <w:rsid w:val="00CD4B40"/>
    <w:rPr>
      <w:vertAlign w:val="superscript"/>
    </w:rPr>
  </w:style>
  <w:style w:type="character" w:customStyle="1" w:styleId="Heading3Char">
    <w:name w:val="Heading 3 Char"/>
    <w:basedOn w:val="DefaultParagraphFont"/>
    <w:link w:val="Heading3"/>
    <w:uiPriority w:val="9"/>
    <w:rsid w:val="00A05293"/>
    <w:rPr>
      <w:rFonts w:ascii="Simplified Arabic" w:eastAsia="Simplified Arabic" w:hAnsi="Simplified Arabic" w:cs="Simplified Arabic"/>
      <w:b/>
      <w:color w:val="000000"/>
      <w:sz w:val="32"/>
      <w:szCs w:val="22"/>
      <w:lang w:val="en-US"/>
    </w:rPr>
  </w:style>
  <w:style w:type="table" w:customStyle="1" w:styleId="TableGrid0">
    <w:name w:val="TableGrid"/>
    <w:rsid w:val="00A05293"/>
    <w:rPr>
      <w:rFonts w:eastAsiaTheme="minorEastAsia"/>
      <w:sz w:val="22"/>
      <w:szCs w:val="22"/>
      <w:lang w:val="en-US"/>
    </w:rPr>
    <w:tblPr>
      <w:tblCellMar>
        <w:top w:w="0" w:type="dxa"/>
        <w:left w:w="0" w:type="dxa"/>
        <w:bottom w:w="0" w:type="dxa"/>
        <w:right w:w="0" w:type="dxa"/>
      </w:tblCellMar>
    </w:tblPr>
  </w:style>
  <w:style w:type="character" w:styleId="PlaceholderText">
    <w:name w:val="Placeholder Text"/>
    <w:basedOn w:val="DefaultParagraphFont"/>
    <w:uiPriority w:val="99"/>
    <w:semiHidden/>
    <w:rsid w:val="00A05293"/>
    <w:rPr>
      <w:color w:val="808080"/>
    </w:rPr>
  </w:style>
  <w:style w:type="paragraph" w:styleId="NoSpacing">
    <w:name w:val="No Spacing"/>
    <w:qFormat/>
    <w:rsid w:val="00A05293"/>
    <w:pPr>
      <w:bidi/>
    </w:pPr>
    <w:rPr>
      <w:rFonts w:eastAsiaTheme="minorEastAsia"/>
      <w:sz w:val="22"/>
      <w:szCs w:val="22"/>
      <w:lang w:val="en-US"/>
    </w:rPr>
  </w:style>
  <w:style w:type="character" w:styleId="PageNumber">
    <w:name w:val="page number"/>
    <w:basedOn w:val="DefaultParagraphFont"/>
    <w:uiPriority w:val="99"/>
    <w:rsid w:val="00C53CF0"/>
  </w:style>
  <w:style w:type="character" w:customStyle="1" w:styleId="Char">
    <w:name w:val="رأس الصفحة Char"/>
    <w:basedOn w:val="DefaultParagraphFont"/>
    <w:rsid w:val="00C53CF0"/>
    <w:rPr>
      <w:rFonts w:ascii="Times New Roman" w:eastAsia="Times New Roman" w:hAnsi="Times New Roman" w:cs="Times New Roman"/>
      <w:sz w:val="24"/>
      <w:szCs w:val="24"/>
    </w:rPr>
  </w:style>
  <w:style w:type="character" w:styleId="Strong">
    <w:name w:val="Strong"/>
    <w:basedOn w:val="DefaultParagraphFont"/>
    <w:uiPriority w:val="22"/>
    <w:qFormat/>
    <w:rsid w:val="00C53CF0"/>
    <w:rPr>
      <w:b/>
      <w:bCs/>
    </w:rPr>
  </w:style>
  <w:style w:type="paragraph" w:styleId="Salutation">
    <w:name w:val="Salutation"/>
    <w:basedOn w:val="Normal"/>
    <w:next w:val="Normal"/>
    <w:link w:val="SalutationChar"/>
    <w:rsid w:val="00C53CF0"/>
    <w:pPr>
      <w:bidi/>
    </w:pPr>
    <w:rPr>
      <w:rFonts w:ascii="Times New Roman" w:eastAsia="Times New Roman" w:hAnsi="Times New Roman" w:cs="Times New Roman"/>
      <w:lang w:val="en-US"/>
    </w:rPr>
  </w:style>
  <w:style w:type="character" w:customStyle="1" w:styleId="SalutationChar">
    <w:name w:val="Salutation Char"/>
    <w:basedOn w:val="DefaultParagraphFont"/>
    <w:link w:val="Salutation"/>
    <w:rsid w:val="00C53CF0"/>
    <w:rPr>
      <w:rFonts w:ascii="Times New Roman" w:eastAsia="Times New Roman" w:hAnsi="Times New Roman" w:cs="Times New Roman"/>
      <w:lang w:val="en-US"/>
    </w:rPr>
  </w:style>
  <w:style w:type="paragraph" w:styleId="PlainText">
    <w:name w:val="Plain Text"/>
    <w:basedOn w:val="Normal"/>
    <w:link w:val="PlainTextChar"/>
    <w:rsid w:val="00C53CF0"/>
    <w:pPr>
      <w:bidi/>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C53CF0"/>
    <w:rPr>
      <w:rFonts w:ascii="Courier New" w:eastAsia="Times New Roman" w:hAnsi="Courier New" w:cs="Courier New"/>
      <w:sz w:val="20"/>
      <w:szCs w:val="20"/>
      <w:lang w:val="en-US"/>
    </w:rPr>
  </w:style>
  <w:style w:type="character" w:customStyle="1" w:styleId="A8">
    <w:name w:val="A8"/>
    <w:rsid w:val="00C53CF0"/>
    <w:rPr>
      <w:rFonts w:cs="QXOXTR+GlasgowRR-Book"/>
      <w:color w:val="000000"/>
      <w:sz w:val="22"/>
      <w:szCs w:val="22"/>
    </w:rPr>
  </w:style>
  <w:style w:type="paragraph" w:customStyle="1" w:styleId="14-03-04">
    <w:name w:val="عادي + ‏14 نقطة، غامق، قبل:  -0.3 سم، بعد:  -0.4 سم"/>
    <w:basedOn w:val="Normal"/>
    <w:rsid w:val="00C53CF0"/>
    <w:pPr>
      <w:tabs>
        <w:tab w:val="left" w:pos="8022"/>
      </w:tabs>
      <w:bidi/>
      <w:ind w:left="-170" w:right="-454"/>
    </w:pPr>
    <w:rPr>
      <w:rFonts w:ascii="Times New Roman" w:eastAsia="Times New Roman" w:hAnsi="Times New Roman" w:cs="Times New Roman"/>
      <w:b/>
      <w:bCs/>
      <w:sz w:val="28"/>
      <w:szCs w:val="28"/>
      <w:lang w:val="en-US"/>
    </w:rPr>
  </w:style>
  <w:style w:type="table" w:styleId="TableSimple1">
    <w:name w:val="Table Simple 1"/>
    <w:basedOn w:val="TableNormal"/>
    <w:rsid w:val="00C53CF0"/>
    <w:pPr>
      <w:bidi/>
    </w:pPr>
    <w:rPr>
      <w:rFonts w:ascii="Calibri" w:eastAsia="Calibri" w:hAnsi="Calibri" w:cs="Arial"/>
      <w:sz w:val="20"/>
      <w:szCs w:val="20"/>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hps">
    <w:name w:val="hps"/>
    <w:basedOn w:val="DefaultParagraphFont"/>
    <w:rsid w:val="00C53CF0"/>
  </w:style>
  <w:style w:type="character" w:customStyle="1" w:styleId="hpsatn">
    <w:name w:val="hps atn"/>
    <w:basedOn w:val="DefaultParagraphFont"/>
    <w:rsid w:val="00C53CF0"/>
  </w:style>
  <w:style w:type="character" w:customStyle="1" w:styleId="shorttext">
    <w:name w:val="short_text"/>
    <w:basedOn w:val="DefaultParagraphFont"/>
    <w:rsid w:val="00C53CF0"/>
  </w:style>
  <w:style w:type="character" w:customStyle="1" w:styleId="Heading1Char">
    <w:name w:val="Heading 1 Char"/>
    <w:basedOn w:val="DefaultParagraphFont"/>
    <w:link w:val="Heading1"/>
    <w:uiPriority w:val="9"/>
    <w:rsid w:val="003D08BD"/>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D08BD"/>
    <w:rPr>
      <w:color w:val="954F72" w:themeColor="followedHyperlink"/>
      <w:u w:val="single"/>
    </w:rPr>
  </w:style>
  <w:style w:type="character" w:styleId="SubtleEmphasis">
    <w:name w:val="Subtle Emphasis"/>
    <w:basedOn w:val="DefaultParagraphFont"/>
    <w:uiPriority w:val="19"/>
    <w:qFormat/>
    <w:rsid w:val="003D08BD"/>
    <w:rPr>
      <w:i/>
      <w:iCs/>
      <w:color w:val="808080" w:themeColor="text1" w:themeTint="7F"/>
    </w:rPr>
  </w:style>
  <w:style w:type="character" w:styleId="CommentReference">
    <w:name w:val="annotation reference"/>
    <w:basedOn w:val="DefaultParagraphFont"/>
    <w:uiPriority w:val="99"/>
    <w:semiHidden/>
    <w:unhideWhenUsed/>
    <w:rsid w:val="003D08BD"/>
    <w:rPr>
      <w:sz w:val="16"/>
      <w:szCs w:val="16"/>
    </w:rPr>
  </w:style>
  <w:style w:type="paragraph" w:styleId="CommentText">
    <w:name w:val="annotation text"/>
    <w:basedOn w:val="Normal"/>
    <w:link w:val="CommentTextChar"/>
    <w:uiPriority w:val="99"/>
    <w:semiHidden/>
    <w:unhideWhenUsed/>
    <w:rsid w:val="003D08BD"/>
    <w:pPr>
      <w:spacing w:after="200"/>
    </w:pPr>
    <w:rPr>
      <w:sz w:val="20"/>
      <w:szCs w:val="20"/>
      <w:lang w:val="en-US"/>
    </w:rPr>
  </w:style>
  <w:style w:type="character" w:customStyle="1" w:styleId="CommentTextChar">
    <w:name w:val="Comment Text Char"/>
    <w:basedOn w:val="DefaultParagraphFont"/>
    <w:link w:val="CommentText"/>
    <w:uiPriority w:val="99"/>
    <w:semiHidden/>
    <w:rsid w:val="003D08BD"/>
    <w:rPr>
      <w:sz w:val="20"/>
      <w:szCs w:val="20"/>
      <w:lang w:val="en-US"/>
    </w:rPr>
  </w:style>
  <w:style w:type="paragraph" w:styleId="CommentSubject">
    <w:name w:val="annotation subject"/>
    <w:basedOn w:val="CommentText"/>
    <w:next w:val="CommentText"/>
    <w:link w:val="CommentSubjectChar"/>
    <w:uiPriority w:val="99"/>
    <w:semiHidden/>
    <w:unhideWhenUsed/>
    <w:rsid w:val="003D08BD"/>
    <w:rPr>
      <w:b/>
      <w:bCs/>
    </w:rPr>
  </w:style>
  <w:style w:type="character" w:customStyle="1" w:styleId="CommentSubjectChar">
    <w:name w:val="Comment Subject Char"/>
    <w:basedOn w:val="CommentTextChar"/>
    <w:link w:val="CommentSubject"/>
    <w:uiPriority w:val="99"/>
    <w:semiHidden/>
    <w:rsid w:val="003D08BD"/>
    <w:rPr>
      <w:b/>
      <w:bCs/>
      <w:sz w:val="20"/>
      <w:szCs w:val="20"/>
      <w:lang w:val="en-US"/>
    </w:rPr>
  </w:style>
  <w:style w:type="paragraph" w:styleId="FootnoteText">
    <w:name w:val="footnote text"/>
    <w:aliases w:val="Char Char Char,Char Char"/>
    <w:basedOn w:val="Normal"/>
    <w:link w:val="FootnoteTextChar"/>
    <w:uiPriority w:val="99"/>
    <w:unhideWhenUsed/>
    <w:rsid w:val="00A52089"/>
    <w:pPr>
      <w:bidi/>
    </w:pPr>
    <w:rPr>
      <w:sz w:val="20"/>
      <w:szCs w:val="20"/>
      <w:lang w:val="en-US"/>
    </w:rPr>
  </w:style>
  <w:style w:type="character" w:customStyle="1" w:styleId="FootnoteTextChar">
    <w:name w:val="Footnote Text Char"/>
    <w:aliases w:val="Char Char Char Char,Char Char Char1"/>
    <w:basedOn w:val="DefaultParagraphFont"/>
    <w:link w:val="FootnoteText"/>
    <w:uiPriority w:val="99"/>
    <w:rsid w:val="00A52089"/>
    <w:rPr>
      <w:sz w:val="20"/>
      <w:szCs w:val="20"/>
      <w:lang w:val="en-US"/>
    </w:rPr>
  </w:style>
  <w:style w:type="character" w:styleId="FootnoteReference">
    <w:name w:val="footnote reference"/>
    <w:aliases w:val="Footnote Reference1,Footnote Reference2,Footnote Reference11,Footnote Reference21,Footnote Reference12,Footnote Reference22,Footnote Reference13,Footnote Reference23,Footnote Reference111,Footnote Reference211,Footnote Reference121"/>
    <w:basedOn w:val="DefaultParagraphFont"/>
    <w:uiPriority w:val="99"/>
    <w:unhideWhenUsed/>
    <w:rsid w:val="00A52089"/>
    <w:rPr>
      <w:vertAlign w:val="superscript"/>
    </w:rPr>
  </w:style>
  <w:style w:type="paragraph" w:customStyle="1" w:styleId="1">
    <w:name w:val="عادي1"/>
    <w:rsid w:val="00BF2E6B"/>
    <w:pPr>
      <w:spacing w:after="200" w:line="276" w:lineRule="auto"/>
    </w:pPr>
    <w:rPr>
      <w:rFonts w:ascii="Calibri" w:eastAsia="Calibri" w:hAnsi="Calibri" w:cs="Calibri"/>
      <w:sz w:val="22"/>
      <w:szCs w:val="22"/>
      <w:lang w:val="en-US"/>
    </w:rPr>
  </w:style>
  <w:style w:type="character" w:customStyle="1" w:styleId="Heading2Char">
    <w:name w:val="Heading 2 Char"/>
    <w:basedOn w:val="DefaultParagraphFont"/>
    <w:link w:val="Heading2"/>
    <w:uiPriority w:val="9"/>
    <w:rsid w:val="00612AF4"/>
    <w:rPr>
      <w:rFonts w:ascii="Arial" w:eastAsia="Arial" w:hAnsi="Arial" w:cs="Arial"/>
      <w:b/>
      <w:i/>
      <w:sz w:val="28"/>
      <w:szCs w:val="28"/>
      <w:lang w:val="en-US"/>
    </w:rPr>
  </w:style>
  <w:style w:type="character" w:customStyle="1" w:styleId="Heading4Char">
    <w:name w:val="Heading 4 Char"/>
    <w:basedOn w:val="DefaultParagraphFont"/>
    <w:link w:val="Heading4"/>
    <w:uiPriority w:val="9"/>
    <w:rsid w:val="00612AF4"/>
    <w:rPr>
      <w:rFonts w:ascii="Calibri" w:eastAsia="Calibri" w:hAnsi="Calibri" w:cs="Calibri"/>
      <w:b/>
      <w:sz w:val="28"/>
      <w:szCs w:val="28"/>
      <w:lang w:val="en-US"/>
    </w:rPr>
  </w:style>
  <w:style w:type="character" w:customStyle="1" w:styleId="Heading5Char">
    <w:name w:val="Heading 5 Char"/>
    <w:basedOn w:val="DefaultParagraphFont"/>
    <w:link w:val="Heading5"/>
    <w:uiPriority w:val="9"/>
    <w:rsid w:val="00612AF4"/>
    <w:rPr>
      <w:rFonts w:ascii="Calibri" w:eastAsia="Calibri" w:hAnsi="Calibri" w:cs="Calibri"/>
      <w:b/>
      <w:i/>
      <w:sz w:val="26"/>
      <w:szCs w:val="26"/>
      <w:lang w:val="en-US"/>
    </w:rPr>
  </w:style>
  <w:style w:type="character" w:customStyle="1" w:styleId="Heading6Char">
    <w:name w:val="Heading 6 Char"/>
    <w:basedOn w:val="DefaultParagraphFont"/>
    <w:link w:val="Heading6"/>
    <w:uiPriority w:val="9"/>
    <w:rsid w:val="00612AF4"/>
    <w:rPr>
      <w:rFonts w:ascii="Calibri" w:eastAsia="Calibri" w:hAnsi="Calibri" w:cs="Calibri"/>
      <w:b/>
      <w:sz w:val="22"/>
      <w:szCs w:val="22"/>
      <w:lang w:val="en-US"/>
    </w:rPr>
  </w:style>
  <w:style w:type="table" w:customStyle="1" w:styleId="TableNormal1">
    <w:name w:val="Table Normal1"/>
    <w:rsid w:val="00612AF4"/>
    <w:pPr>
      <w:spacing w:after="200" w:line="276" w:lineRule="auto"/>
    </w:pPr>
    <w:rPr>
      <w:rFonts w:ascii="Calibri" w:eastAsia="Calibri" w:hAnsi="Calibri" w:cs="Calibri"/>
      <w:sz w:val="22"/>
      <w:szCs w:val="22"/>
      <w:lang w:val="en-US"/>
    </w:rPr>
    <w:tblPr>
      <w:tblCellMar>
        <w:top w:w="0" w:type="dxa"/>
        <w:left w:w="0" w:type="dxa"/>
        <w:bottom w:w="0" w:type="dxa"/>
        <w:right w:w="0" w:type="dxa"/>
      </w:tblCellMar>
    </w:tblPr>
  </w:style>
  <w:style w:type="paragraph" w:styleId="Title">
    <w:name w:val="Title"/>
    <w:basedOn w:val="1"/>
    <w:next w:val="1"/>
    <w:link w:val="TitleChar"/>
    <w:uiPriority w:val="10"/>
    <w:qFormat/>
    <w:rsid w:val="00612AF4"/>
    <w:pPr>
      <w:pBdr>
        <w:top w:val="nil"/>
        <w:left w:val="nil"/>
        <w:bottom w:val="nil"/>
        <w:right w:val="nil"/>
        <w:between w:val="nil"/>
      </w:pBdr>
      <w:spacing w:before="240" w:after="60"/>
      <w:jc w:val="center"/>
    </w:pPr>
    <w:rPr>
      <w:rFonts w:ascii="Arial" w:eastAsia="Arial" w:hAnsi="Arial" w:cs="Arial"/>
      <w:b/>
      <w:sz w:val="32"/>
      <w:szCs w:val="32"/>
    </w:rPr>
  </w:style>
  <w:style w:type="character" w:customStyle="1" w:styleId="TitleChar">
    <w:name w:val="Title Char"/>
    <w:basedOn w:val="DefaultParagraphFont"/>
    <w:link w:val="Title"/>
    <w:uiPriority w:val="10"/>
    <w:rsid w:val="00612AF4"/>
    <w:rPr>
      <w:rFonts w:ascii="Arial" w:eastAsia="Arial" w:hAnsi="Arial" w:cs="Arial"/>
      <w:b/>
      <w:sz w:val="32"/>
      <w:szCs w:val="32"/>
      <w:lang w:val="en-US"/>
    </w:rPr>
  </w:style>
  <w:style w:type="paragraph" w:styleId="Subtitle">
    <w:name w:val="Subtitle"/>
    <w:basedOn w:val="1"/>
    <w:next w:val="1"/>
    <w:link w:val="SubtitleChar"/>
    <w:uiPriority w:val="11"/>
    <w:qFormat/>
    <w:rsid w:val="00612AF4"/>
    <w:pPr>
      <w:pBdr>
        <w:top w:val="nil"/>
        <w:left w:val="nil"/>
        <w:bottom w:val="nil"/>
        <w:right w:val="nil"/>
        <w:between w:val="nil"/>
      </w:pBdr>
      <w:spacing w:after="60"/>
      <w:jc w:val="center"/>
    </w:pPr>
    <w:rPr>
      <w:rFonts w:ascii="Arial" w:eastAsia="Arial" w:hAnsi="Arial" w:cs="Arial"/>
    </w:rPr>
  </w:style>
  <w:style w:type="character" w:customStyle="1" w:styleId="SubtitleChar">
    <w:name w:val="Subtitle Char"/>
    <w:basedOn w:val="DefaultParagraphFont"/>
    <w:link w:val="Subtitle"/>
    <w:uiPriority w:val="11"/>
    <w:rsid w:val="00612AF4"/>
    <w:rPr>
      <w:rFonts w:ascii="Arial" w:eastAsia="Arial" w:hAnsi="Arial" w:cs="Arial"/>
      <w:sz w:val="22"/>
      <w:szCs w:val="22"/>
      <w:lang w:val="en-US"/>
    </w:rPr>
  </w:style>
  <w:style w:type="character" w:customStyle="1" w:styleId="Date1">
    <w:name w:val="Date1"/>
    <w:basedOn w:val="DefaultParagraphFont"/>
    <w:rsid w:val="00CD69B4"/>
  </w:style>
  <w:style w:type="character" w:customStyle="1" w:styleId="month">
    <w:name w:val="month"/>
    <w:basedOn w:val="DefaultParagraphFont"/>
    <w:rsid w:val="00CD69B4"/>
  </w:style>
  <w:style w:type="character" w:customStyle="1" w:styleId="author">
    <w:name w:val="author"/>
    <w:basedOn w:val="DefaultParagraphFont"/>
    <w:rsid w:val="00CD69B4"/>
  </w:style>
  <w:style w:type="character" w:customStyle="1" w:styleId="f-size">
    <w:name w:val="f-size"/>
    <w:basedOn w:val="DefaultParagraphFont"/>
    <w:rsid w:val="00CD69B4"/>
  </w:style>
  <w:style w:type="character" w:customStyle="1" w:styleId="f-size-number">
    <w:name w:val="f-size-number"/>
    <w:basedOn w:val="DefaultParagraphFont"/>
    <w:rsid w:val="00CD69B4"/>
  </w:style>
  <w:style w:type="paragraph" w:styleId="NormalWeb">
    <w:name w:val="Normal (Web)"/>
    <w:aliases w:val="webb, webb"/>
    <w:basedOn w:val="Normal"/>
    <w:uiPriority w:val="99"/>
    <w:unhideWhenUsed/>
    <w:qFormat/>
    <w:rsid w:val="00CD69B4"/>
    <w:pPr>
      <w:spacing w:before="100" w:beforeAutospacing="1" w:after="100" w:afterAutospacing="1"/>
    </w:pPr>
    <w:rPr>
      <w:rFonts w:ascii="Times New Roman" w:eastAsia="Times New Roman" w:hAnsi="Times New Roman" w:cs="Times New Roman"/>
      <w:lang w:val="fr-FR" w:eastAsia="fr-FR"/>
    </w:rPr>
  </w:style>
  <w:style w:type="paragraph" w:styleId="TOCHeading">
    <w:name w:val="TOC Heading"/>
    <w:basedOn w:val="Heading1"/>
    <w:next w:val="Normal"/>
    <w:uiPriority w:val="39"/>
    <w:unhideWhenUsed/>
    <w:qFormat/>
    <w:rsid w:val="00CD69B4"/>
    <w:pPr>
      <w:spacing w:line="259" w:lineRule="auto"/>
      <w:outlineLvl w:val="9"/>
    </w:pPr>
    <w:rPr>
      <w:lang w:val="fr-FR" w:eastAsia="fr-FR"/>
    </w:rPr>
  </w:style>
  <w:style w:type="character" w:styleId="UnresolvedMention">
    <w:name w:val="Unresolved Mention"/>
    <w:basedOn w:val="DefaultParagraphFont"/>
    <w:uiPriority w:val="99"/>
    <w:semiHidden/>
    <w:unhideWhenUsed/>
    <w:rsid w:val="00A86A9A"/>
    <w:rPr>
      <w:color w:val="605E5C"/>
      <w:shd w:val="clear" w:color="auto" w:fill="E1DFDD"/>
    </w:rPr>
  </w:style>
  <w:style w:type="paragraph" w:styleId="Caption">
    <w:name w:val="caption"/>
    <w:basedOn w:val="Normal"/>
    <w:next w:val="Normal"/>
    <w:uiPriority w:val="35"/>
    <w:unhideWhenUsed/>
    <w:qFormat/>
    <w:rsid w:val="00C638EB"/>
    <w:pPr>
      <w:bidi/>
      <w:ind w:firstLine="709"/>
      <w:jc w:val="both"/>
    </w:pPr>
    <w:rPr>
      <w:rFonts w:ascii="Simplified Arabic" w:hAnsi="Simplified Arabic"/>
      <w:i/>
      <w:iCs/>
      <w:color w:val="44546A" w:themeColor="text2"/>
      <w:sz w:val="18"/>
      <w:szCs w:val="18"/>
      <w:lang w:val="fr-FR"/>
    </w:rPr>
  </w:style>
  <w:style w:type="table" w:customStyle="1" w:styleId="11">
    <w:name w:val="شبكة جدول1"/>
    <w:basedOn w:val="TableNormal"/>
    <w:next w:val="TableGrid"/>
    <w:uiPriority w:val="59"/>
    <w:rsid w:val="00457F38"/>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rsid w:val="00457F38"/>
    <w:pPr>
      <w:bidi/>
      <w:spacing w:line="560" w:lineRule="exact"/>
      <w:jc w:val="right"/>
    </w:pPr>
    <w:rPr>
      <w:rFonts w:ascii="Times New Roman" w:eastAsia="Times New Roman" w:hAnsi="Times New Roman" w:cs="Traditional Arabic"/>
      <w:b/>
      <w:bCs/>
      <w:snapToGrid w:val="0"/>
      <w:spacing w:val="20"/>
      <w:kern w:val="32"/>
      <w:position w:val="6"/>
      <w:sz w:val="56"/>
      <w:szCs w:val="32"/>
      <w:lang w:val="en-US" w:eastAsia="ar-SA"/>
    </w:rPr>
  </w:style>
  <w:style w:type="character" w:customStyle="1" w:styleId="BodyTextIndentChar">
    <w:name w:val="Body Text Indent Char"/>
    <w:basedOn w:val="DefaultParagraphFont"/>
    <w:link w:val="BodyTextIndent"/>
    <w:semiHidden/>
    <w:rsid w:val="00457F38"/>
    <w:rPr>
      <w:rFonts w:ascii="Times New Roman" w:eastAsia="Times New Roman" w:hAnsi="Times New Roman" w:cs="Traditional Arabic"/>
      <w:b/>
      <w:bCs/>
      <w:snapToGrid w:val="0"/>
      <w:spacing w:val="20"/>
      <w:kern w:val="32"/>
      <w:position w:val="6"/>
      <w:sz w:val="56"/>
      <w:szCs w:val="32"/>
      <w:lang w:val="en-US" w:eastAsia="ar-SA"/>
    </w:rPr>
  </w:style>
  <w:style w:type="character" w:styleId="Emphasis">
    <w:name w:val="Emphasis"/>
    <w:basedOn w:val="DefaultParagraphFont"/>
    <w:uiPriority w:val="20"/>
    <w:qFormat/>
    <w:rsid w:val="00457F38"/>
    <w:rPr>
      <w:i/>
      <w:iCs/>
    </w:rPr>
  </w:style>
  <w:style w:type="character" w:customStyle="1" w:styleId="tlid-translation">
    <w:name w:val="tlid-translation"/>
    <w:basedOn w:val="DefaultParagraphFont"/>
    <w:rsid w:val="00457F38"/>
  </w:style>
  <w:style w:type="character" w:styleId="BookTitle">
    <w:name w:val="Book Title"/>
    <w:basedOn w:val="DefaultParagraphFont"/>
    <w:uiPriority w:val="33"/>
    <w:qFormat/>
    <w:rsid w:val="00457F38"/>
    <w:rPr>
      <w:b/>
      <w:bCs/>
      <w:smallCaps/>
      <w:spacing w:val="5"/>
    </w:rPr>
  </w:style>
  <w:style w:type="paragraph" w:customStyle="1" w:styleId="Default">
    <w:name w:val="Default"/>
    <w:rsid w:val="00457F38"/>
    <w:pPr>
      <w:autoSpaceDE w:val="0"/>
      <w:autoSpaceDN w:val="0"/>
      <w:adjustRightInd w:val="0"/>
    </w:pPr>
    <w:rPr>
      <w:rFonts w:ascii="Times New Roman" w:hAnsi="Times New Roman" w:cs="Times New Roman"/>
      <w:color w:val="000000"/>
      <w:lang w:val="en-US"/>
    </w:rPr>
  </w:style>
  <w:style w:type="numbering" w:customStyle="1" w:styleId="12">
    <w:name w:val="بلا قائمة1"/>
    <w:next w:val="NoList"/>
    <w:uiPriority w:val="99"/>
    <w:semiHidden/>
    <w:unhideWhenUsed/>
    <w:rsid w:val="00457F38"/>
  </w:style>
  <w:style w:type="paragraph" w:customStyle="1" w:styleId="110">
    <w:name w:val="عنوان 11"/>
    <w:basedOn w:val="Normal"/>
    <w:next w:val="Normal"/>
    <w:uiPriority w:val="9"/>
    <w:qFormat/>
    <w:rsid w:val="00457F38"/>
    <w:pPr>
      <w:keepNext/>
      <w:keepLines/>
      <w:bidi/>
      <w:spacing w:before="480" w:line="276" w:lineRule="auto"/>
      <w:outlineLvl w:val="0"/>
    </w:pPr>
    <w:rPr>
      <w:rFonts w:ascii="Cambria" w:eastAsia="Times New Roman" w:hAnsi="Cambria" w:cs="Times New Roman"/>
      <w:b/>
      <w:bCs/>
      <w:color w:val="365F91"/>
      <w:sz w:val="28"/>
      <w:szCs w:val="28"/>
      <w:lang w:val="en-US"/>
    </w:rPr>
  </w:style>
  <w:style w:type="character" w:customStyle="1" w:styleId="1Char1">
    <w:name w:val="عنوان 1 Char1"/>
    <w:basedOn w:val="DefaultParagraphFont"/>
    <w:uiPriority w:val="9"/>
    <w:rsid w:val="00457F38"/>
    <w:rPr>
      <w:rFonts w:asciiTheme="majorHAnsi" w:eastAsiaTheme="majorEastAsia" w:hAnsiTheme="majorHAnsi" w:cstheme="majorBidi"/>
      <w:b/>
      <w:bCs/>
      <w:color w:val="2F5496" w:themeColor="accent1" w:themeShade="BF"/>
      <w:sz w:val="28"/>
      <w:szCs w:val="28"/>
    </w:rPr>
  </w:style>
  <w:style w:type="paragraph" w:styleId="HTMLPreformatted">
    <w:name w:val="HTML Preformatted"/>
    <w:basedOn w:val="Normal"/>
    <w:link w:val="HTMLPreformattedChar"/>
    <w:uiPriority w:val="99"/>
    <w:semiHidden/>
    <w:unhideWhenUsed/>
    <w:rsid w:val="00376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76B50"/>
    <w:rPr>
      <w:rFonts w:ascii="Courier New" w:eastAsia="Times New Roman" w:hAnsi="Courier New" w:cs="Courier New"/>
      <w:sz w:val="20"/>
      <w:szCs w:val="20"/>
      <w:lang w:val="en-US"/>
    </w:rPr>
  </w:style>
  <w:style w:type="character" w:customStyle="1" w:styleId="y2iqfc">
    <w:name w:val="y2iqfc"/>
    <w:basedOn w:val="DefaultParagraphFont"/>
    <w:rsid w:val="00376B50"/>
  </w:style>
  <w:style w:type="paragraph" w:styleId="BodyText">
    <w:name w:val="Body Text"/>
    <w:basedOn w:val="Normal"/>
    <w:link w:val="BodyTextChar"/>
    <w:uiPriority w:val="99"/>
    <w:unhideWhenUsed/>
    <w:rsid w:val="00B27277"/>
    <w:pPr>
      <w:spacing w:after="120"/>
    </w:pPr>
  </w:style>
  <w:style w:type="character" w:customStyle="1" w:styleId="BodyTextChar">
    <w:name w:val="Body Text Char"/>
    <w:basedOn w:val="DefaultParagraphFont"/>
    <w:link w:val="BodyText"/>
    <w:uiPriority w:val="99"/>
    <w:rsid w:val="00B27277"/>
  </w:style>
  <w:style w:type="paragraph" w:styleId="DocumentMap">
    <w:name w:val="Document Map"/>
    <w:basedOn w:val="Normal"/>
    <w:link w:val="DocumentMapChar"/>
    <w:uiPriority w:val="99"/>
    <w:rsid w:val="00B27277"/>
    <w:rPr>
      <w:rFonts w:ascii="Tahoma" w:eastAsia="SimSun" w:hAnsi="Tahoma" w:cs="Times New Roman"/>
      <w:sz w:val="16"/>
      <w:szCs w:val="20"/>
      <w:lang w:val="x-none" w:eastAsia="zh-CN"/>
    </w:rPr>
  </w:style>
  <w:style w:type="character" w:customStyle="1" w:styleId="DocumentMapChar">
    <w:name w:val="Document Map Char"/>
    <w:basedOn w:val="DefaultParagraphFont"/>
    <w:link w:val="DocumentMap"/>
    <w:uiPriority w:val="99"/>
    <w:rsid w:val="00B27277"/>
    <w:rPr>
      <w:rFonts w:ascii="Tahoma" w:eastAsia="SimSun" w:hAnsi="Tahoma" w:cs="Times New Roman"/>
      <w:sz w:val="16"/>
      <w:szCs w:val="20"/>
      <w:lang w:val="x-none" w:eastAsia="zh-CN"/>
    </w:rPr>
  </w:style>
  <w:style w:type="character" w:customStyle="1" w:styleId="u">
    <w:name w:val="u"/>
    <w:rsid w:val="00B27277"/>
    <w:rPr>
      <w:rFonts w:cs="Times New Roman"/>
    </w:rPr>
  </w:style>
  <w:style w:type="character" w:customStyle="1" w:styleId="apple-style-span">
    <w:name w:val="apple-style-span"/>
    <w:rsid w:val="00B27277"/>
    <w:rPr>
      <w:rFonts w:cs="Times New Roman"/>
    </w:rPr>
  </w:style>
  <w:style w:type="character" w:customStyle="1" w:styleId="shorttext1">
    <w:name w:val="short_text1"/>
    <w:rsid w:val="00B27277"/>
    <w:rPr>
      <w:sz w:val="22"/>
    </w:rPr>
  </w:style>
  <w:style w:type="character" w:customStyle="1" w:styleId="mediumtext1">
    <w:name w:val="medium_text1"/>
    <w:rsid w:val="00B27277"/>
    <w:rPr>
      <w:sz w:val="24"/>
    </w:rPr>
  </w:style>
  <w:style w:type="character" w:styleId="HTMLCite">
    <w:name w:val="HTML Cite"/>
    <w:uiPriority w:val="99"/>
    <w:unhideWhenUsed/>
    <w:rsid w:val="00B27277"/>
    <w:rPr>
      <w:i/>
    </w:rPr>
  </w:style>
  <w:style w:type="paragraph" w:styleId="TableofFigures">
    <w:name w:val="table of figures"/>
    <w:basedOn w:val="Normal"/>
    <w:next w:val="Normal"/>
    <w:uiPriority w:val="99"/>
    <w:rsid w:val="00B27277"/>
    <w:rPr>
      <w:rFonts w:ascii="Times New Roman" w:eastAsia="SimSun" w:hAnsi="Times New Roman" w:cs="Traditional Arabic"/>
      <w:sz w:val="28"/>
      <w:szCs w:val="28"/>
      <w:lang w:val="fr-FR" w:eastAsia="zh-CN"/>
    </w:rPr>
  </w:style>
  <w:style w:type="character" w:customStyle="1" w:styleId="longtext">
    <w:name w:val="long_text"/>
    <w:rsid w:val="00B27277"/>
    <w:rPr>
      <w:rFonts w:cs="Times New Roman"/>
    </w:rPr>
  </w:style>
  <w:style w:type="character" w:customStyle="1" w:styleId="mw-headline">
    <w:name w:val="mw-headline"/>
    <w:basedOn w:val="DefaultParagraphFont"/>
    <w:rsid w:val="00346989"/>
  </w:style>
  <w:style w:type="character" w:customStyle="1" w:styleId="articlewriter">
    <w:name w:val="articlewriter"/>
    <w:basedOn w:val="DefaultParagraphFont"/>
    <w:rsid w:val="00346989"/>
  </w:style>
  <w:style w:type="character" w:customStyle="1" w:styleId="oryx-heading-profile">
    <w:name w:val="oryx-heading-profile"/>
    <w:basedOn w:val="DefaultParagraphFont"/>
    <w:rsid w:val="00346989"/>
  </w:style>
  <w:style w:type="character" w:customStyle="1" w:styleId="apple-converted-space">
    <w:name w:val="apple-converted-space"/>
    <w:basedOn w:val="DefaultParagraphFont"/>
    <w:rsid w:val="00346989"/>
  </w:style>
  <w:style w:type="paragraph" w:styleId="TOC2">
    <w:name w:val="toc 2"/>
    <w:basedOn w:val="Normal"/>
    <w:next w:val="Normal"/>
    <w:autoRedefine/>
    <w:uiPriority w:val="39"/>
    <w:unhideWhenUsed/>
    <w:rsid w:val="00346989"/>
    <w:pPr>
      <w:tabs>
        <w:tab w:val="right" w:leader="dot" w:pos="9062"/>
      </w:tabs>
      <w:bidi/>
      <w:spacing w:after="100"/>
      <w:ind w:left="240"/>
      <w:jc w:val="right"/>
    </w:pPr>
    <w:rPr>
      <w:rFonts w:ascii="Times New Roman" w:eastAsia="Times New Roman" w:hAnsi="Times New Roman" w:cs="Times New Roman"/>
      <w:lang w:val="en-US"/>
    </w:rPr>
  </w:style>
  <w:style w:type="character" w:customStyle="1" w:styleId="maintitlemkalat">
    <w:name w:val="main_title_mkalat"/>
    <w:basedOn w:val="DefaultParagraphFont"/>
    <w:rsid w:val="00346989"/>
  </w:style>
  <w:style w:type="paragraph" w:styleId="TOC1">
    <w:name w:val="toc 1"/>
    <w:basedOn w:val="Normal"/>
    <w:next w:val="Normal"/>
    <w:autoRedefine/>
    <w:uiPriority w:val="39"/>
    <w:unhideWhenUsed/>
    <w:rsid w:val="00346989"/>
    <w:pPr>
      <w:bidi/>
      <w:spacing w:after="100"/>
    </w:pPr>
    <w:rPr>
      <w:rFonts w:ascii="Times New Roman" w:eastAsia="Times New Roman" w:hAnsi="Times New Roman" w:cs="Times New Roman"/>
      <w:lang w:val="en-US"/>
    </w:rPr>
  </w:style>
  <w:style w:type="paragraph" w:styleId="TOC3">
    <w:name w:val="toc 3"/>
    <w:basedOn w:val="Normal"/>
    <w:next w:val="Normal"/>
    <w:autoRedefine/>
    <w:uiPriority w:val="39"/>
    <w:unhideWhenUsed/>
    <w:rsid w:val="00346989"/>
    <w:pPr>
      <w:numPr>
        <w:numId w:val="1"/>
      </w:numPr>
      <w:tabs>
        <w:tab w:val="left" w:pos="2165"/>
        <w:tab w:val="right" w:leader="dot" w:pos="9062"/>
      </w:tabs>
      <w:bidi/>
      <w:spacing w:after="100"/>
    </w:pPr>
    <w:rPr>
      <w:rFonts w:ascii="Arabic Transparent" w:eastAsia="Times New Roman" w:hAnsi="Arabic Transparent" w:cs="Arabic Transparent"/>
      <w:noProof/>
      <w:sz w:val="28"/>
      <w:szCs w:val="28"/>
      <w:lang w:val="en-US" w:bidi="ar-MA"/>
    </w:rPr>
  </w:style>
  <w:style w:type="paragraph" w:styleId="TOC4">
    <w:name w:val="toc 4"/>
    <w:basedOn w:val="Normal"/>
    <w:next w:val="Normal"/>
    <w:autoRedefine/>
    <w:uiPriority w:val="39"/>
    <w:unhideWhenUsed/>
    <w:rsid w:val="00346989"/>
    <w:pPr>
      <w:spacing w:after="100" w:line="276" w:lineRule="auto"/>
      <w:ind w:left="660"/>
    </w:pPr>
    <w:rPr>
      <w:rFonts w:eastAsiaTheme="minorEastAsia"/>
      <w:sz w:val="22"/>
      <w:szCs w:val="22"/>
      <w:lang w:val="fr-FR" w:eastAsia="fr-FR"/>
    </w:rPr>
  </w:style>
  <w:style w:type="paragraph" w:styleId="TOC5">
    <w:name w:val="toc 5"/>
    <w:basedOn w:val="Normal"/>
    <w:next w:val="Normal"/>
    <w:autoRedefine/>
    <w:uiPriority w:val="39"/>
    <w:unhideWhenUsed/>
    <w:rsid w:val="00346989"/>
    <w:pPr>
      <w:spacing w:after="100" w:line="276" w:lineRule="auto"/>
      <w:ind w:left="880"/>
    </w:pPr>
    <w:rPr>
      <w:rFonts w:eastAsiaTheme="minorEastAsia"/>
      <w:sz w:val="22"/>
      <w:szCs w:val="22"/>
      <w:lang w:val="fr-FR" w:eastAsia="fr-FR"/>
    </w:rPr>
  </w:style>
  <w:style w:type="paragraph" w:styleId="TOC6">
    <w:name w:val="toc 6"/>
    <w:basedOn w:val="Normal"/>
    <w:next w:val="Normal"/>
    <w:autoRedefine/>
    <w:uiPriority w:val="39"/>
    <w:unhideWhenUsed/>
    <w:rsid w:val="00346989"/>
    <w:pPr>
      <w:spacing w:after="100" w:line="276" w:lineRule="auto"/>
      <w:ind w:left="1100"/>
    </w:pPr>
    <w:rPr>
      <w:rFonts w:eastAsiaTheme="minorEastAsia"/>
      <w:sz w:val="22"/>
      <w:szCs w:val="22"/>
      <w:lang w:val="fr-FR" w:eastAsia="fr-FR"/>
    </w:rPr>
  </w:style>
  <w:style w:type="paragraph" w:styleId="TOC7">
    <w:name w:val="toc 7"/>
    <w:basedOn w:val="Normal"/>
    <w:next w:val="Normal"/>
    <w:autoRedefine/>
    <w:uiPriority w:val="39"/>
    <w:unhideWhenUsed/>
    <w:rsid w:val="00346989"/>
    <w:pPr>
      <w:spacing w:after="100" w:line="276" w:lineRule="auto"/>
      <w:ind w:left="1320"/>
    </w:pPr>
    <w:rPr>
      <w:rFonts w:eastAsiaTheme="minorEastAsia"/>
      <w:sz w:val="22"/>
      <w:szCs w:val="22"/>
      <w:lang w:val="fr-FR" w:eastAsia="fr-FR"/>
    </w:rPr>
  </w:style>
  <w:style w:type="paragraph" w:styleId="TOC8">
    <w:name w:val="toc 8"/>
    <w:basedOn w:val="Normal"/>
    <w:next w:val="Normal"/>
    <w:autoRedefine/>
    <w:uiPriority w:val="39"/>
    <w:unhideWhenUsed/>
    <w:rsid w:val="00346989"/>
    <w:pPr>
      <w:spacing w:after="100" w:line="276" w:lineRule="auto"/>
      <w:ind w:left="1540"/>
    </w:pPr>
    <w:rPr>
      <w:rFonts w:eastAsiaTheme="minorEastAsia"/>
      <w:sz w:val="22"/>
      <w:szCs w:val="22"/>
      <w:lang w:val="fr-FR" w:eastAsia="fr-FR"/>
    </w:rPr>
  </w:style>
  <w:style w:type="paragraph" w:styleId="TOC9">
    <w:name w:val="toc 9"/>
    <w:basedOn w:val="Normal"/>
    <w:next w:val="Normal"/>
    <w:autoRedefine/>
    <w:uiPriority w:val="39"/>
    <w:unhideWhenUsed/>
    <w:rsid w:val="00346989"/>
    <w:pPr>
      <w:spacing w:after="100" w:line="276" w:lineRule="auto"/>
      <w:ind w:left="1760"/>
    </w:pPr>
    <w:rPr>
      <w:rFonts w:eastAsiaTheme="minorEastAsia"/>
      <w:sz w:val="22"/>
      <w:szCs w:val="22"/>
      <w:lang w:val="fr-FR" w:eastAsia="fr-FR"/>
    </w:rPr>
  </w:style>
  <w:style w:type="table" w:customStyle="1" w:styleId="13">
    <w:name w:val="شبكة فاتحة1"/>
    <w:basedOn w:val="TableNormal"/>
    <w:uiPriority w:val="62"/>
    <w:rsid w:val="000170C7"/>
    <w:rPr>
      <w:rFonts w:eastAsiaTheme="minorEastAsia"/>
      <w:sz w:val="22"/>
      <w:szCs w:val="22"/>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foreignphrase">
    <w:name w:val="foreignphrase"/>
    <w:basedOn w:val="DefaultParagraphFont"/>
    <w:rsid w:val="0049063D"/>
  </w:style>
  <w:style w:type="character" w:customStyle="1" w:styleId="citation">
    <w:name w:val="citation"/>
    <w:basedOn w:val="DefaultParagraphFont"/>
    <w:rsid w:val="0049063D"/>
  </w:style>
  <w:style w:type="character" w:customStyle="1" w:styleId="ouvrage">
    <w:name w:val="ouvrage"/>
    <w:basedOn w:val="DefaultParagraphFont"/>
    <w:rsid w:val="0049063D"/>
  </w:style>
  <w:style w:type="character" w:customStyle="1" w:styleId="nomauteur">
    <w:name w:val="nom_auteur"/>
    <w:basedOn w:val="DefaultParagraphFont"/>
    <w:rsid w:val="0049063D"/>
  </w:style>
  <w:style w:type="character" w:customStyle="1" w:styleId="reference-text">
    <w:name w:val="reference-text"/>
    <w:basedOn w:val="DefaultParagraphFont"/>
    <w:rsid w:val="0049063D"/>
  </w:style>
  <w:style w:type="character" w:customStyle="1" w:styleId="romain">
    <w:name w:val="romain"/>
    <w:basedOn w:val="DefaultParagraphFont"/>
    <w:rsid w:val="0049063D"/>
  </w:style>
  <w:style w:type="character" w:customStyle="1" w:styleId="ayatext">
    <w:name w:val="ayatext"/>
    <w:basedOn w:val="DefaultParagraphFont"/>
    <w:rsid w:val="006C2373"/>
  </w:style>
  <w:style w:type="character" w:customStyle="1" w:styleId="sign1">
    <w:name w:val="sign1"/>
    <w:basedOn w:val="DefaultParagraphFont"/>
    <w:rsid w:val="006C2373"/>
    <w:rPr>
      <w:rFonts w:ascii="Times New Roman" w:hAnsi="Times New Roman" w:cs="Times New Roman" w:hint="default"/>
      <w:color w:val="FB76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ournals.mejsp.com/?lang=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عنوان المستند</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23CB47-451E-BF4C-B2B6-D9048645A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lasheen</dc:creator>
  <cp:keywords/>
  <dc:description/>
  <cp:lastModifiedBy>ibrahim lasheen</cp:lastModifiedBy>
  <cp:revision>9</cp:revision>
  <cp:lastPrinted>2022-07-22T13:04:00Z</cp:lastPrinted>
  <dcterms:created xsi:type="dcterms:W3CDTF">2022-07-22T14:29:00Z</dcterms:created>
  <dcterms:modified xsi:type="dcterms:W3CDTF">2022-07-23T14:32:00Z</dcterms:modified>
</cp:coreProperties>
</file>